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236e" w14:textId="0af2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сентября 2013 года № 929 "Об утверждении Правил оформления, выдачи, замены, сдачи, изъятия и уничтожения свидетельства о рождении"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2022 года № 847. Утратило силу постановлением Правительства Республики Казахстан от 13 июля 2023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сентября 2013 года № 929 "Об утверждении Правил оформления, выдачи, замены, сдачи, изъятия и уничтожения свидетельства о рождении"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25 Закона Республики Казахстан "О документах, удостоверяющих личность"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замены, сдачи, изъятия и уничтожения свидетельства о рождении (далее – Правила),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пункта 3 Правил, который вводится в действие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2022 года </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2013 года </w:t>
            </w:r>
            <w:r>
              <w:rPr>
                <w:rFonts w:ascii="Times New Roman"/>
                <w:b w:val="false"/>
                <w:i w:val="false"/>
                <w:color w:val="000000"/>
                <w:sz w:val="20"/>
              </w:rPr>
              <w:t xml:space="preserve">№ 929 </w:t>
            </w:r>
          </w:p>
        </w:tc>
      </w:tr>
    </w:tbl>
    <w:bookmarkStart w:name="z21" w:id="4"/>
    <w:p>
      <w:pPr>
        <w:spacing w:after="0"/>
        <w:ind w:left="0"/>
        <w:jc w:val="left"/>
      </w:pPr>
      <w:r>
        <w:rPr>
          <w:rFonts w:ascii="Times New Roman"/>
          <w:b/>
          <w:i w:val="false"/>
          <w:color w:val="000000"/>
        </w:rPr>
        <w:t xml:space="preserve"> Правила оформления, выдачи, замены, сдачи, изъятия и уничтожения свидетельства о рождении</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xml:space="preserve">
      1. Правила оформления, выдачи, замены, сдачи, изъятия и уничтожения свидетельства о рождении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25 Закона Республики Казахстан "О документах, удостоверяющих личность" и определяют порядок оформления, выдачи, замены, сдачи, изъятия и уничтожения свидетельства о рождении.</w:t>
      </w:r>
    </w:p>
    <w:bookmarkEnd w:id="6"/>
    <w:bookmarkStart w:name="z24" w:id="7"/>
    <w:p>
      <w:pPr>
        <w:spacing w:after="0"/>
        <w:ind w:left="0"/>
        <w:jc w:val="both"/>
      </w:pPr>
      <w:r>
        <w:rPr>
          <w:rFonts w:ascii="Times New Roman"/>
          <w:b w:val="false"/>
          <w:i w:val="false"/>
          <w:color w:val="000000"/>
          <w:sz w:val="28"/>
        </w:rPr>
        <w:t>
      2. Свидетельство о рождении – документ, удостоверяющий личность физического лица, свидетельствующий о государственной регистрации факта его рождения.</w:t>
      </w:r>
    </w:p>
    <w:bookmarkEnd w:id="7"/>
    <w:bookmarkStart w:name="z25" w:id="8"/>
    <w:p>
      <w:pPr>
        <w:spacing w:after="0"/>
        <w:ind w:left="0"/>
        <w:jc w:val="both"/>
      </w:pPr>
      <w:r>
        <w:rPr>
          <w:rFonts w:ascii="Times New Roman"/>
          <w:b w:val="false"/>
          <w:i w:val="false"/>
          <w:color w:val="000000"/>
          <w:sz w:val="28"/>
        </w:rPr>
        <w:t>
      Свидетельство о рождении является документом, удостоверяющим личность физического лица, до получения одного из следующих документов – удостоверения личности гражданина Республики Казахстан, паспорта гражданина Республики Казахстан, удостоверения лица без гражданства либо заграничного паспорта.</w:t>
      </w:r>
    </w:p>
    <w:bookmarkEnd w:id="8"/>
    <w:bookmarkStart w:name="z26" w:id="9"/>
    <w:p>
      <w:pPr>
        <w:spacing w:after="0"/>
        <w:ind w:left="0"/>
        <w:jc w:val="left"/>
      </w:pPr>
      <w:r>
        <w:rPr>
          <w:rFonts w:ascii="Times New Roman"/>
          <w:b/>
          <w:i w:val="false"/>
          <w:color w:val="000000"/>
        </w:rPr>
        <w:t xml:space="preserve"> Глава 2. Порядок оформления и выдачи свидетельства о рождении</w:t>
      </w:r>
    </w:p>
    <w:bookmarkEnd w:id="9"/>
    <w:bookmarkStart w:name="z27" w:id="10"/>
    <w:p>
      <w:pPr>
        <w:spacing w:after="0"/>
        <w:ind w:left="0"/>
        <w:jc w:val="both"/>
      </w:pPr>
      <w:r>
        <w:rPr>
          <w:rFonts w:ascii="Times New Roman"/>
          <w:b w:val="false"/>
          <w:i w:val="false"/>
          <w:color w:val="000000"/>
          <w:sz w:val="28"/>
        </w:rPr>
        <w:t>
      3. Свидетельство о рождении оформляется и выдается государственной корпорацией "Правительство для граждан", осуществляющей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 (далее – регистрирующий орган).</w:t>
      </w:r>
    </w:p>
    <w:bookmarkEnd w:id="10"/>
    <w:bookmarkStart w:name="z28" w:id="11"/>
    <w:p>
      <w:pPr>
        <w:spacing w:after="0"/>
        <w:ind w:left="0"/>
        <w:jc w:val="both"/>
      </w:pPr>
      <w:r>
        <w:rPr>
          <w:rFonts w:ascii="Times New Roman"/>
          <w:b w:val="false"/>
          <w:i w:val="false"/>
          <w:color w:val="000000"/>
          <w:sz w:val="28"/>
        </w:rPr>
        <w:t>
      4. Для государственной регистрации рождения ребенка родители, один из них, а в случае их смерти, болезни или невозможности по иным причинам сделать заявление – заинтересованные лица или администрация медицинской организации, в которой находилась мать при рождении ребенка, не позднее трех рабочих дней со дня рождения ребенка обращаются с заявлением о государственной регистрации рождения ребенка (далее – заявление о рождении) в любой регистрирующий орган на территории Республики Казахстан в письменной форме по желанию заявителя либо в электронном виде посредством портала "электронное правительство".</w:t>
      </w:r>
    </w:p>
    <w:bookmarkEnd w:id="11"/>
    <w:bookmarkStart w:name="z29" w:id="12"/>
    <w:p>
      <w:pPr>
        <w:spacing w:after="0"/>
        <w:ind w:left="0"/>
        <w:jc w:val="both"/>
      </w:pPr>
      <w:r>
        <w:rPr>
          <w:rFonts w:ascii="Times New Roman"/>
          <w:b w:val="false"/>
          <w:i w:val="false"/>
          <w:color w:val="000000"/>
          <w:sz w:val="28"/>
        </w:rPr>
        <w:t>
      5.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bookmarkEnd w:id="12"/>
    <w:bookmarkStart w:name="z30" w:id="13"/>
    <w:p>
      <w:pPr>
        <w:spacing w:after="0"/>
        <w:ind w:left="0"/>
        <w:jc w:val="both"/>
      </w:pPr>
      <w:r>
        <w:rPr>
          <w:rFonts w:ascii="Times New Roman"/>
          <w:b w:val="false"/>
          <w:i w:val="false"/>
          <w:color w:val="000000"/>
          <w:sz w:val="28"/>
        </w:rPr>
        <w:t>
      6. В случае рождения мертвого ребенка, заявление о рождении не позднее одного рабочего дня с момента родов подается ответственным должностным лицом медицинской организации.</w:t>
      </w:r>
    </w:p>
    <w:bookmarkEnd w:id="13"/>
    <w:bookmarkStart w:name="z31" w:id="14"/>
    <w:p>
      <w:pPr>
        <w:spacing w:after="0"/>
        <w:ind w:left="0"/>
        <w:jc w:val="both"/>
      </w:pPr>
      <w:r>
        <w:rPr>
          <w:rFonts w:ascii="Times New Roman"/>
          <w:b w:val="false"/>
          <w:i w:val="false"/>
          <w:color w:val="000000"/>
          <w:sz w:val="28"/>
        </w:rPr>
        <w:t>
      7. При государственной регистрации двух или более детей заявление о рождении подается в отношении каждого отдельно.</w:t>
      </w:r>
    </w:p>
    <w:bookmarkEnd w:id="14"/>
    <w:bookmarkStart w:name="z32" w:id="15"/>
    <w:p>
      <w:pPr>
        <w:spacing w:after="0"/>
        <w:ind w:left="0"/>
        <w:jc w:val="both"/>
      </w:pPr>
      <w:r>
        <w:rPr>
          <w:rFonts w:ascii="Times New Roman"/>
          <w:b w:val="false"/>
          <w:i w:val="false"/>
          <w:color w:val="000000"/>
          <w:sz w:val="28"/>
        </w:rPr>
        <w:t>
      8. Если за государственной регистрацией рождения ребенка обратились не родители, а другие лица, то этими лицами представляется документ, удостоверяющий личность заявителя, а также документ, подтверждающий его полномочия на регистрацию рождения ребенка.</w:t>
      </w:r>
    </w:p>
    <w:bookmarkEnd w:id="15"/>
    <w:bookmarkStart w:name="z33" w:id="16"/>
    <w:p>
      <w:pPr>
        <w:spacing w:after="0"/>
        <w:ind w:left="0"/>
        <w:jc w:val="both"/>
      </w:pPr>
      <w:r>
        <w:rPr>
          <w:rFonts w:ascii="Times New Roman"/>
          <w:b w:val="false"/>
          <w:i w:val="false"/>
          <w:color w:val="000000"/>
          <w:sz w:val="28"/>
        </w:rPr>
        <w:t xml:space="preserve">
      9.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6"/>
    <w:bookmarkStart w:name="z34" w:id="17"/>
    <w:p>
      <w:pPr>
        <w:spacing w:after="0"/>
        <w:ind w:left="0"/>
        <w:jc w:val="both"/>
      </w:pPr>
      <w:r>
        <w:rPr>
          <w:rFonts w:ascii="Times New Roman"/>
          <w:b w:val="false"/>
          <w:i w:val="false"/>
          <w:color w:val="000000"/>
          <w:sz w:val="28"/>
        </w:rPr>
        <w:t xml:space="preserve">
      10. В селах, поселках, сельских округах аким села, поселка, сельского округа производит прием документов на государственную регистрацию рождения детей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рождения и внесения сведений в государственную базу данных о физических лицах в сроки,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также выдачу и вручение свидетельств, при необходимости справок о рождении.</w:t>
      </w:r>
    </w:p>
    <w:bookmarkEnd w:id="17"/>
    <w:bookmarkStart w:name="z35" w:id="18"/>
    <w:p>
      <w:pPr>
        <w:spacing w:after="0"/>
        <w:ind w:left="0"/>
        <w:jc w:val="both"/>
      </w:pPr>
      <w:r>
        <w:rPr>
          <w:rFonts w:ascii="Times New Roman"/>
          <w:b w:val="false"/>
          <w:i w:val="false"/>
          <w:color w:val="000000"/>
          <w:sz w:val="28"/>
        </w:rPr>
        <w:t xml:space="preserve">
      11. Для оформления свидетельства о рождении представляются документы по перечню, утверждаемому Министерством юстиции Республики Казахстан, согласно </w:t>
      </w:r>
      <w:r>
        <w:rPr>
          <w:rFonts w:ascii="Times New Roman"/>
          <w:b w:val="false"/>
          <w:i w:val="false"/>
          <w:color w:val="000000"/>
          <w:sz w:val="28"/>
        </w:rPr>
        <w:t>статье 180</w:t>
      </w:r>
      <w:r>
        <w:rPr>
          <w:rFonts w:ascii="Times New Roman"/>
          <w:b w:val="false"/>
          <w:i w:val="false"/>
          <w:color w:val="000000"/>
          <w:sz w:val="28"/>
        </w:rPr>
        <w:t xml:space="preserve"> Кодекса.</w:t>
      </w:r>
    </w:p>
    <w:bookmarkEnd w:id="18"/>
    <w:bookmarkStart w:name="z36" w:id="19"/>
    <w:p>
      <w:pPr>
        <w:spacing w:after="0"/>
        <w:ind w:left="0"/>
        <w:jc w:val="both"/>
      </w:pPr>
      <w:r>
        <w:rPr>
          <w:rFonts w:ascii="Times New Roman"/>
          <w:b w:val="false"/>
          <w:i w:val="false"/>
          <w:color w:val="000000"/>
          <w:sz w:val="28"/>
        </w:rPr>
        <w:t>
      12. Основаниями для государственной регистрации рождения ребенка являются медицинское свидетельство о рождении или копия решения суда об установлении факта рождения.</w:t>
      </w:r>
    </w:p>
    <w:bookmarkEnd w:id="19"/>
    <w:bookmarkStart w:name="z37" w:id="20"/>
    <w:p>
      <w:pPr>
        <w:spacing w:after="0"/>
        <w:ind w:left="0"/>
        <w:jc w:val="both"/>
      </w:pPr>
      <w:r>
        <w:rPr>
          <w:rFonts w:ascii="Times New Roman"/>
          <w:b w:val="false"/>
          <w:i w:val="false"/>
          <w:color w:val="000000"/>
          <w:sz w:val="28"/>
        </w:rPr>
        <w:t>
      13.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после родов.</w:t>
      </w:r>
    </w:p>
    <w:bookmarkEnd w:id="20"/>
    <w:bookmarkStart w:name="z38" w:id="21"/>
    <w:p>
      <w:pPr>
        <w:spacing w:after="0"/>
        <w:ind w:left="0"/>
        <w:jc w:val="both"/>
      </w:pPr>
      <w:r>
        <w:rPr>
          <w:rFonts w:ascii="Times New Roman"/>
          <w:b w:val="false"/>
          <w:i w:val="false"/>
          <w:color w:val="000000"/>
          <w:sz w:val="28"/>
        </w:rPr>
        <w:t>
      14.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21"/>
    <w:bookmarkStart w:name="z39" w:id="22"/>
    <w:p>
      <w:pPr>
        <w:spacing w:after="0"/>
        <w:ind w:left="0"/>
        <w:jc w:val="both"/>
      </w:pPr>
      <w:r>
        <w:rPr>
          <w:rFonts w:ascii="Times New Roman"/>
          <w:b w:val="false"/>
          <w:i w:val="false"/>
          <w:color w:val="000000"/>
          <w:sz w:val="28"/>
        </w:rPr>
        <w:t>
      15.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w:t>
      </w:r>
    </w:p>
    <w:bookmarkEnd w:id="22"/>
    <w:bookmarkStart w:name="z40" w:id="23"/>
    <w:p>
      <w:pPr>
        <w:spacing w:after="0"/>
        <w:ind w:left="0"/>
        <w:jc w:val="both"/>
      </w:pPr>
      <w:r>
        <w:rPr>
          <w:rFonts w:ascii="Times New Roman"/>
          <w:b w:val="false"/>
          <w:i w:val="false"/>
          <w:color w:val="000000"/>
          <w:sz w:val="28"/>
        </w:rPr>
        <w:t>
      16.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23"/>
    <w:bookmarkStart w:name="z41" w:id="24"/>
    <w:p>
      <w:pPr>
        <w:spacing w:after="0"/>
        <w:ind w:left="0"/>
        <w:jc w:val="both"/>
      </w:pPr>
      <w:r>
        <w:rPr>
          <w:rFonts w:ascii="Times New Roman"/>
          <w:b w:val="false"/>
          <w:i w:val="false"/>
          <w:color w:val="000000"/>
          <w:sz w:val="28"/>
        </w:rPr>
        <w:t>
      17.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24"/>
    <w:bookmarkStart w:name="z42" w:id="25"/>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25"/>
    <w:bookmarkStart w:name="z43" w:id="26"/>
    <w:p>
      <w:pPr>
        <w:spacing w:after="0"/>
        <w:ind w:left="0"/>
        <w:jc w:val="both"/>
      </w:pPr>
      <w:r>
        <w:rPr>
          <w:rFonts w:ascii="Times New Roman"/>
          <w:b w:val="false"/>
          <w:i w:val="false"/>
          <w:color w:val="000000"/>
          <w:sz w:val="28"/>
        </w:rPr>
        <w:t>
      18.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bookmarkEnd w:id="26"/>
    <w:bookmarkStart w:name="z44" w:id="27"/>
    <w:p>
      <w:pPr>
        <w:spacing w:after="0"/>
        <w:ind w:left="0"/>
        <w:jc w:val="both"/>
      </w:pPr>
      <w:r>
        <w:rPr>
          <w:rFonts w:ascii="Times New Roman"/>
          <w:b w:val="false"/>
          <w:i w:val="false"/>
          <w:color w:val="000000"/>
          <w:sz w:val="28"/>
        </w:rPr>
        <w:t>
      19.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27"/>
    <w:bookmarkStart w:name="z45" w:id="28"/>
    <w:p>
      <w:pPr>
        <w:spacing w:after="0"/>
        <w:ind w:left="0"/>
        <w:jc w:val="both"/>
      </w:pPr>
      <w:r>
        <w:rPr>
          <w:rFonts w:ascii="Times New Roman"/>
          <w:b w:val="false"/>
          <w:i w:val="false"/>
          <w:color w:val="000000"/>
          <w:sz w:val="28"/>
        </w:rPr>
        <w:t>
      20. Государственная регистрация рождения ребенка, достигшего одного года и более, при наличии оснований для государственной регистрации рождения, предусмотренных в статье 187 Кодекса, производится по письменному заявлению родителей или иных заинтересованных лиц.</w:t>
      </w:r>
    </w:p>
    <w:bookmarkEnd w:id="28"/>
    <w:bookmarkStart w:name="z46" w:id="29"/>
    <w:p>
      <w:pPr>
        <w:spacing w:after="0"/>
        <w:ind w:left="0"/>
        <w:jc w:val="both"/>
      </w:pPr>
      <w:r>
        <w:rPr>
          <w:rFonts w:ascii="Times New Roman"/>
          <w:b w:val="false"/>
          <w:i w:val="false"/>
          <w:color w:val="000000"/>
          <w:sz w:val="28"/>
        </w:rPr>
        <w:t>
      21. По достижении ребенком совершеннолетия государственная регистрация рождения производится по его письменному заявлению.</w:t>
      </w:r>
    </w:p>
    <w:bookmarkEnd w:id="29"/>
    <w:bookmarkStart w:name="z47" w:id="30"/>
    <w:p>
      <w:pPr>
        <w:spacing w:after="0"/>
        <w:ind w:left="0"/>
        <w:jc w:val="both"/>
      </w:pPr>
      <w:r>
        <w:rPr>
          <w:rFonts w:ascii="Times New Roman"/>
          <w:b w:val="false"/>
          <w:i w:val="false"/>
          <w:color w:val="000000"/>
          <w:sz w:val="28"/>
        </w:rPr>
        <w:t>
      22.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30"/>
    <w:bookmarkStart w:name="z48" w:id="31"/>
    <w:p>
      <w:pPr>
        <w:spacing w:after="0"/>
        <w:ind w:left="0"/>
        <w:jc w:val="both"/>
      </w:pPr>
      <w:r>
        <w:rPr>
          <w:rFonts w:ascii="Times New Roman"/>
          <w:b w:val="false"/>
          <w:i w:val="false"/>
          <w:color w:val="000000"/>
          <w:sz w:val="28"/>
        </w:rPr>
        <w:t>
      23.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сроки, установленные Кодексом, независимо от регистрации в иностранных регистрирующих органах при предъявлении одного из следующих документов:</w:t>
      </w:r>
    </w:p>
    <w:bookmarkEnd w:id="31"/>
    <w:bookmarkStart w:name="z49" w:id="32"/>
    <w:p>
      <w:pPr>
        <w:spacing w:after="0"/>
        <w:ind w:left="0"/>
        <w:jc w:val="both"/>
      </w:pPr>
      <w:r>
        <w:rPr>
          <w:rFonts w:ascii="Times New Roman"/>
          <w:b w:val="false"/>
          <w:i w:val="false"/>
          <w:color w:val="000000"/>
          <w:sz w:val="28"/>
        </w:rPr>
        <w:t>
      1) оригинала свидетельства о рождении;</w:t>
      </w:r>
    </w:p>
    <w:bookmarkEnd w:id="32"/>
    <w:bookmarkStart w:name="z50" w:id="33"/>
    <w:p>
      <w:pPr>
        <w:spacing w:after="0"/>
        <w:ind w:left="0"/>
        <w:jc w:val="both"/>
      </w:pPr>
      <w:r>
        <w:rPr>
          <w:rFonts w:ascii="Times New Roman"/>
          <w:b w:val="false"/>
          <w:i w:val="false"/>
          <w:color w:val="000000"/>
          <w:sz w:val="28"/>
        </w:rPr>
        <w:t>
      2) копии актовой записи о рождении;</w:t>
      </w:r>
    </w:p>
    <w:bookmarkEnd w:id="33"/>
    <w:bookmarkStart w:name="z51" w:id="34"/>
    <w:p>
      <w:pPr>
        <w:spacing w:after="0"/>
        <w:ind w:left="0"/>
        <w:jc w:val="both"/>
      </w:pPr>
      <w:r>
        <w:rPr>
          <w:rFonts w:ascii="Times New Roman"/>
          <w:b w:val="false"/>
          <w:i w:val="false"/>
          <w:color w:val="000000"/>
          <w:sz w:val="28"/>
        </w:rPr>
        <w:t>
      3) оригинала медицинского свидетельства о рождении.</w:t>
      </w:r>
    </w:p>
    <w:bookmarkEnd w:id="34"/>
    <w:bookmarkStart w:name="z52" w:id="35"/>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 Местом рождения ребенка, родившегося за пределами Республики Казахстан, указывается наименование места фактического рождения ребенка.</w:t>
      </w:r>
    </w:p>
    <w:bookmarkEnd w:id="35"/>
    <w:bookmarkStart w:name="z53" w:id="36"/>
    <w:p>
      <w:pPr>
        <w:spacing w:after="0"/>
        <w:ind w:left="0"/>
        <w:jc w:val="both"/>
      </w:pPr>
      <w:r>
        <w:rPr>
          <w:rFonts w:ascii="Times New Roman"/>
          <w:b w:val="false"/>
          <w:i w:val="false"/>
          <w:color w:val="000000"/>
          <w:sz w:val="28"/>
        </w:rPr>
        <w:t>
      24. Государственная регистрация рождения ребенка, родившегося в экспедициях и отдаленных местностях, а также во время нахождения матери на морском, речном, воздушном судне или в поезде, производится в любом регистрирующем органе по желанию родителей либо одного из них.</w:t>
      </w:r>
    </w:p>
    <w:bookmarkEnd w:id="36"/>
    <w:bookmarkStart w:name="z54" w:id="37"/>
    <w:p>
      <w:pPr>
        <w:spacing w:after="0"/>
        <w:ind w:left="0"/>
        <w:jc w:val="both"/>
      </w:pPr>
      <w:r>
        <w:rPr>
          <w:rFonts w:ascii="Times New Roman"/>
          <w:b w:val="false"/>
          <w:i w:val="false"/>
          <w:color w:val="000000"/>
          <w:sz w:val="28"/>
        </w:rPr>
        <w:t>
      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bookmarkEnd w:id="37"/>
    <w:bookmarkStart w:name="z55" w:id="38"/>
    <w:p>
      <w:pPr>
        <w:spacing w:after="0"/>
        <w:ind w:left="0"/>
        <w:jc w:val="both"/>
      </w:pPr>
      <w:r>
        <w:rPr>
          <w:rFonts w:ascii="Times New Roman"/>
          <w:b w:val="false"/>
          <w:i w:val="false"/>
          <w:color w:val="000000"/>
          <w:sz w:val="28"/>
        </w:rPr>
        <w:t>
      25.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38"/>
    <w:bookmarkStart w:name="z56" w:id="39"/>
    <w:p>
      <w:pPr>
        <w:spacing w:after="0"/>
        <w:ind w:left="0"/>
        <w:jc w:val="both"/>
      </w:pPr>
      <w:r>
        <w:rPr>
          <w:rFonts w:ascii="Times New Roman"/>
          <w:b w:val="false"/>
          <w:i w:val="false"/>
          <w:color w:val="000000"/>
          <w:sz w:val="28"/>
        </w:rPr>
        <w:t>
      26.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39"/>
    <w:bookmarkStart w:name="z57" w:id="40"/>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40"/>
    <w:bookmarkStart w:name="z58" w:id="41"/>
    <w:p>
      <w:pPr>
        <w:spacing w:after="0"/>
        <w:ind w:left="0"/>
        <w:jc w:val="both"/>
      </w:pPr>
      <w:r>
        <w:rPr>
          <w:rFonts w:ascii="Times New Roman"/>
          <w:b w:val="false"/>
          <w:i w:val="false"/>
          <w:color w:val="000000"/>
          <w:sz w:val="28"/>
        </w:rPr>
        <w:t>
      27. При регистрации рождения ребенка в случаях,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медицинского свидетельства о рождении или копии решения суда об установлении факта рождения,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41"/>
    <w:bookmarkStart w:name="z59" w:id="42"/>
    <w:p>
      <w:pPr>
        <w:spacing w:after="0"/>
        <w:ind w:left="0"/>
        <w:jc w:val="both"/>
      </w:pPr>
      <w:r>
        <w:rPr>
          <w:rFonts w:ascii="Times New Roman"/>
          <w:b w:val="false"/>
          <w:i w:val="false"/>
          <w:color w:val="000000"/>
          <w:sz w:val="28"/>
        </w:rPr>
        <w:t>
      28.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42"/>
    <w:bookmarkStart w:name="z60" w:id="43"/>
    <w:p>
      <w:pPr>
        <w:spacing w:after="0"/>
        <w:ind w:left="0"/>
        <w:jc w:val="both"/>
      </w:pPr>
      <w:r>
        <w:rPr>
          <w:rFonts w:ascii="Times New Roman"/>
          <w:b w:val="false"/>
          <w:i w:val="false"/>
          <w:color w:val="000000"/>
          <w:sz w:val="28"/>
        </w:rPr>
        <w:t>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статьи 47 или статьей 48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43"/>
    <w:bookmarkStart w:name="z61" w:id="44"/>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44"/>
    <w:bookmarkStart w:name="z62" w:id="45"/>
    <w:p>
      <w:pPr>
        <w:spacing w:after="0"/>
        <w:ind w:left="0"/>
        <w:jc w:val="both"/>
      </w:pPr>
      <w:r>
        <w:rPr>
          <w:rFonts w:ascii="Times New Roman"/>
          <w:b w:val="false"/>
          <w:i w:val="false"/>
          <w:color w:val="000000"/>
          <w:sz w:val="28"/>
        </w:rPr>
        <w:t>
      29.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45"/>
    <w:bookmarkStart w:name="z63" w:id="46"/>
    <w:p>
      <w:pPr>
        <w:spacing w:after="0"/>
        <w:ind w:left="0"/>
        <w:jc w:val="both"/>
      </w:pPr>
      <w:r>
        <w:rPr>
          <w:rFonts w:ascii="Times New Roman"/>
          <w:b w:val="false"/>
          <w:i w:val="false"/>
          <w:color w:val="000000"/>
          <w:sz w:val="28"/>
        </w:rPr>
        <w:t>
      30. В случае, если родители ребенка не состоят в браке (супружестве) между собой, сведения о матери вносятся на основании документов, указанных в статье 187 Кодекса.</w:t>
      </w:r>
    </w:p>
    <w:bookmarkEnd w:id="46"/>
    <w:bookmarkStart w:name="z64" w:id="47"/>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47"/>
    <w:bookmarkStart w:name="z65" w:id="48"/>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Кодекса, в случае, если отцовство устанавливается одновременно с государственной регистрацией рождения ребенка;</w:t>
      </w:r>
    </w:p>
    <w:bookmarkEnd w:id="48"/>
    <w:bookmarkStart w:name="z66" w:id="49"/>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49"/>
    <w:bookmarkStart w:name="z67" w:id="50"/>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50"/>
    <w:bookmarkStart w:name="z68" w:id="51"/>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51"/>
    <w:bookmarkStart w:name="z69" w:id="52"/>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52"/>
    <w:bookmarkStart w:name="z70" w:id="53"/>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Кодекса, сведения об отце записываются по указанию этого лица.</w:t>
      </w:r>
    </w:p>
    <w:bookmarkEnd w:id="53"/>
    <w:bookmarkStart w:name="z71" w:id="54"/>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54"/>
    <w:bookmarkStart w:name="z72" w:id="55"/>
    <w:p>
      <w:pPr>
        <w:spacing w:after="0"/>
        <w:ind w:left="0"/>
        <w:jc w:val="both"/>
      </w:pPr>
      <w:r>
        <w:rPr>
          <w:rFonts w:ascii="Times New Roman"/>
          <w:b w:val="false"/>
          <w:i w:val="false"/>
          <w:color w:val="000000"/>
          <w:sz w:val="28"/>
        </w:rPr>
        <w:t>
      31.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55"/>
    <w:bookmarkStart w:name="z73" w:id="56"/>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56"/>
    <w:bookmarkStart w:name="z74" w:id="57"/>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57"/>
    <w:bookmarkStart w:name="z75" w:id="58"/>
    <w:p>
      <w:pPr>
        <w:spacing w:after="0"/>
        <w:ind w:left="0"/>
        <w:jc w:val="both"/>
      </w:pPr>
      <w:r>
        <w:rPr>
          <w:rFonts w:ascii="Times New Roman"/>
          <w:b w:val="false"/>
          <w:i w:val="false"/>
          <w:color w:val="000000"/>
          <w:sz w:val="28"/>
        </w:rPr>
        <w:t>
      32. После проверки документов, поступивших на государственную регистрацию рождения ребенка, сведения о регистрации рождения ребенка заносятся в информационную систему актов гражданского состояния (далее – ИС АГС).</w:t>
      </w:r>
    </w:p>
    <w:bookmarkEnd w:id="58"/>
    <w:bookmarkStart w:name="z76" w:id="59"/>
    <w:p>
      <w:pPr>
        <w:spacing w:after="0"/>
        <w:ind w:left="0"/>
        <w:jc w:val="both"/>
      </w:pPr>
      <w:r>
        <w:rPr>
          <w:rFonts w:ascii="Times New Roman"/>
          <w:b w:val="false"/>
          <w:i w:val="false"/>
          <w:color w:val="000000"/>
          <w:sz w:val="28"/>
        </w:rPr>
        <w:t>
      33. После государственной регистрации рождения ребенка в ИС АГС распечатывается актовая запись в двух экземплярах и формируется свидетельство о рождении. На основании актовой записи о рождении оформляется свидетельство о рождении, при необходимости выдается справка о рождении.</w:t>
      </w:r>
    </w:p>
    <w:bookmarkEnd w:id="59"/>
    <w:bookmarkStart w:name="z77" w:id="60"/>
    <w:p>
      <w:pPr>
        <w:spacing w:after="0"/>
        <w:ind w:left="0"/>
        <w:jc w:val="both"/>
      </w:pPr>
      <w:r>
        <w:rPr>
          <w:rFonts w:ascii="Times New Roman"/>
          <w:b w:val="false"/>
          <w:i w:val="false"/>
          <w:color w:val="000000"/>
          <w:sz w:val="28"/>
        </w:rPr>
        <w:t>
      34. Свидетельства и справки о рождении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60"/>
    <w:bookmarkStart w:name="z78" w:id="61"/>
    <w:p>
      <w:pPr>
        <w:spacing w:after="0"/>
        <w:ind w:left="0"/>
        <w:jc w:val="both"/>
      </w:pPr>
      <w:r>
        <w:rPr>
          <w:rFonts w:ascii="Times New Roman"/>
          <w:b w:val="false"/>
          <w:i w:val="false"/>
          <w:color w:val="000000"/>
          <w:sz w:val="28"/>
        </w:rPr>
        <w:t>
      35. Свидетельство, справка о рождении, выданные в электронной форме, удостоверяются посредством электронной цифровой подписи начальника регистрирующего органа, выдавшего документ.</w:t>
      </w:r>
    </w:p>
    <w:bookmarkEnd w:id="61"/>
    <w:bookmarkStart w:name="z79" w:id="62"/>
    <w:p>
      <w:pPr>
        <w:spacing w:after="0"/>
        <w:ind w:left="0"/>
        <w:jc w:val="both"/>
      </w:pPr>
      <w:r>
        <w:rPr>
          <w:rFonts w:ascii="Times New Roman"/>
          <w:b w:val="false"/>
          <w:i w:val="false"/>
          <w:color w:val="000000"/>
          <w:sz w:val="28"/>
        </w:rPr>
        <w:t>
      36. Свидетельство, справка о рождении, выданные на бумажном носителе, скрепляются подписью начальника регистрирующего органа, гербовой печатью регистрирующего органа, выдавшего документ.</w:t>
      </w:r>
    </w:p>
    <w:bookmarkEnd w:id="62"/>
    <w:bookmarkStart w:name="z80" w:id="63"/>
    <w:p>
      <w:pPr>
        <w:spacing w:after="0"/>
        <w:ind w:left="0"/>
        <w:jc w:val="both"/>
      </w:pPr>
      <w:r>
        <w:rPr>
          <w:rFonts w:ascii="Times New Roman"/>
          <w:b w:val="false"/>
          <w:i w:val="false"/>
          <w:color w:val="000000"/>
          <w:sz w:val="28"/>
        </w:rPr>
        <w:t>
      37. Свидетельство, справка о рождении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63"/>
    <w:bookmarkStart w:name="z81" w:id="64"/>
    <w:p>
      <w:pPr>
        <w:spacing w:after="0"/>
        <w:ind w:left="0"/>
        <w:jc w:val="both"/>
      </w:pPr>
      <w:r>
        <w:rPr>
          <w:rFonts w:ascii="Times New Roman"/>
          <w:b w:val="false"/>
          <w:i w:val="false"/>
          <w:color w:val="000000"/>
          <w:sz w:val="28"/>
        </w:rPr>
        <w:t>
      38. В случае утери или непригодности для использования первичного свидетельства о рождении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рождении.</w:t>
      </w:r>
    </w:p>
    <w:bookmarkEnd w:id="64"/>
    <w:bookmarkStart w:name="z82" w:id="65"/>
    <w:p>
      <w:pPr>
        <w:spacing w:after="0"/>
        <w:ind w:left="0"/>
        <w:jc w:val="both"/>
      </w:pPr>
      <w:r>
        <w:rPr>
          <w:rFonts w:ascii="Times New Roman"/>
          <w:b w:val="false"/>
          <w:i w:val="false"/>
          <w:color w:val="000000"/>
          <w:sz w:val="28"/>
        </w:rPr>
        <w:t>
      39. Свидетельство о рождении заполняется на казахском или русском языке.</w:t>
      </w:r>
    </w:p>
    <w:bookmarkEnd w:id="65"/>
    <w:bookmarkStart w:name="z83" w:id="66"/>
    <w:p>
      <w:pPr>
        <w:spacing w:after="0"/>
        <w:ind w:left="0"/>
        <w:jc w:val="both"/>
      </w:pPr>
      <w:r>
        <w:rPr>
          <w:rFonts w:ascii="Times New Roman"/>
          <w:b w:val="false"/>
          <w:i w:val="false"/>
          <w:color w:val="000000"/>
          <w:sz w:val="28"/>
        </w:rPr>
        <w:t>
      40. Сведения о родителях ребенка заполняются согласно документам, удостоверяющим их личность.</w:t>
      </w:r>
    </w:p>
    <w:bookmarkEnd w:id="66"/>
    <w:bookmarkStart w:name="z84" w:id="67"/>
    <w:p>
      <w:pPr>
        <w:spacing w:after="0"/>
        <w:ind w:left="0"/>
        <w:jc w:val="both"/>
      </w:pPr>
      <w:r>
        <w:rPr>
          <w:rFonts w:ascii="Times New Roman"/>
          <w:b w:val="false"/>
          <w:i w:val="false"/>
          <w:color w:val="000000"/>
          <w:sz w:val="28"/>
        </w:rPr>
        <w:t>
      41. В случае отсутствия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ИС АГС.</w:t>
      </w:r>
    </w:p>
    <w:bookmarkEnd w:id="67"/>
    <w:bookmarkStart w:name="z85" w:id="68"/>
    <w:p>
      <w:pPr>
        <w:spacing w:after="0"/>
        <w:ind w:left="0"/>
        <w:jc w:val="both"/>
      </w:pPr>
      <w:r>
        <w:rPr>
          <w:rFonts w:ascii="Times New Roman"/>
          <w:b w:val="false"/>
          <w:i w:val="false"/>
          <w:color w:val="000000"/>
          <w:sz w:val="28"/>
        </w:rPr>
        <w:t>
      42. Свидетельство о рождении содержит следующие сведения:</w:t>
      </w:r>
    </w:p>
    <w:bookmarkEnd w:id="68"/>
    <w:bookmarkStart w:name="z86" w:id="69"/>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69"/>
    <w:bookmarkStart w:name="z87" w:id="70"/>
    <w:p>
      <w:pPr>
        <w:spacing w:after="0"/>
        <w:ind w:left="0"/>
        <w:jc w:val="both"/>
      </w:pPr>
      <w:r>
        <w:rPr>
          <w:rFonts w:ascii="Times New Roman"/>
          <w:b w:val="false"/>
          <w:i w:val="false"/>
          <w:color w:val="000000"/>
          <w:sz w:val="28"/>
        </w:rPr>
        <w:t>
      2) дата составления и номер актовой записи;</w:t>
      </w:r>
    </w:p>
    <w:bookmarkEnd w:id="70"/>
    <w:bookmarkStart w:name="z88" w:id="71"/>
    <w:p>
      <w:pPr>
        <w:spacing w:after="0"/>
        <w:ind w:left="0"/>
        <w:jc w:val="both"/>
      </w:pPr>
      <w:r>
        <w:rPr>
          <w:rFonts w:ascii="Times New Roman"/>
          <w:b w:val="false"/>
          <w:i w:val="false"/>
          <w:color w:val="000000"/>
          <w:sz w:val="28"/>
        </w:rPr>
        <w:t>
      3) индивидуальный идентификационный номер;</w:t>
      </w:r>
    </w:p>
    <w:bookmarkEnd w:id="71"/>
    <w:bookmarkStart w:name="z89" w:id="72"/>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72"/>
    <w:bookmarkStart w:name="z90" w:id="73"/>
    <w:p>
      <w:pPr>
        <w:spacing w:after="0"/>
        <w:ind w:left="0"/>
        <w:jc w:val="both"/>
      </w:pPr>
      <w:r>
        <w:rPr>
          <w:rFonts w:ascii="Times New Roman"/>
          <w:b w:val="false"/>
          <w:i w:val="false"/>
          <w:color w:val="000000"/>
          <w:sz w:val="28"/>
        </w:rPr>
        <w:t>
      5) гражданство родителей;</w:t>
      </w:r>
    </w:p>
    <w:bookmarkEnd w:id="73"/>
    <w:bookmarkStart w:name="z91" w:id="74"/>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74"/>
    <w:bookmarkStart w:name="z92" w:id="75"/>
    <w:p>
      <w:pPr>
        <w:spacing w:after="0"/>
        <w:ind w:left="0"/>
        <w:jc w:val="both"/>
      </w:pPr>
      <w:r>
        <w:rPr>
          <w:rFonts w:ascii="Times New Roman"/>
          <w:b w:val="false"/>
          <w:i w:val="false"/>
          <w:color w:val="000000"/>
          <w:sz w:val="28"/>
        </w:rPr>
        <w:t>
      7) дата выдачи свидетельства о рождении.</w:t>
      </w:r>
    </w:p>
    <w:bookmarkEnd w:id="75"/>
    <w:bookmarkStart w:name="z93" w:id="76"/>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76"/>
    <w:bookmarkStart w:name="z94" w:id="77"/>
    <w:p>
      <w:pPr>
        <w:spacing w:after="0"/>
        <w:ind w:left="0"/>
        <w:jc w:val="both"/>
      </w:pPr>
      <w:r>
        <w:rPr>
          <w:rFonts w:ascii="Times New Roman"/>
          <w:b w:val="false"/>
          <w:i w:val="false"/>
          <w:color w:val="000000"/>
          <w:sz w:val="28"/>
        </w:rPr>
        <w:t>
      43. Форма свидетельства о рождении утверждается Министерством юстиции Республики Казахстан согласно пункту 2 статьи 181 Кодекса.</w:t>
      </w:r>
    </w:p>
    <w:bookmarkEnd w:id="77"/>
    <w:bookmarkStart w:name="z95" w:id="78"/>
    <w:p>
      <w:pPr>
        <w:spacing w:after="0"/>
        <w:ind w:left="0"/>
        <w:jc w:val="both"/>
      </w:pPr>
      <w:r>
        <w:rPr>
          <w:rFonts w:ascii="Times New Roman"/>
          <w:b w:val="false"/>
          <w:i w:val="false"/>
          <w:color w:val="000000"/>
          <w:sz w:val="28"/>
        </w:rPr>
        <w:t>
      44.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78"/>
    <w:bookmarkStart w:name="z96" w:id="79"/>
    <w:p>
      <w:pPr>
        <w:spacing w:after="0"/>
        <w:ind w:left="0"/>
        <w:jc w:val="left"/>
      </w:pPr>
      <w:r>
        <w:rPr>
          <w:rFonts w:ascii="Times New Roman"/>
          <w:b/>
          <w:i w:val="false"/>
          <w:color w:val="000000"/>
        </w:rPr>
        <w:t xml:space="preserve"> Глава 3. Порядок замены, сдачи, изъятия и уничтожения свидетельства о рождении</w:t>
      </w:r>
    </w:p>
    <w:bookmarkEnd w:id="79"/>
    <w:bookmarkStart w:name="z97" w:id="80"/>
    <w:p>
      <w:pPr>
        <w:spacing w:after="0"/>
        <w:ind w:left="0"/>
        <w:jc w:val="both"/>
      </w:pPr>
      <w:r>
        <w:rPr>
          <w:rFonts w:ascii="Times New Roman"/>
          <w:b w:val="false"/>
          <w:i w:val="false"/>
          <w:color w:val="000000"/>
          <w:sz w:val="28"/>
        </w:rPr>
        <w:t>
      45. В случае утери или непригодности для использования первичного свидетельства о рождении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рождении.</w:t>
      </w:r>
    </w:p>
    <w:bookmarkEnd w:id="80"/>
    <w:bookmarkStart w:name="z98" w:id="81"/>
    <w:p>
      <w:pPr>
        <w:spacing w:after="0"/>
        <w:ind w:left="0"/>
        <w:jc w:val="both"/>
      </w:pPr>
      <w:r>
        <w:rPr>
          <w:rFonts w:ascii="Times New Roman"/>
          <w:b w:val="false"/>
          <w:i w:val="false"/>
          <w:color w:val="000000"/>
          <w:sz w:val="28"/>
        </w:rPr>
        <w:t>
      46. Для получения повторного свидетельства о рождении лицами, в отношении которых составлена запись о регистрации акта гражданского состояния, или их уполномоченными представителями представляются документы в соответствии с Правилами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под № 10764).</w:t>
      </w:r>
    </w:p>
    <w:bookmarkEnd w:id="81"/>
    <w:bookmarkStart w:name="z99" w:id="82"/>
    <w:p>
      <w:pPr>
        <w:spacing w:after="0"/>
        <w:ind w:left="0"/>
        <w:jc w:val="both"/>
      </w:pPr>
      <w:r>
        <w:rPr>
          <w:rFonts w:ascii="Times New Roman"/>
          <w:b w:val="false"/>
          <w:i w:val="false"/>
          <w:color w:val="000000"/>
          <w:sz w:val="28"/>
        </w:rPr>
        <w:t>
      47. При наличии в ИС АГС акта о рождении повторное свидетельство о рождении выдается в течение 3 (три) рабочих дней с момента поступления необходимых документов в регистрирующий орган.</w:t>
      </w:r>
    </w:p>
    <w:bookmarkEnd w:id="82"/>
    <w:bookmarkStart w:name="z100" w:id="83"/>
    <w:p>
      <w:pPr>
        <w:spacing w:after="0"/>
        <w:ind w:left="0"/>
        <w:jc w:val="both"/>
      </w:pPr>
      <w:r>
        <w:rPr>
          <w:rFonts w:ascii="Times New Roman"/>
          <w:b w:val="false"/>
          <w:i w:val="false"/>
          <w:color w:val="000000"/>
          <w:sz w:val="28"/>
        </w:rPr>
        <w:t>
      При отсутствии в ИС АГС актовой записи срок оказания услуги продлевается не более чем на 15 (пятнадцать) календарных дней, с уведомлением услугополучателя в течение 3 (три) календарных дней.</w:t>
      </w:r>
    </w:p>
    <w:bookmarkEnd w:id="83"/>
    <w:bookmarkStart w:name="z101" w:id="84"/>
    <w:p>
      <w:pPr>
        <w:spacing w:after="0"/>
        <w:ind w:left="0"/>
        <w:jc w:val="both"/>
      </w:pPr>
      <w:r>
        <w:rPr>
          <w:rFonts w:ascii="Times New Roman"/>
          <w:b w:val="false"/>
          <w:i w:val="false"/>
          <w:color w:val="000000"/>
          <w:sz w:val="28"/>
        </w:rPr>
        <w:t>
      48. Повторное свидетельство о рождении выписывается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государственной регистрации – регистрирующий орган, обслуживающий эту местность по существующему административному делению.</w:t>
      </w:r>
    </w:p>
    <w:bookmarkEnd w:id="84"/>
    <w:bookmarkStart w:name="z102" w:id="85"/>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85"/>
    <w:bookmarkStart w:name="z103" w:id="86"/>
    <w:p>
      <w:pPr>
        <w:spacing w:after="0"/>
        <w:ind w:left="0"/>
        <w:jc w:val="both"/>
      </w:pPr>
      <w:r>
        <w:rPr>
          <w:rFonts w:ascii="Times New Roman"/>
          <w:b w:val="false"/>
          <w:i w:val="false"/>
          <w:color w:val="000000"/>
          <w:sz w:val="28"/>
        </w:rPr>
        <w:t>
      49.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w:t>
      </w:r>
    </w:p>
    <w:bookmarkEnd w:id="86"/>
    <w:bookmarkStart w:name="z104" w:id="87"/>
    <w:p>
      <w:pPr>
        <w:spacing w:after="0"/>
        <w:ind w:left="0"/>
        <w:jc w:val="both"/>
      </w:pPr>
      <w:r>
        <w:rPr>
          <w:rFonts w:ascii="Times New Roman"/>
          <w:b w:val="false"/>
          <w:i w:val="false"/>
          <w:color w:val="000000"/>
          <w:sz w:val="28"/>
        </w:rPr>
        <w:t>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усыновителя (удочерителя) при предоставлении ими документа, удостоверяющего личность.</w:t>
      </w:r>
    </w:p>
    <w:bookmarkEnd w:id="87"/>
    <w:bookmarkStart w:name="z105" w:id="88"/>
    <w:p>
      <w:pPr>
        <w:spacing w:after="0"/>
        <w:ind w:left="0"/>
        <w:jc w:val="both"/>
      </w:pPr>
      <w:r>
        <w:rPr>
          <w:rFonts w:ascii="Times New Roman"/>
          <w:b w:val="false"/>
          <w:i w:val="false"/>
          <w:color w:val="000000"/>
          <w:sz w:val="28"/>
        </w:rPr>
        <w:t>
      50. Родителям повторные свидетельства о рождении детей, в отношении которых они лишены родительских прав, до их восстановления не выдаются.</w:t>
      </w:r>
    </w:p>
    <w:bookmarkEnd w:id="88"/>
    <w:bookmarkStart w:name="z106" w:id="89"/>
    <w:p>
      <w:pPr>
        <w:spacing w:after="0"/>
        <w:ind w:left="0"/>
        <w:jc w:val="both"/>
      </w:pPr>
      <w:r>
        <w:rPr>
          <w:rFonts w:ascii="Times New Roman"/>
          <w:b w:val="false"/>
          <w:i w:val="false"/>
          <w:color w:val="000000"/>
          <w:sz w:val="28"/>
        </w:rPr>
        <w:t>
      51. Факт лишения родительских прав регистрирующим органом проверяется путем проверки актовой записи о рождении, находящейся в архиве на хранении.</w:t>
      </w:r>
    </w:p>
    <w:bookmarkEnd w:id="89"/>
    <w:bookmarkStart w:name="z107" w:id="90"/>
    <w:p>
      <w:pPr>
        <w:spacing w:after="0"/>
        <w:ind w:left="0"/>
        <w:jc w:val="both"/>
      </w:pPr>
      <w:r>
        <w:rPr>
          <w:rFonts w:ascii="Times New Roman"/>
          <w:b w:val="false"/>
          <w:i w:val="false"/>
          <w:color w:val="000000"/>
          <w:sz w:val="28"/>
        </w:rPr>
        <w:t>
      52. В случае выдачи повторного свидетельства о рождении, предыдущий бланк свидетельства является недействительным, о чем проводится отметка в базе данных о физических лицах.</w:t>
      </w:r>
    </w:p>
    <w:bookmarkEnd w:id="90"/>
    <w:bookmarkStart w:name="z108" w:id="91"/>
    <w:p>
      <w:pPr>
        <w:spacing w:after="0"/>
        <w:ind w:left="0"/>
        <w:jc w:val="both"/>
      </w:pPr>
      <w:r>
        <w:rPr>
          <w:rFonts w:ascii="Times New Roman"/>
          <w:b w:val="false"/>
          <w:i w:val="false"/>
          <w:color w:val="000000"/>
          <w:sz w:val="28"/>
        </w:rPr>
        <w:t>
      53. В случае непригодности для использования свидетельства о рождении и невозможности идентификации данных о родившемся и родителях, свидетельство о рождении является недействительным и подлежит сдаче в регистрирующий орган и замене.</w:t>
      </w:r>
    </w:p>
    <w:bookmarkEnd w:id="91"/>
    <w:bookmarkStart w:name="z109" w:id="92"/>
    <w:p>
      <w:pPr>
        <w:spacing w:after="0"/>
        <w:ind w:left="0"/>
        <w:jc w:val="both"/>
      </w:pPr>
      <w:r>
        <w:rPr>
          <w:rFonts w:ascii="Times New Roman"/>
          <w:b w:val="false"/>
          <w:i w:val="false"/>
          <w:color w:val="000000"/>
          <w:sz w:val="28"/>
        </w:rPr>
        <w:t>
      54. Об уничтожении свидетельств о рождении составляется акт по форме, согласно приложению к настоящим Правилам, в котором указываются серия, номер и дата уничтоженного свидетельства о рождении и наименование регистрирующего органа, выдавшего данное свидетельство.</w:t>
      </w:r>
    </w:p>
    <w:bookmarkEnd w:id="92"/>
    <w:bookmarkStart w:name="z110" w:id="93"/>
    <w:p>
      <w:pPr>
        <w:spacing w:after="0"/>
        <w:ind w:left="0"/>
        <w:jc w:val="both"/>
      </w:pPr>
      <w:r>
        <w:rPr>
          <w:rFonts w:ascii="Times New Roman"/>
          <w:b w:val="false"/>
          <w:i w:val="false"/>
          <w:color w:val="000000"/>
          <w:sz w:val="28"/>
        </w:rPr>
        <w:t>
      55. Для уничтожения свидетельств о рождении согласно приказу руководителя регистрирующего органа, в котором уничтожаются свидетельства о рождении, создается комиссия, которая формируется из числа сотрудников регистрирующего органа в составе не менее трех человек.</w:t>
      </w:r>
    </w:p>
    <w:bookmarkEnd w:id="93"/>
    <w:bookmarkStart w:name="z111" w:id="94"/>
    <w:p>
      <w:pPr>
        <w:spacing w:after="0"/>
        <w:ind w:left="0"/>
        <w:jc w:val="both"/>
      </w:pPr>
      <w:r>
        <w:rPr>
          <w:rFonts w:ascii="Times New Roman"/>
          <w:b w:val="false"/>
          <w:i w:val="false"/>
          <w:color w:val="000000"/>
          <w:sz w:val="28"/>
        </w:rPr>
        <w:t>
      56. Акт подписывается членами комиссии и утверждается руководителем регистрирующего органа, в котором уничтожается свидетельство о рождении.</w:t>
      </w:r>
    </w:p>
    <w:bookmarkEnd w:id="94"/>
    <w:bookmarkStart w:name="z112" w:id="95"/>
    <w:p>
      <w:pPr>
        <w:spacing w:after="0"/>
        <w:ind w:left="0"/>
        <w:jc w:val="both"/>
      </w:pPr>
      <w:r>
        <w:rPr>
          <w:rFonts w:ascii="Times New Roman"/>
          <w:b w:val="false"/>
          <w:i w:val="false"/>
          <w:color w:val="000000"/>
          <w:sz w:val="28"/>
        </w:rPr>
        <w:t>
      57. Изъятие свидетельства о рождении осуществляется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гражданства.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 xml:space="preserve">оформления, выдачи, замены, </w:t>
            </w:r>
            <w:r>
              <w:br/>
            </w:r>
            <w:r>
              <w:rPr>
                <w:rFonts w:ascii="Times New Roman"/>
                <w:b w:val="false"/>
                <w:i w:val="false"/>
                <w:color w:val="000000"/>
                <w:sz w:val="20"/>
              </w:rPr>
              <w:t xml:space="preserve">сдачи, изъятия и уничтожения </w:t>
            </w:r>
            <w:r>
              <w:br/>
            </w:r>
            <w:r>
              <w:rPr>
                <w:rFonts w:ascii="Times New Roman"/>
                <w:b w:val="false"/>
                <w:i w:val="false"/>
                <w:color w:val="000000"/>
                <w:sz w:val="20"/>
              </w:rPr>
              <w:t xml:space="preserve">свидетельства о рождении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руководитель регистрирующего </w:t>
            </w:r>
            <w:r>
              <w:br/>
            </w:r>
            <w:r>
              <w:rPr>
                <w:rFonts w:ascii="Times New Roman"/>
                <w:b w:val="false"/>
                <w:i w:val="false"/>
                <w:color w:val="000000"/>
                <w:sz w:val="20"/>
              </w:rPr>
              <w:t>органа</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 xml:space="preserve">"___" __________ 20__г. </w:t>
            </w:r>
          </w:p>
        </w:tc>
      </w:tr>
    </w:tbl>
    <w:bookmarkStart w:name="z125" w:id="96"/>
    <w:p>
      <w:pPr>
        <w:spacing w:after="0"/>
        <w:ind w:left="0"/>
        <w:jc w:val="left"/>
      </w:pPr>
      <w:r>
        <w:rPr>
          <w:rFonts w:ascii="Times New Roman"/>
          <w:b/>
          <w:i w:val="false"/>
          <w:color w:val="000000"/>
        </w:rPr>
        <w:t xml:space="preserve"> Акт уничтожения свидетельств о рождении</w:t>
      </w:r>
    </w:p>
    <w:bookmarkEnd w:id="96"/>
    <w:p>
      <w:pPr>
        <w:spacing w:after="0"/>
        <w:ind w:left="0"/>
        <w:jc w:val="both"/>
      </w:pPr>
      <w:bookmarkStart w:name="z126" w:id="97"/>
      <w:r>
        <w:rPr>
          <w:rFonts w:ascii="Times New Roman"/>
          <w:b w:val="false"/>
          <w:i w:val="false"/>
          <w:color w:val="000000"/>
          <w:sz w:val="28"/>
        </w:rPr>
        <w:t>
      Мы, нижеподписавшиеся, в составе:</w:t>
      </w:r>
    </w:p>
    <w:bookmarkEnd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
      (должность)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2.______________________________</w:t>
      </w:r>
    </w:p>
    <w:p>
      <w:pPr>
        <w:spacing w:after="0"/>
        <w:ind w:left="0"/>
        <w:jc w:val="both"/>
      </w:pPr>
      <w:r>
        <w:rPr>
          <w:rFonts w:ascii="Times New Roman"/>
          <w:b w:val="false"/>
          <w:i w:val="false"/>
          <w:color w:val="000000"/>
          <w:sz w:val="28"/>
        </w:rPr>
        <w:t>
      (должность)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3.______________________________</w:t>
      </w:r>
    </w:p>
    <w:p>
      <w:pPr>
        <w:spacing w:after="0"/>
        <w:ind w:left="0"/>
        <w:jc w:val="both"/>
      </w:pPr>
      <w:r>
        <w:rPr>
          <w:rFonts w:ascii="Times New Roman"/>
          <w:b w:val="false"/>
          <w:i w:val="false"/>
          <w:color w:val="000000"/>
          <w:sz w:val="28"/>
        </w:rPr>
        <w:t>
      (должность)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составили настоящий акт о том, что уничтожили свидетельства о рождении № 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копии уничтоженных свидетельств о рождении.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Исп.: фамилия, имя, отчество (при его наличии)</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