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d45" w14:textId="4a0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2022 года № 845.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избирательного права и включения гражданина в список избирателей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Конституционному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регистрация лиц, снятых с регистрации по месту жительства на основании заявления собственника жилища, здания или помещения, в день выборов допускается в здании или помещении по адресу избирательного участка.".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