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b8001" w14:textId="cab80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31 декабря 2010 года № 1511 "Об утверждении Правил субсидирования авиамаршрутов"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октября 2022 года № 824.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2010 года № 1511 "Об утверждении Правил субсидирования авиамаршрутов" следующее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авиамаршрутов, утвержденные указанным постановлением, дополнить пунктом 8-1 следующего содержания: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"8-1. При изменении административно-территориального устройства Республики Казахстан, в результате которого изменился вид авиамаршрутов по их административно-территориальному признаку, обязательства местных исполнительных органов по субсидированию авиаперевозок за счет бюджетных средств сохраняются за данными местными исполнительными органами до конца текущего финансового года.".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8 июня 2022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