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0b7b" w14:textId="6c00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22 года № 767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нормы площадей для размещения административных аппаратов акционерных обществ и товариществ с ограниченной ответственностью (государственные предприятия) не распространяются на Департамент формирования национальной аналитики (Аналитический центр)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, республиканское государственное предприятие на праве хозяйственного ведения "Центр поддержки цифрового правительства" Министерства цифрового развития, инноваций и аэрокосмической промышленности Республики Казахстан;"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