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9c3" w14:textId="f900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2006 года № 1034 "Об утверждении Перечней редких и находящихся под угрозой исчезновения видов растений 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2022 года № 706.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 "Об утверждении Перечней редких и находящихся под угрозой исчезновения видов растений и животных"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животных,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"Сүйектi балықтар класы Osteichthyes Класс - Костные рыбы":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