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56bd" w14:textId="1245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10 сентября 2022 года № 1005 "Об утверждении Концепции управления государственными финансами Республики Казахстан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2022 года № 694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10 сентября 2022 года № 1005 "Об утверждении Концепции управления государственными финансами Республики Казахстан до 2030 года".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10 сентября 2022 года № 1005 "Об утверждении Концепции управления государственными финансами Республики Казахстан до 2030 года"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10 сентября 2022 года № 1005 "Об утверждении Концепции управления государственными финансами Республики Казахстан до 2030 года"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управления государственными финансами Республики Казахстан до 2030 года, утвержденной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"5. Основные принципы и подходы к формированию политики управления государственными финансами":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"5.3. Политика формирования и использования средств Национального фонда Республики Казахстан":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"Использование средств НФРК":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казахстанских ценных бумаг субъектов государственного, квазигосударственного и частного секторов, покупка пакетов акций, долей участия казахстанских компаний, фондирование банков второго уровня, прямое кредитование юридических и физических лиц из НФРК, использование активов в качестве обеспечения исполнения обязательств запрещены, за исключением приобретения долговых ценных бумаг АО "ФНБ "Самрук-Қазына", эмитируемых для реализации инфраструктурных проектов по увеличению транзитного и экспортного потенциала страны, предусматривающих долю казахстанского содержания не менее 85 %.";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"Ограничения по использованию НФРК":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"Любое иное использование средств НФРК запрещено, включая инвестирование средств НФРК во внутренние финансовые инструменты казахстанских эмитентов, а также на финансирование/софинансирование текущих расходов государства за счет целевых трансфертов из НФРК, за исключением приобретения долговых ценных бумаг АО "ФНБ "Самрук-Қазына", эмитируемых для реализации инфраструктурных проектов по увеличению транзитного и экспортного потенциала страны, предусматривающих долю казахстанского содержания не менее 85 %.".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