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f2cc" w14:textId="6f5f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апелляционной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2022 года № 658.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апелляционной комиссии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апелляционной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и определяет порядок осуществления деятельности апелляционной комиссии (далее – комиссия).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 Республики Казахстан, международными договорами, ратифицированными Республикой Казахстан, законодательством Республики Казахстан, регулирующим сферу науки, Кодексом этики членов национальных научных советов и настоящим Положением.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пределах своей компетенции обеспечивает объективное, всестороннее и своевременное рассмотрение обращений заявителей, в том числе с их участием.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Положении используются следующие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 конкурса – физическое или юридическое лицо, являющееся аккредитованным субъектом научной и (или) научно-технической деятельности;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– письменное обращение участника конкурса о несогласии с принятым решением национального научного совета (далее – ННС), поданное в уполномоченный орган;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отраслевой уполномоченный орган – государственный орган, осуществляющий реализацию государственной политики в области науки и научно-технической деятельности и координацию работ по проведению научных исследований в соответствующей отрасли;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аффилированность – юридически значимая связь (на основе законодательных, уставных, договорных полномочий, а также родственных отношений) между членом (-ами) комиссии и другими лицами, имеющими возможность осуществлять контроль либо оказывать влияние на принимаемые решения комиссии.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является коллегиальным органом, состоящим из председателя и членов комиссии.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уполномоченный орган, который осуществляет организационно-техническое обеспечение деятельности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формируется из числа представителей уполномоченного органа, отраслевых уполномоченных органов, научных общественных объединений, экспертов, а также членов Высшей научно-технической комиссии, являющихся учеными, и утверждается приказом уполномоченного органа.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включаются члены ННС.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включения в состав комиссии как представителя научного общественного объединения, эксперта или члена Высшей научно-технической комиссии, являющегося ученым, ученый должен иметь: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Хирша не менее 6 (шесть) согласно международным базам данных Web of Science и (или) Scopus на дату представления кандидатуры.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ученых в области социальных и гуманитарных наук индекс Хирша не менее 3 (три) согласно международным базам данных Web of Science и (или) Scopus на дату представления кандидатуры;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5 (пять) статей в течение последних 5 (пять) лет до даты представления кандидатуры в изданиях, входящих в 1 (первый), 2 (второй) и (или) 3 (третий) квартиль базы данных Web of Science и (или) имеющих процентиль по Cite Score в базе Scopus не менее 65 (шестьдесят пять).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ученых в области социальных и гуманитарных наук не менее 3 (три) статей в течение последних 5 (пять) лет до даты представления кандидатуры в изданиях, входящих в 1 (первый), 2 (второй) и (или) 3 (третий) квартиль базы данных Web of Science и (или) имеющих процентиль по Cite Score в базе Scopus не менее 35 (тридцать пять).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в журналах, индексация которых в базе данных Scopus прекращена за различные нарушения, не засчитываются.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наличии индекса Хирша и статей в изданиях, индексируемых в международных базах Web of Science и (или) Scopus, не распространяется на ученых в области национальной безопасности и обороны.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включения в состав комиссии как представителя уполномоченного органа, отраслевого уполномоченного органа кандидат должен иметь высшее юридическое образование, не менее 5 (пять) лет стажа юридической работы и не менее 3 (три) лет опыта на руководящей должности.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комиссии состоит из нечетного числа членов в количестве не менее 11 (одиннадцать) человек.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комиссии избирается из числа членов комиссии, за исключением представителей государственных органов, путем открытого голосования простым большинством голосов из числа ее членов.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председателя комиссии составляет 1 (один) год с даты его избрания. Одно и то же лицо может являться председателем комиссии не более 2 (два) сроков подряд.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полномочий членов комиссии составляет 3 (три) года.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досрочного прекращения полномочий члена комиссии новый член комиссии должен быть избран (назначен) в течение 1 (один) месяца с даты принятия решения о прекращении полномочий члена комиссии. Полномочия вновь избранного члена комиссии истекают одновременно с истечением срока полномочий всех членов комиссии.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не является ее членом и назначается из числа работников уполномоченного органа.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и члены комиссии принимают участие в ее работе на общественных началах.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рассматривает: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участников конкурсов о несогласии по принятым решениям ННС;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вопросы соблюдения членами ННС Кодекса этики членов ННС по представлению уполномоченного органа;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по результатам рассмотрения ННС промежуточных и итоговых отчетов о научной и (или) научно-технической деятельности, коммерциализации результатов научной и (или) научно-технической деятельности.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не рассматривает: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участников конкурса, заявки которых не были допущены на рассмотрение ННС;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по вопросам уменьшения финансирования проектов и программ;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по вопросам рассмотрения итогов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деятельности, представляемых акционерным обществом "Национальный центр государственной научно-технической экспертизы" (далее – центр);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анонимные обращения;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обращения, в которых не изложена суть вопроса и не представлены достаточные обоснования и факты;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 по вопросам, связанным с увеличением или уменьшением баллов, выставленных ННС или полученных по результатам государственной научно-технической экспертизы.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комиссии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комиссии: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ее деятельностью;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график заседаний комиссии, а также место и время проведения очных и (или) онлайн заседаний комиссии;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информацию о конфликте интересов членов комиссии при рассмотрении каждого вопроса и обеспечивает в случае конфликта интересов временное отстранение члена комиссии от рассмотрения, обсуждения и голосования по соответствующему вопросу.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Обращения от участников конкурса принимаются рабочим органом в течение 3 (три) рабочих дней с момента принятия решения ННС, отображающегося в личном кабинете в информационной системе центра по ссылке: www.is.ncste.kz.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Обращения от участников конкурса проверяются рабочим органом в течение 1 (один) рабочего дня с момента их поступления на предмет соблюдения требований пункта 17 настоящих Правил.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в течение 1 (один) рабочего дня после завершения проверки направляет на рассмотрение комиссии через информационную систему центра обращения участников конкурса, соответствующие требованиям пункта 17 настоящих Правил, а также заявки, заключение государственной научно-технической экспертизы, заключение ННС по заявке и иную информацию, необходимую для рассмотрения обращения по существу.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не соответствует требованиям, указанным в пункте 16 настоящих Правил, рабочий орган оставляет его без рассмотрения.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период рассмотрения комиссией поступившего обращения исполнение обжалуемого решения ННС приостанавливается.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осуществляет подготовку проведения заседаний комиссии, необходимых документов, материалов, уведомляет заинтересованных лиц и оформляет проекты решений после проведения заседания.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Заседания комиссии считаются правомочными, если на них присутствует не менее двух третей ее членов.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Лица, участвующие на заседании комиссии, регистрируются секретарем комиссии.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Члены комиссии принимают участие в ее деятельности без права замены.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комиссии принимается открытым голосованием простым большинством голосов членов комиссии, участвующих в заседании.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Право голоса имеют только члены комиссии.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возникновении прямой или косвенной заинтересованности или аффилированности члена комиссии, которая может привести к конфликту интересов при рассмотрении вопроса, включенного в повестку дня заседания комиссии, заинтересованный (аффилированный) член комиссии не принимает участие в рассмотрении и обсуждении соответствующего вопроса, а также в голосовании и не оказывает влияние на других членов комиссии.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Каждый член комиссии имеет один голос.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равенстве голосов окончательное решение принимается председателем комиссии.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комиссии его функции осуществляет один из членов комиссии по решению комиссии, принимаемому большинством голосов ее членов, участвующих в заседании.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Обращения рассматриваются комиссией в пределах обжалуемых вопросов.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заседание комиссии могут быть приглашены председатель и отдельные члены ННС, принявшие обжалуемое решение, а также участник конкурса для уточнения предмета рассматриваемого обращения.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Комиссия рассматривает обращения очно или посредством использования систем видеоконференцсвязи или иных подобных систем в течение пяти рабочих дней с момента получения материалов обращения. Формат рассмотрения определяется на основании обращения участника конкурса.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Обращения, содержащие сведения, составляющие государственные секреты, а также служебную информацию ограниченного распространения, рассматриваются комиссией с соблюдением требований законодательства Республики Казахстан о государственных секретах.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вправе привлекать экспертов и специалистов по конкретной отрасли науки для получения консультаций и разъяснений в целях обеспечения всестороннего, полного и объективного рассмотрения представленных в комиссию материалов.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обращения по процедуре и решениям ННС на предмет: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научной обоснованности, законности, объективности и беспристрастности вынесенного ННС решения;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всесторонности, релевантности и международного научного уровня проведенной экспертизы отчетов, кратких сведений;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обоснованности фактов и претензий, изложенных в обращении;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утвержденной процедуры рассмотрения заявки;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Кодекса этики членов ННС, утвержденного постановлением Правительства Республики Казахстан от 16 мая 2011 года № 519 "О национальных научных советах".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Заседание комиссии транслируется в прямом эфире и записывается с применением информационно-коммуникационных технологий. Запись заседания комиссии хранится на электронном носителе в рабочем органе в течение одного года.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результатам рассмотрения обращения комиссия принимает одно из следующих обоснованных, мотивированных решений: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обращения;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обращения.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комиссии размещается в личном кабинете в информационной системе центра и на сайте уполномоченного органа.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Решения комиссии подлежат обязательному исполнению ННС, уполномоченным органом и (или) отраслевыми уполномоченными органами либо юридическими лицами, определенными Правительством Республики Казахстан, финансирующими научную и (или) научно-техническую деятельность, а также коммерциализацию результатов научной и (или) научно-технической деятельности.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результатов заседания комиссии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Ход заседания комиссии оформляется протоколом с приложением необходимых документов. Ведение протокола обеспечивается секретарем комиссии.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протоколе указываются состав комиссии, приглашенные лица, место, время и дата ее заседания, высказанные позиции членов комиссии, заявителя, а также мнения приглашенных экспертов при их наличии.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Проект протокола согласовывается членами комиссии, принимавшими участие на заседании, в течение 3 (три) дней.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Протокол подписывается председателем комиссии и секретарем. Принятые комиссией решения в виде выписки из протокола доводятся до сведения заявителя и заинтересованных (-ого) должностных (-ого) лиц (-а) в течение 1 (один) рабочего дня с момента принятия решения.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 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поступлении повторного обращения, которое ранее рассматривалось и по которому вынесено решение, уполномоченный орган оставляет такое обращение без рассмотрения, а также без вынесения на заседание комиссии.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случае, если участником конкурса обращение было отозвано в ходе рассмотрения комиссией, уполномоченный орган такое обращение оставляет без рассмотрения, с письменным уведомлением членов комиссии.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Информация, составляющая коммерческую, служебную и иную охраняемую законом тайну, полученная членами комиссии при осуществлении своих функций, не подлежит разглашению.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Не допускаются вмешательство в деятельность комиссии при осуществлении ею своих полномочий по рассмотрению обращений и оказание какого-либо воздействия на членов комиссии.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Если участник конкурса не согласен с решением уполномоченного органа, то оно может быть обжаловано в соответствии с Административным процедурно-процессуальным кодексом Республики Казахстан.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