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92f8" w14:textId="b269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системы, и образцов формы одежды осужденных"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2022 года № 625.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системы, и образцов формы одежды осужденных"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натуральных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натуральной 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 питания беременных женщин и женщин, имеющих при себе детей, инвалидов первой и второй групп: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"Натуральная норма № 2 питания беременных женщин и женщин, имеющих при себе детей, лиц с инвалидностью первой и второй групп";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натуральной 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 питания осужденных, находящихся в учреждениях уголовно-исполнительной системы: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изложить в следующей редакции: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(добавляется в первое блюдо непосредственно перед раздачей)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50мг/чел/день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натуральную норму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 оснащения медицинской техникой и изделиями медицинского назначения лечебно-профилактических учреждений уголовно-исполнительной системы исключить.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абзаца восьмого настоящего постановления, который вводится в действие с 1 января 2023 года – в отношении лиц, содержащихся в учреждениях уголовно-исполнительной (пенитенциарной) системы.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