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d0fc" w14:textId="464d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603. Утратило силу постановлением Правительства Республики Казахстан от 18 января 2024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1060 "О некоторых мерах государственной поддержки частного предпринимательства"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реализации новых бизнес-идей в рамках национального проекта по развитию предпринимательства на 2021 – 2025 годы,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софинансирование (денежными средствами) предпринимателем расходов на его реализацию в размере не менее 10 % от объема предоставляемого государственного гранта, в том числе личным движимым или недвижимым имуществом, участвующим в бизнес-проекте (требование не является обязательным для социально уязвимых слоев населения, в том числе лиц с инвалидностью третьей группы);";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15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 подтвердившим софинансирование (денежными средствами, движимым/недвижимым имуществом, участвующим в бизнес-проекте) расходов на реализацию бизнес-проекта в размере не менее 10 % от объема предоставляемого государственного гранта при подаче заявки на получение государственного гранта (за исключением социально уязвимых слоев населения, в том числе лиц с инвалидностью третьей группы);";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 7) пункта 21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подтверждение сведений о принадлежности заявителя к социально уязвимым слоям населения, в том числе инвалидности третьей группы, полученных в результате информационного взаимодействия информационной системы субсидирования и автоматизированной информационной системы "Централизованная база данных выплаты пенсий и пособий" (при необходимости);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подтверждения софинансирования недвижимым имуществом, участвующим в бизнес-проекте, – наличие у предпринимателя земельного (ых) участка (ов) на праве землепользования и (или) частной собственности или иного недвижимого имущества,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"Регистр недвижимости" (за исключением социально уязвимых слоев населения, в том числе инвалидности третьей группы);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подтверждения софинансирования движимым имуществом, участвующим в бизнес-проекте, – наличие у предпринимателя движимого имущества,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и/или базой данных "Автомобиль" (за исключением социально уязвимых слоев населения, в том числе инвалидности третьей группы).";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22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документы, подтверждающие наличие софинансирования (денежными средствами, движимым/недвижимым имуществом, участвующим в бизнес-проекте) расходов на реализацию бизнес-проекта в размере не менее 10 % от объема предоставляемого государственного гранта, выписку из банковского счета о наличии на текущем счете предпринимателя денежных средств или документы, подтверждающие оценочную стоимость движимого и/или недвижимого имущества, участвующего в бизнес-проекте (за исключением социально-уязвимых слоев населения, в том числе инвалидности третьей группы);";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32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новизна бизнес-идей (требование не является обязательным для социально уязвимых слоев населения, в том числе лиц с инвалидностью третьей группы);";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для реализации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конкурсном отборе на предоставление государственного гранта для реализации новых бизнес-идей</w:t>
      </w:r>
    </w:p>
    <w:bookmarkEnd w:id="16"/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_______________ области (города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лица,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его наличии) физического лица)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представленные материалы и заявляю об участии в конкурсном отборе для предоставления субъектам малого предпринимательства государственных грантов для реализации новых бизнес-идей (на создание собственного бизнеса).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(далее – БИН)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руководителя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(далее – ИИН)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лица, индивидуального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выдано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(факса)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 начале деятельности в качестве физического лица,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уведомления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о наличии текущего счета у субъекта малого предпринимательства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Кбе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Запрашиваемые денежные средства, всего, тысяч тенге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по годам: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(с раскрытием деталей бизнес-проекта)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следующее: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просроченной задолженности по ранее предоставленным кредитам (займам);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содержащиеся в настоящей заявке, а также все затребованные региональным координатором документы представлены исключительно для предоставления государственных грантов в рамках настоящих Правил предоставления государственных грантов.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и раскрывать по первому требованию регионального координатора любую информацию и документы, содержащие банковскую и коммерческую тайны, затребованные в рамках рассмотрения настоящей заявки;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уведомить регионального координатора в случае изменения данных, указанных в заявке.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с тем, что: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региональным координатором и конкурсной комиссией допускается проводить проверку представленных сведений;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региональным координатором допускается не проверять действительность указанных данных;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недостоверности указанных данных и информации, настоящая заявка отклоняется на любом этапе ее рассмотрения;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региональный координатор вправе представлять указанные в настоящей заявке сведения, информацию и представленные предпринимателем документы заинтересованным третьим лицам (право которых на получение информации в рамках национального проекта предусмотрено законодательством Республики Казахстан), а также в уполномоченный орган по предпринимательству, уполномоченный орган по регулированию, контролю и надзору финансового рынка и финансовых организаций, АО "Национальный управляющий холдинг "Байтерек";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региональный координатор оставляет за собой право проверки любой сообщаемой предпринимателем о себе информации, а документы, представленные предпринимателем, будут храниться у регионального координатора, даже если государственный грант не будет предоставлен;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региональным координатором данной заявки к рассмотрению, а также возможные расходы предпринимателя (на оформление необходимых для получения целевого гранта документов) не являются обязательством регионального координатора предоставить целевой грант или возместить понесенные предпринимателем издержки.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с условиями конкурса и Правилами предоставления государственных грантов для реализации новых бизнес-идей в рамках национального проекта по развитию предпринимательства на 2021 – 2025 годы.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20__ года: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региональным координатором в 00:00 часов "__" 20____ года: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заявке на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конкурсном отборе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гранта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новых бизнес-идей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проекте</w:t>
      </w:r>
    </w:p>
    <w:bookmarkEnd w:id="42"/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проекта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краткое описание проекта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реализации проекта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запуска проекта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профилирующее направление деятельности (*заполняется в случае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проекта в областных центрах, городах Нур-Султане, Алматы, Шымкенте и Семее)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целевая аудитория пользователей продукции/услуг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земельного участка и/или помещения (аренда или собственное)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кадастровый номер участка и/или помещения (при наличии)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необходимого оборудования/вспомогательных материалов (перечислить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наличии):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деятельности предпринимателя по общему классификатору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секция: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группа: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класс: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подкласс: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Стратегия продвижения проекта/продукта на рынок: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и емкость рынка продукта, анализ современного состояния и перспектив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развития отрасли, в которой будет реализован проект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потенциальной доли рынка, которую способна занять предлагаемая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родукция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основные тенденции на исследуемых рынках, ожидаемые изменения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договоренностей с потенциальными потребителями продукции и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подтверждающие готовность приобретать продукцию (протоколы намерений,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предварительные договоры поставки, договоры поставки)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факторов, обеспечивающих существенное влияние на успешную реализацию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продукции на данном рынке (ценовая политика, превосходство продукции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техническим характеристикам, репутация на рынке, отношения с контрагентами,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трудовой коллектив, не рядовые качества продукции, географические и иные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особенности)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конкурентные преимущества создаваемого продукта, сравнение технико-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экономических характеристик с аналогами (приводится сравнительный анализ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альтернативных решений по техническим и стоимостным характеристикам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(технический уровень и стоимость предлагаемых для производства товаров, услуг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сопоставлении с аналогами, ссылки на источник информации):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3. Команда проекта: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наемных сотрудников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опыт работы в сфере предпринимательской деятельности и планируемой к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сфере (наличие соответствующей компетенции, умений, навыков или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Реализация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окупаемости проекта, месяц __________________________________;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Ожидаемый экономический эффект по проекту: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информация на дату подачи заявки: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рабочих мест, за исключением руководителя, чел.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в виде налогов за предыдущий финансовый год, тысяч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прогнозная информация: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новых рабочих мест,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новых поступлений в виде налогов,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рисками: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наступления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регулирования риска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(вероятность потери предприятием части своего имущества, его порчи и недополучения доходов в процессе осуществления производственной и финансовой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Маркетинговый (вероятность недополучения прибыли из-за снижения объема реализации или цены товара)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(вероятность потерь вследствие неисполнения должником своих обязательств в результате изменения экономического состояния отрасли)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представленных документах: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электронного файла (в формате .pdf)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Документ (при наличии), подтверждающий прохождение предпринимателем краткосрочного обучения на курсах в рамках национального проекта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банковского счета о наличии на счете предпринимателя денежных средств не менее 10 % от объема предоставляемого государственного гранта или документы, подтверждающие оценочную стоимость движимого и/или недвижимого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Дополнительные сведения: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опишите конкурентоспособность бизнес-проекта (проработка рыночной потребности – маркетинговый анализ) (оценка проекта должна исходить из данных, отраженных в заявке);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опишите готовность бизнес-проекта по вашему мнению к внедрению (уровень готовности проекта для запуска производства);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опишите какая существует экономическая выгода от реализации проекта;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опишите насколько, по вашему мнению, срок окупаемости по данному проекту достаточен для эффективного управления проектом;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опишите чем вы руководствовались при расчете новых рабочих мест по данному проекту, соответствует ли это количество достижению нужных результатов;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опишите опыт работы предпринимателя для реализации данного проекта в части его соответствия для достижения цели;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опишите насколько стабильно будет, по вашему мнению, получение чистой прибыли от реализации проекта (оценивается в зависимости от влияния сезонности, праздничных дней на реализацию проекта);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опишите ваши планируемые действия по переориентации проекта на другую отрасль в случае возникновения рисков (экономические, маркетинговые) (при оценке необходимо руководствоваться данными, указанными в заявке, а также исходить из направленности проекта);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опишите рынки сбыта для реализации проекта, имеющиеся наработки по поиску потенциальных покупателей или предварительные договоренности с потенциальными заказчиками;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опишите новизну бизнес-идеи (оригинальность, применимость, полезность, возможность реализации, наличие аналогов) (для лиц с инвалидностью не применяется).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Дополнительная информация: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плановые экономические показатели (расходы на производство, прибыль, чистая прибыль, рентабельность выпускаемого продукта) к концу реализации проекта приложить расчет показателей в формате Excel.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плана-прогноза доходов, расходов, движения денег, в разбивке по месяцам с приложением расчетов в табличном виде в формате Excel. Расчеты по доходам с расшифровкой по видам деятельности, по затратам с расшифровкой по статьям затрат.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для реализации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проекта предпринимателя в рамках бизнес-идей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вес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бизнес-проекта (требование не является обязательным для социально уязвимых слоев населения, в том числе лиц с инвалидностью третьей группы)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бизнес-проекта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наличие собственной инфраструктуры, требуемой для реализации проекта;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балл – бизнес-проектом предусматривается создание достаточной инфраструктуры для его реализации.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(денежными средствами, движимым/недвижимым имуществом, участвующим в бизнес-проекте) предпринимателем расходов на реализацию бизнес-проекта (требование не является обязательным для социально уязвимых слоев населения, в том числе лиц с инвалидностью третьей группы)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свыше 20 %; 1 балл – от 10 % до 20 %.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 проекта в сравнении с аналогами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 балла – имеются/0 баллов – не имеются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целесообразность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новизны бизнес-проекта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новизны бизнес-проекта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 уникальность проекта (отсутствие аналогов в регионе реализации бизнес-проекта)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отсутствие аналогов;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– имеются аналоги, однако направление реализации бизнес-проекта новое и перспективное для региона.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предлагаемых в проекте решений (каналы сбыта, построение маркетинговой стратегии, материал/способ производства продукции)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соответствует;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– частично соответствует; 0 баллов – не соответствует.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уровень проекта (наличие технологического оснащения)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в проекте используются современные технологии; 1 балл – имеется;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баллов – отсутствует.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патента на производимый товар/предоставляемую услугу (наличие объекта интеллектуальной собственности)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имеется;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баллов – отсутствует.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 расширения бизнеса (в том числе наличие стратегии продвижения продукта или бизнес-процесса на рынок, наличие потребности рынка, перспектива привлечения к финансированию частного капитала).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соответствует;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– частично соответствует; 0 баллов – не соответствует.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</w:tbl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бизнес-проекта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эффективности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 бизнес-проекта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не более 3 лет;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более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баллов – более 7 лет.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Конкурентоспособность бизнес-проекта (наличие конкурентоспособных преимуществ)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 балла – имеются/0 баллов – не имеются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одного поставщика либо узкого круга покупателей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1 – 2 балла/Да – 0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договоров/контрактов на поставку товара/основных средств/сырья и материалов/оказание услуг/работ/приобретение технологий/франшизы/патента и т.д.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имеется;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балл – отсутствует.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помещения для реализации бизнес-проекта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имеется;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– помещение арендуемое.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</w:tbl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степени готовности бизнес-проекта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рынка сбыта и возможность коммерциализации предлагаемых результатов бизнес-проекта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имеются потребность и каналы продвижения продукта на рынок;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потребность низкая, каналы продвижения не эффективные с точки зрения конкуренции на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баллов – отсутствует.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команды квалифицированных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балла – имеется; 0 баллов – отсутствует.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в реализации проектов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более 3-х лет; 1 балл – до 3-х лет.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бизнеса (возможна ли переориентация проекта на другую отрасль в случае возникновения рисков (экономические, маркетинговые).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балла – возможна; 1 балл – возможна с минимальными инвестициями; 0 баллов – невозможна.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(достаточность собственного и привлеченного капитала для полного завершения бизнес-проекта, приведение сравнительного анализа)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достаточно, имеется наглядный сравнительный анализ;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– проект требует дополнительного привлечения средств, при этом в бизнес-проекте раскрываются методы и источники привлечения.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</w:tbl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экономической целесообразности проекта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 – проект подразумевает создание достаточного количества рабочих мест;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 – имеется риск несоздания заявленного количества рабочих мест.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бизнес-проекта для региона (отрасль реализации, наличие социально-экономического эффекта)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 балла – имеются/0 баллов – не имеются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</w:tr>
    </w:tbl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для реализации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2025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 заседания конкурсной комиссии по отбору заявок субъектов малого предпринимательства, претендующих на предоставление государственных грантов для реализации новых бизнес-идей</w:t>
      </w:r>
    </w:p>
    <w:bookmarkEnd w:id="83"/>
    <w:p>
      <w:pPr>
        <w:spacing w:after="0"/>
        <w:ind w:left="0"/>
        <w:jc w:val="both"/>
      </w:pPr>
      <w:bookmarkStart w:name="z104" w:id="84"/>
      <w:r>
        <w:rPr>
          <w:rFonts w:ascii="Times New Roman"/>
          <w:b w:val="false"/>
          <w:i w:val="false"/>
          <w:color w:val="000000"/>
          <w:sz w:val="28"/>
        </w:rPr>
        <w:t>
      1. Краткие сведения о предпринимателе: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заявки: _________________ дата подачи заявки: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 наименование ___________ БИН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руководителя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индивидуального предпринимателя: наименование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 фамилия, имя, отчество (при наличии)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Краткие сведения о проекте: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бизнес-проекта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реализации бизнес-проекта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запрашиваемая сумма гранта, тенге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…..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…..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голосования по проекту: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всего приняло участие в голосовании ______ членов комиссии, из которых: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проголосовало _____; не проголосовало _____ (принят максимальный балл "по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умолчанию").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рассмотрения комиссии проекта: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бизнес-проекта (требование не является обязательным для социально уязвимых слоев населения, в том числе лиц с инвалидностью третьей группы)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бизнес-проекта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Степень готовности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(денежными средствами, движимым/недвижимым имуществом, участвующим в бизнес-проекте) предпринимателем расходов на реализацию бизнес-проекта (требование не является обязательным для социально уязвимых слоев населения, в том числе лиц с инвалидностью третьей группы)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 проекта в сравнении с аналогами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целесообразность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85"/>
      <w:r>
        <w:rPr>
          <w:rFonts w:ascii="Times New Roman"/>
          <w:b w:val="false"/>
          <w:i w:val="false"/>
          <w:color w:val="000000"/>
          <w:sz w:val="28"/>
        </w:rPr>
        <w:t>
      Максимально возможная сумма баллов по проекту составляет ___ баллов.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Проходной балл для получения государственного гранта (70% от максимально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возможной суммы баллов) составляет: ________баллов.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комиссии: проект одобрен на сумму ______ тысяч тенге/не одобрен.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Данные из ЭЦП; дата и время подписания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…..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…..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