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397d" w14:textId="51e3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"О государственном имуществе"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"Национальный инфокоммуникационный холдинг "Зерде".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передачу Министерству цифрового развития, инноваций и аэрокосмической промышленности Республики Казахстан прав владения и пользования пакетами акций акционерных обществ "Национальные информационные технологии" и "Национальное агентство по развитию инноваций "QazInnovations" (далее – акционерные общества);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цифрового развития, инноваций и аэрокосмической промышленности Республики Казахстан принять иные меры, вытекающие из настоящего постановления.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03.11.2022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 (далее – изменения и дополнения).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2021 года № 881 "Об утверждении Стратегии развития акционерного общества "Национальный инфокоммуникационный холдинг "Зерде" на 2021 – 2030 годы".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подписания, за исключением подпункта 1) пункта 2 настоящего постановления, а также абзацев пятого, шестого, седьмого пунктов 1 и 2, абзацев седьмого, восьмого, девятого пункта 5 изменений и дополнений, которые вводятся в действие после передачи ликвидационной комиссией акций акционерных обществ.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03.11.2022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540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21-108, исключить;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21-205 и 21-206,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"21-205. Акционерное общество "Национальные информационные технологии"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Акционерное общество "Национальное агентство по развитию инноваций "QazInnovations".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цифрового развития, инноваций и аэрокосмической промышленности Республики Казахстан":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376-3,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376-4 и 376-5,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"376-4. Акционерное общество "Национальные информационные технологии".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376-5. Акционерное общество "Национальное агентство по развитию инноваций "QazInnovations".".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холдинги":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