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45f" w14:textId="aed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дочернего товарищества с ограниченной ответственностью "Астрофизический институт имени В.Г. Фесенкова"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"Национальный центр космических исследований и технологий" (далее – АО "НЦКИТ") о передаче в республиканскую собственность 100 (сто) процентов доли участия в уставном капитале дочернего товарищества с ограниченной ответственностью "Астрофизический институт имени В.Г. Фесенкова"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АО "НЦКИТ"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доли участия товарищества Аэрокосмическому комитету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535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123-159,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"123-159. Товарищество с ограниченной ответственностью "Астрофизический институт имени В.Г. Фесенкова".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"Аэрокосмическому комитету Министерства цифрового развития, инноваций и аэрокосмической промышленности Республики Казахстан":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381-1,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"381-1. Товарищество с ограниченной ответственностью "Астрофизический институт имени В.Г. Фесенкова.".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86,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"Астрофизический институт имени В.Г. Фесенкова"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