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45f" w14:textId="aed0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дочернего товарищества с ограниченной ответственностью "Астрофизический институт имени В.Г. Фесенкова"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"Национальный центр космических исследований и технологий" (далее – АО "НЦКИТ") о передаче в республиканскую собственность 100 (сто) процентов доли участия в уставном капитале дочернего товарищества с ограниченной ответственностью "Астрофизический институт имени В.Г. Фесенкова" (далее –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АО "НЦКИТ"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доли участия товарищества Аэрокосмическому комитету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535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123-159,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"123-159. Товарищество с ограниченной ответственностью "Астрофизический институт имени В.Г. Фесенкова".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"Аэрокосмическому комитету Министерства цифрового развития, инноваций и аэрокосмической промышленности Республики Казахстан":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381-1,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"381-1. Товарищество с ограниченной ответственностью "Астрофизический институт имени В.Г. Фесенкова.".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86,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"Астрофизический институт имени В.Г. Фесенкова"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