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ce70" w14:textId="235c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и от 4 июня 2018 года № 323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2022 года № 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 (далее – АО "Самрук-Қазына"),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Решение о выплате дивидендов по простым акциям по итогам года принимается Единственным акционером.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по итогам года выплачиваются в срок, установленный Единственным акционером при принятии решения о выплате дивидендов.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решению Единственного акционера допускается выплата дивидендов по простым акциям по итогам полугодия в сроки и размере, установленных в решении Единственного акционера о выплате дивидендов.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дивидендов, указанных в настоящем пункте, осуществляется после проведения аудита финансовой отчетности Фонда за соответствующий период.";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"104. По требованию Единственного акционера Фонд обязан представить ему копии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не позднее десяти календарных дней со дня поступления такого требования в Фонд, при этом допускается введение ограничений на представление информации, составляющей служебную, коммерческую или иную охраняемую законом тайну.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представление копий документов устанавливается Фондом и не может превышать стоимость расходов на изготовление копий документов и оплату расходов, связанных с доставкой документов Единственному акционеру.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регламентирующие отдельные вопросы выпуска, размещения, обращения и конвертирования ценных бумаг Фонда, содержащие информацию, составляющую служебную, коммерческую или иную охраняемую законом тайну, должны быть представлены для ознакомления Единственному акционеру по его требованию.";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11.07.2023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11.07.2023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