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01de" w14:textId="bfe01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предельного размера стоимости контрольного (идентификационного) знака, средства идентификации, применяемых в маркировке лекарственных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июля 2022 года № 498. Утратило силу постановлением Правительства Республики Казахстан от 29 августа 2023 года № 731.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29.08.2023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11-3)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предельный размер стоимости контрольного (идентификационного) знака, средства идентификации, применяемых в маркировке лекарственных средств в размере 2,40 тенге за единицу без налога на добавленную стоимость.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шестидесяти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