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b47d" w14:textId="302b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2022 года № 474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Акчулакова Болата Ураловича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укреплению российско-казахстанских отношений,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(далее – Соглашение),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3 Соглашения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 и нефтепродукты, классифицируемые в группе 27 единой товарной номенклатуры внешнеэкономической деятельности Евразийского экономического союза, вывозимые из Российской Федерации в Республику Казахстан (за исключением указанных товаров, вывозимых в качестве припасов), в целях учета подлежат таможенному декларированию в Российской Федерации, как если бы они вывозились за пределы таможенной территории Евразийского экономического союза, без применения временного периодического таможенного декларирования, установленного законодательством Российской Федерации, за исключением вывоза нефти и нефтепродуктов трубопроводным транспортом в 2022 – 2024 годах.".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"___" _________2022 г. в г. _________ в двух экземплярах, каждый на казахском и русском языках, причем оба текста являются равно аутентичными.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