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3dcd" w14:textId="dc13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государственного предприятия, акционерного общества, товарищества с ограниченной ответственностью, сто процентов акций (долей участия в уставном капитале) которых прямо или косвенно принадлежат государству, субъектом специального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2022 года № 453.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Правительства РК от 03.05.2023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 Предпринимательского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государственного предприятия, акционерного общества, товарищества с ограниченной ответственностью, сто процентов акций (долей участия в уставном капитале) которых прямо или косвенно принадлежат государству, субъектом специального права.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03.05.2023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2022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 № 453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государственного предприятия, акционерного общества, товарищества с ограниченной ответственностью, сто процентов акций (долей участия в уставном капитале) которых прямо или косвенно принадлежат государству, субъектом специального права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Правительства РК от 03.05.2023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государственного предприятия, акционерного общества, товарищества с ограниченной ответственностью, сто процентов акций (долей участия в уставном капитале) которых прямо или косвенно принадлежат государству, субъектом специального права (далее – Правила) разработаны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 и определяют порядок определения государственного предприятия, акционерного общества, товарищества с ограниченной ответственностью, сто процентов акций (долей участия в уставном капитале) которых прямо или косвенно принадлежат государству, субъектом специального права.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специальное право – исключительное или преимущественное право субъекта рынка, закрепляемое законом, на производство, реализацию и (или) покупку какого-либо товара на конкурентном рынке;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 – товар, работа, услуга, являющиеся объектом гражданского оборота;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государственный орган – государственный орган, осуществляющий руководство соответствующей отраслью (сферой) государственного управления.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Субъектом специального права может быть государственное предприятие, акционерное общество, товарищество с ограниченной ответственностью, сто процентов акций (долей участия в уставном капитале) которых прямо или косвенно принадлежат государству, определенное в соответствии с настоящими Правилами.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Требование, указанное в части первой настоящего пункта, не распространяется на единого оператора маркировки и прослеживаемости товаров и юридических лиц, более пятидесяти процентов голосующих акций которых прямо или косвенно принадлежат государству, разместивших акции на первичном рынке ценных бумаг, а также аффилированных с ними лиц.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государственного предприятия, акционерного общества, товарищества с ограниченной ответственностью, сто процентов акций (долей участия в уставном капитале) которых прямо или косвенно принадлежат государству, субъектом специального права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предприятия, акционерные общества, товарищества с ограниченной ответственностью, сто процентов акций (долей участия в уставном капитале) которых прямо или косвенно принадлежат государству, определяются субъектами специального права при совокупности следующих условий: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специальное право предполагает реализацию товаров неопределенному кругу потребителей и (или) государственным органам и организациям, финансируемым за счет бюджетных средств;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специальное право дает возможность субъекту рынка контролировать соответствующий или смежный товарный рынок, в том числе позволяет оказывать значительное влияние на общие условия обращения товаров.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условий, указанных в подпунктах 1) и 2) части первой настоящего пункта, подтверждается заключением антимонопольного органа по результатам проведенного анализа состояния конкуренции на товарном рынке.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субъекта специального права осуществляется по решению Правительства Республики Казахстан, за исключением случаев, прямо предусмотренных законодательными актами Республики Казахстан, когда определение субъекта специального права осуществляется по решению уполномоченного государственного органа.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правовых актов, предусматривающих определение субъектов специального права, подлежат обязательному согласованию с антимонопольным органом.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определении субъектом специального права государственного предприятия, акционерного общества, товарищества с ограниченной ответственностью, сто процентов акций (долей участия в уставном капитале) которых прямо или косвенно принадлежат государству, уполномоченный государственный орган обеспечивает принятие правового акта в соответствии с пунктом 5 настоящих Правил.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предприятие, акционерное общество, товарищество с ограниченной ответственностью, сто процентов акций (долей участия в уставном капитале) которых прямо или косвенно принадлежат государству, определенное в соответствии с настоящими Правилами субъектом специального права, подлежит включению в государственный реестр субъектов государственной монополии, специального права.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Лишение статуса субъекта специального права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Лишение статуса субъекта специального права осуществляется в случае нарушения два и более раза в течение одного календарного года данным субъектом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или злоупотребления им своим монопольным положением на товарном рынке.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случае, указанном в пункте 8 настоящих Правил, антимонопольный орган направляет в уполномоченный государственный орган предложение о лишении статуса субъекта специального права.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лишения статуса субъекта специального права уполномоченный государственный орган в течение двух месяцев со дня поступления предложения антимонопольного органа обеспечивает принятие правового акта в соответствии с пунктом 5 настоящих Правил.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предприятие, акционерное общество, товарищество с ограниченной ответственностью, сто процентов акций (долей участия в уставном капитале) которых прямо или косвенно принадлежат государству, лишенное статуса специального права, исключается из государственного реестра субъектов государственной монополии, специального права.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