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2d78" w14:textId="1e42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2022 года № 427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Рекомендовать национальным управляющим холдингам, за исключением акционерного общества "Фонд национального благосостояния "Самрук-Қазына", национальным холдингам и национальным компаниям, контрольные пакеты акций которых принадлежат государству, принять аналогичные меры,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отношении юридических лиц, более пятидесяти процентов голосующих акций (долей участия) которых принадлежат им на праве собственности или доверительного управления, за исключением национальных компаний, которые входят в состав национальных управляющих холдингов, национальных холдингов и банка второго уровня, приобретенного национальным управляющим холдингом на условиях, одобренных решением Правительства Республики Казахстан.".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