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025e" w14:textId="5710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2022 года № 370.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учреждению "Средняя школа № 46" государственного учреждения "Отдел образования по Илийскому району Управления образования Алматинской области" имя аль-Фараби;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"ІТ школа-лицей № 28" государственного учреждения "Отдел образования по городу Талдыкорган Управления образования Алматинской области" имя Кулжабая Касымова;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школа № 9 с дошкольным мини-центром" государственного учреждения "Отдел образования по городу Талдыкорган Управления образования Алматинской области" имя Сайына Муратбекова;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"Областная специализированная школа-интернат-колледж олимпийского резерва в городе Талдыкорган" государственного учреждения "Управление физической культуры и спорта Алматинской области" имя Жаксылыка Ушкемпирова.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"Средняя школа 1 Мая" государственного учреждения "Отдел образования по Карасайскому району Управления образования Алматинской области" в коммунальное государственное учреждение "Средняя школа имени Капал батыра" государственного учреждения "Отдел образования по Карасайскому району Управления образования Алматинской области".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