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49a6" w14:textId="4724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об административных правонарушениях по вопросам восстановления платежеспособности и банкротства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Кодекс Республики Казахстан об административных правонарушениях по вопросам восстановления платежеспособности и банкротства граждан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Кодекс Республики Казахстан об административных правонарушениях по вопросам восстановления платежеспособности и банкротства граждан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62: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Лицо не подлежит привлечению к административной ответственности по истечении двух месяцев со дня совершения административного правонарушения, кроме случаев, предусмотренных настоящим Кодексом.";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совершении административного правонарушения в области финансов, реабилитации, банкротства, восстановления платежеспособности и судебного банкротства граждан лицо подлежит привлечению к административной ответственности не позднее трех лет со дня совершения административного правонарушения, но не может быть привлечено к административной ответственности по истечении двух месяцев со дня обнаружения административного правонарушения.";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176-1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176-1. Неправомерные действия при восстановлении платежеспособности и банкротстве граждан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Сокрытие имущества или имущественных обязательств, сведений об имуществе, его размере, месте нахождения либо иной информации об имуществе, передача имущества в иное владение, отчуждение или уничтожение имущества, а равно сокрытие, уничтожение, фальсификация правоустанавливающих документов, если эти действия совершены физическим лицом при восстановлении платежеспособности, внесудебном или судебном банкротстве и не содержат признаков уголовно наказуемого деяния, -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физическое лицо в размере ста месячных расчетных показателей.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Неправомерное удовлетворение имущественных требований отдельных кредиторов физическим лицом заведомо в ущерб другим кредиторам при восстановлении платежеспособности, внесудебном или судебном банкротстве, если эти действия не содержат признаков уголовно наказуемого деяния, 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пятидесяти месячных расчетных показателей.";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181-1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181-1. Нарушение законодательства Республики Казахстан о восстановлении платежеспособности и банкротстве граждан финансовым управляющим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Неисполнение либо ненадлежащее исполнение обязанности по направлению в уполномоченный орган в области восстановления платежеспособности и банкротства граждан Республики Казахстан объявления о возбуждении дела о банкротстве гражданина и порядке заявления требований кредиторами для размещения на его интернет-ресурсе -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Несвоевременное принятие решения по результатам рассмотрения требований кредиторов, заявленных в соответствии с законодательством Республики Казахстан о восстановлении платежеспособности и банкротстве граждан Республики Казахстан, 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обязанности по формированию и несвоевременному направлению в уполномоченный орган реестра требований кредиторов -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Неисполнение обязанности по проведению инвентаризации имущества должника -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Неисполнение обязанности по проведению оценки имущества должника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влечет штраф в размере тридцати месячных расчетных показателей.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Неисполнение обязанности по представлению в суд заключения по результатам осуществления сбора сведений о финансовом состоянии должника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влечет штраф в размере тридцати месячных расчетных показателей.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Неисполнение обязанности по составлению заключения о наличии (отсутствии) обстоятельств, подлежащих исследованию судом в качестве доказательств при рассмотрении вопроса о прекращении обязательств банкрота или об отказе в таком прекращении, -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Неисполнение обязанности по разработке плана восстановления платежеспособности и представления его в суд для утверждения -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Неисполнение обязанности по представлению информации о ходе разработки плана восстановления платежеспособности кредитору должника на основании его письменного запроса -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Неисполнение обязанности по принятию от банкрота правоустанавливающих документов на имущество, а также его имущественной массы в свое управление -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Неисполнение обязанности по направлению в уполномоченный орган в области восстановления платежеспособности и банкротства граждан Республики Казахстан объявления о реализации имущества для размещения на его интернет-ресурсе -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Неисполнение либо ненадлежащее исполнение обязанности по представлению в уполномоченный орган в области восстановления платежеспособности и банкротства граждан Республики Казахстан текущей и запрашиваемой информации о ходе реализации имущества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влечет предупреждение.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Неисполнение обязанностей по выявлению сделок, совершенных должником до возбуждения дела о банкротстве гражданина с нарушением требований, предусмотренных гражданским законодательством Республики Казахстан и законодательством Республики Казахстан в области восстановления платежеспособности и банкротства граждан Республики Казахстан, и непредъявление требований о признании их недействительными либо возврате имущества в судебном порядке в имущественную массу банкрота -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тридцати месячных расчетных показателей.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Несообщение в правоохранительные органы об имеющихся данных, указывающих на наличие признаков преднамеренного банкротства, -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продажи имущества банкрота с нарушением порядка, предусмотренного законодательством о восстановлении платежеспособности и банкротстве граждан, -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расчетов с кредиторами с нарушением установленного порядка удовлетворения требований кредиторов -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(бездействие), предусмотренные частями первой, второй и двенадцатой настоящей статьи, совершенные повторно в течение года после наложения административного взыскания, -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(бездействие), предусмотренные частями шестой, десятой, тринадцатой, семнадцатой и восемнадцатой настоящей статьи, совершенные повторно в течение года после наложения административного взыскания, -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пятидесяти месячных расчетных показателей.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(бездействие), предусмотренные частями третьей, четвертой, пятой, шестой, восьмой, девятой, одиннадцатой, четырнадцатой настоящей статьи, совершенные повторно в течение года после наложения административного взыскания, -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шестидесяти месячных расчетных показателей.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Неправомерное удовлетворение имущественных требований отдельных кредиторов финансовым управляющим заведомо в ущерб другим кредиторам, если эти действия совершены при восстановлении платежеспособности, внесудебном или судебном банкротстве и не содержат признаков уголовно наказуемого деяния, -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пятидесяти месячных расчетных показателей.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(бездействие), предусмотренные частью пятнадцатой настоящей статьи, совершенные повторно в течение года после наложения административного взыскания, -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182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182. Преднамеренное банкротство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Преднамеренное банкротство юридического лица или индивидуального предпринимателя, то есть действия учредителя (участника), должностного лица, лица, осуществляющего функции управления юридическим лицом, а равно индивидуального предпринимателя,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предпринимателя, если эти действия не содержат признаков уголовно наказуемого деяния, -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физическое лицо в размере двухсот месячных расчетных показателей, на юридическое лицо - в размере четырехсот месячных расчетных показателей.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Преднамеренное банкротство гражданина, то есть действия гражданина, совершҰнные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обязательств, неисполнение которых признано основанием для банкротства, -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двухсот месячных расчетных показателей.";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720 после цифр "181," дополнить цифрами "181-1,".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2023 года и подлежит официальному опубликованию.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