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9ba1e" w14:textId="5e9ba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дальнейших мер в области прав человека и верховенства закона</w:t>
      </w:r>
    </w:p>
    <w:p>
      <w:pPr>
        <w:spacing w:after="0"/>
        <w:ind w:left="0"/>
        <w:jc w:val="both"/>
      </w:pPr>
      <w:r>
        <w:rPr>
          <w:rFonts w:ascii="Times New Roman"/>
          <w:b w:val="false"/>
          <w:i w:val="false"/>
          <w:color w:val="000000"/>
          <w:sz w:val="28"/>
        </w:rPr>
        <w:t>Постановление Правительства Республики Казахстан от 28 апреля 2022 года № 258.</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дальнейших мер в области прав человека и верховенства закона (далее - План).</w:t>
      </w:r>
    </w:p>
    <w:bookmarkEnd w:id="1"/>
    <w:bookmarkStart w:name="z5" w:id="2"/>
    <w:p>
      <w:pPr>
        <w:spacing w:after="0"/>
        <w:ind w:left="0"/>
        <w:jc w:val="both"/>
      </w:pPr>
      <w:r>
        <w:rPr>
          <w:rFonts w:ascii="Times New Roman"/>
          <w:b w:val="false"/>
          <w:i w:val="false"/>
          <w:color w:val="000000"/>
          <w:sz w:val="28"/>
        </w:rPr>
        <w:t>
      2. Центральным и местным исполнительным органам, государственным органам, непосредственно подчиненным и подотчетным Президенту Республики Казахстан (по согласованию), а также другим организациям (по согласованию), ответственным за исполнение Плана:</w:t>
      </w:r>
    </w:p>
    <w:bookmarkEnd w:id="2"/>
    <w:bookmarkStart w:name="z6" w:id="3"/>
    <w:p>
      <w:pPr>
        <w:spacing w:after="0"/>
        <w:ind w:left="0"/>
        <w:jc w:val="both"/>
      </w:pPr>
      <w:r>
        <w:rPr>
          <w:rFonts w:ascii="Times New Roman"/>
          <w:b w:val="false"/>
          <w:i w:val="false"/>
          <w:color w:val="000000"/>
          <w:sz w:val="28"/>
        </w:rPr>
        <w:t>
      1) принять необходимые меры по своевременной реализации Плана;</w:t>
      </w:r>
    </w:p>
    <w:bookmarkEnd w:id="3"/>
    <w:bookmarkStart w:name="z7" w:id="4"/>
    <w:p>
      <w:pPr>
        <w:spacing w:after="0"/>
        <w:ind w:left="0"/>
        <w:jc w:val="both"/>
      </w:pPr>
      <w:r>
        <w:rPr>
          <w:rFonts w:ascii="Times New Roman"/>
          <w:b w:val="false"/>
          <w:i w:val="false"/>
          <w:color w:val="000000"/>
          <w:sz w:val="28"/>
        </w:rPr>
        <w:t>
      2) представлять информацию о ходе реализации Плана в Министерство юстиции Республики Казахстан на полугодовой основе до 1 июля и 20 декабря;</w:t>
      </w:r>
    </w:p>
    <w:bookmarkEnd w:id="4"/>
    <w:bookmarkStart w:name="z8" w:id="5"/>
    <w:p>
      <w:pPr>
        <w:spacing w:after="0"/>
        <w:ind w:left="0"/>
        <w:jc w:val="both"/>
      </w:pPr>
      <w:r>
        <w:rPr>
          <w:rFonts w:ascii="Times New Roman"/>
          <w:b w:val="false"/>
          <w:i w:val="false"/>
          <w:color w:val="000000"/>
          <w:sz w:val="28"/>
        </w:rPr>
        <w:t>
      3) Министерству юстиции Республики Казахстан на полугодовой основе до 15 июля и 5 января представлять в Аппарат Правительства Республики Казахстан сводную информацию о ходе реализации Плана.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Правительства РК от 17.03.2023 </w:t>
      </w:r>
      <w:r>
        <w:rPr>
          <w:rFonts w:ascii="Times New Roman"/>
          <w:b w:val="false"/>
          <w:i w:val="false"/>
          <w:color w:val="000000"/>
          <w:sz w:val="28"/>
        </w:rPr>
        <w:t>№ 236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3. Аппарату Правительства Республики Казахстан ежегодно, не позднее 25 января, обеспечить представление в Администрацию Президента Республики Казахстан сводной информации об итогах реализации Плана.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Правительства РК от 17.03.2023 </w:t>
      </w:r>
      <w:r>
        <w:rPr>
          <w:rFonts w:ascii="Times New Roman"/>
          <w:b w:val="false"/>
          <w:i w:val="false"/>
          <w:color w:val="000000"/>
          <w:sz w:val="28"/>
        </w:rPr>
        <w:t>№ 236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2022 года №258</w:t>
            </w:r>
          </w:p>
        </w:tc>
      </w:tr>
    </w:tbl>
    <w:bookmarkStart w:name="z13" w:id="8"/>
    <w:p>
      <w:pPr>
        <w:spacing w:after="0"/>
        <w:ind w:left="0"/>
        <w:jc w:val="left"/>
      </w:pPr>
      <w:r>
        <w:rPr>
          <w:rFonts w:ascii="Times New Roman"/>
          <w:b/>
          <w:i w:val="false"/>
          <w:color w:val="000000"/>
        </w:rPr>
        <w:t xml:space="preserve"> План дальнейших мер в области прав человека и верховенства закона</w:t>
      </w:r>
    </w:p>
    <w:bookmarkEnd w:id="8"/>
    <w:p>
      <w:pPr>
        <w:spacing w:after="0"/>
        <w:ind w:left="0"/>
        <w:jc w:val="both"/>
      </w:pPr>
      <w:r>
        <w:rPr>
          <w:rFonts w:ascii="Times New Roman"/>
          <w:b w:val="false"/>
          <w:i w:val="false"/>
          <w:color w:val="ff0000"/>
          <w:sz w:val="28"/>
        </w:rPr>
        <w:t xml:space="preserve">
      Сноска. План с изменениями, внесенными постановлением Правительства РК от 17.03.2023 </w:t>
      </w:r>
      <w:r>
        <w:rPr>
          <w:rFonts w:ascii="Times New Roman"/>
          <w:b w:val="false"/>
          <w:i w:val="false"/>
          <w:color w:val="ff0000"/>
          <w:sz w:val="28"/>
        </w:rPr>
        <w:t>№ 236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w:t>
            </w:r>
          </w:p>
          <w:p>
            <w:pPr>
              <w:spacing w:after="20"/>
              <w:ind w:left="20"/>
              <w:jc w:val="both"/>
            </w:pPr>
          </w:p>
          <w:p>
            <w:pPr>
              <w:spacing w:after="20"/>
              <w:ind w:left="20"/>
              <w:jc w:val="both"/>
            </w:pPr>
            <w:r>
              <w:rPr>
                <w:rFonts w:ascii="Times New Roman"/>
                <w:b/>
                <w:i w:val="false"/>
                <w:color w:val="000000"/>
                <w:sz w:val="20"/>
              </w:rPr>
              <w:t>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мероприятия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Форма</w:t>
            </w:r>
          </w:p>
          <w:p>
            <w:pPr>
              <w:spacing w:after="20"/>
              <w:ind w:left="20"/>
              <w:jc w:val="both"/>
            </w:pPr>
          </w:p>
          <w:p>
            <w:pPr>
              <w:spacing w:after="20"/>
              <w:ind w:left="20"/>
              <w:jc w:val="both"/>
            </w:pPr>
            <w:r>
              <w:rPr>
                <w:rFonts w:ascii="Times New Roman"/>
                <w:b/>
                <w:i w:val="false"/>
                <w:color w:val="000000"/>
                <w:sz w:val="20"/>
              </w:rPr>
              <w:t>
завершения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Сроки</w:t>
            </w:r>
          </w:p>
          <w:p>
            <w:pPr>
              <w:spacing w:after="20"/>
              <w:ind w:left="20"/>
              <w:jc w:val="both"/>
            </w:pPr>
          </w:p>
          <w:p>
            <w:pPr>
              <w:spacing w:after="20"/>
              <w:ind w:left="20"/>
              <w:jc w:val="both"/>
            </w:pPr>
            <w:r>
              <w:rPr>
                <w:rFonts w:ascii="Times New Roman"/>
                <w:b/>
                <w:i w:val="false"/>
                <w:color w:val="000000"/>
                <w:sz w:val="20"/>
              </w:rPr>
              <w:t>
реализации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Ответственные</w:t>
            </w:r>
          </w:p>
          <w:p>
            <w:pPr>
              <w:spacing w:after="20"/>
              <w:ind w:left="20"/>
              <w:jc w:val="both"/>
            </w:pPr>
          </w:p>
          <w:p>
            <w:pPr>
              <w:spacing w:after="20"/>
              <w:ind w:left="20"/>
              <w:jc w:val="both"/>
            </w:pPr>
            <w:r>
              <w:rPr>
                <w:rFonts w:ascii="Times New Roman"/>
                <w:b/>
                <w:i w:val="false"/>
                <w:color w:val="000000"/>
                <w:sz w:val="20"/>
              </w:rPr>
              <w:t>
исполнители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Ликвидация дискриминации в отношении женщин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механизмов предотвращения насилия в отношении женщин и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Администрацию Президента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конца 2022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МВД, ГП (по согласованию), МОН, МТСЗН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предложения о присоединении к Конвенции Международной организации труда № 190 об искоренении насилия и домогательств в сфере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МВК по МГП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конца 2023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МВД, ГП (по согласованию), МЮ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 Продвижение равных прав и возможностей мужчин и женщин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принятых обязательств по совершенствованию гендерной политики на уровне местных органов власти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Администрацию Президента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МНЭ, АДГС (по согласованию), НЦГТЧ (по согласованию), акиматы городов Нурсултана, Алматы, Шымкента и областей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о расширении представленности женщин в общественных и деловых советах, а также консультативно-совещательных структурах при государственных органах и квазигосударственном секторе (не менее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Администрацию Президента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конца 2022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МИОР, НКДЖСДП</w:t>
            </w:r>
          </w:p>
          <w:bookmarkEnd w:id="9"/>
          <w:p>
            <w:pPr>
              <w:spacing w:after="20"/>
              <w:ind w:left="20"/>
              <w:jc w:val="both"/>
            </w:pPr>
            <w:r>
              <w:rPr>
                <w:rFonts w:ascii="Times New Roman"/>
                <w:b w:val="false"/>
                <w:i w:val="false"/>
                <w:color w:val="000000"/>
                <w:sz w:val="20"/>
              </w:rPr>
              <w:t>
при Президенте РК (по согласованию), другие ЦГО, квазигосударственные организации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III. Право на свободу объединения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законодательство, регулирующее деятельность общественных объединений, направленных на либерализацию процедур по их созданию и организации их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Дальнейшее совершенствование национального законодательства и правоприменительной практики в отношении профсоюзов и разрешения трудовых конфликтов, в том числе с учетом рекомендаций Международной организации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конца 2022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МИОР, МЮ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IV. Права человека в отношении лиц с инвалидностью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нефинансовому стимулированию субъектов бизнеса и организаций в социальной и банковской сферах, а также оказывающих иные услуги населению по созданию условий для доступа лиц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Администрацию Президента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конца 2022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АРРФР (по согласованию), МИОР, МНЭ, МФ, НПП "Атамекен" (по согласованию), акиматы городов Нур-Султана, Алматы, Шымкента и областей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 Права человека в области уголовного правосудия, исполнения наказания и предупреждения пыток и жестокого обращения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совершенствованию порядка рассмотрения обращений граждан об условно-досрочном освобождении от отбывания наказания в связи с заболеванием или инвалидностью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на МВРГ при ГП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МЗ, ГП (по согласованию)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перечня заболеваний, являющихся основанием освобождения от отбывания наказания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конца 2022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МВД, ГП (по согласованию)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законодательного закрепления принципов и подходов государственного регулирования в области защиты прав человека, в том числе в отношении правозащитных организаций, исключающего излишнее администрирование и контроль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Администрацию Президента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конца 2022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нормативных постановлений Верховного Суда по вопросам рассмотрения уголовных дел в апелляции, кассации, по вновь открывшимся обстоятельствам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нормативное</w:t>
            </w:r>
          </w:p>
          <w:bookmarkEnd w:id="10"/>
          <w:p>
            <w:pPr>
              <w:spacing w:after="20"/>
              <w:ind w:left="20"/>
              <w:jc w:val="both"/>
            </w:pPr>
            <w:r>
              <w:rPr>
                <w:rFonts w:ascii="Times New Roman"/>
                <w:b w:val="false"/>
                <w:i w:val="false"/>
                <w:color w:val="000000"/>
                <w:sz w:val="20"/>
              </w:rPr>
              <w:t>
постановление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конца 2022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(по согласованию), ГП (по согласованию)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Выработка предложений по совершенствованию уголовного и административного законодательства в части соотношения и назначения мер наказаний, применения административных взысканий в рамках реализации Концепции правовой политики, в том числе с учетом практики применения и рекомендаций норм, касающихся:</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наложения запрета на занятие определенной деятельностью, включая общественную (статья 50 УК РК);</w:t>
            </w:r>
          </w:p>
          <w:p>
            <w:pPr>
              <w:spacing w:after="20"/>
              <w:ind w:left="20"/>
              <w:jc w:val="both"/>
            </w:pPr>
            <w:r>
              <w:rPr>
                <w:rFonts w:ascii="Times New Roman"/>
                <w:b w:val="false"/>
                <w:i w:val="false"/>
                <w:color w:val="000000"/>
                <w:sz w:val="20"/>
              </w:rPr>
              <w:t>
</w:t>
            </w:r>
            <w:r>
              <w:rPr>
                <w:rFonts w:ascii="Times New Roman"/>
                <w:b w:val="false"/>
                <w:i w:val="false"/>
                <w:color w:val="000000"/>
                <w:sz w:val="20"/>
              </w:rPr>
              <w:t>выработки предложений по статье 131 УК РК;</w:t>
            </w:r>
          </w:p>
          <w:p>
            <w:pPr>
              <w:spacing w:after="20"/>
              <w:ind w:left="20"/>
              <w:jc w:val="both"/>
            </w:pPr>
            <w:r>
              <w:rPr>
                <w:rFonts w:ascii="Times New Roman"/>
                <w:b w:val="false"/>
                <w:i w:val="false"/>
                <w:color w:val="000000"/>
                <w:sz w:val="20"/>
              </w:rPr>
              <w:t>
</w:t>
            </w:r>
            <w:r>
              <w:rPr>
                <w:rFonts w:ascii="Times New Roman"/>
                <w:b w:val="false"/>
                <w:i w:val="false"/>
                <w:color w:val="000000"/>
                <w:sz w:val="20"/>
              </w:rPr>
              <w:t>наказания за дискриминационные действия в рамках статьи 145 УК РК "Нарушение равноправия человека и гражданина";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уточнения положений статьи 405 УК РК;</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внесения изменения в статью 73-3 КоАП РК в части исключения административного ареста;</w:t>
            </w:r>
          </w:p>
          <w:p>
            <w:pPr>
              <w:spacing w:after="20"/>
              <w:ind w:left="20"/>
              <w:jc w:val="both"/>
            </w:pPr>
            <w:r>
              <w:rPr>
                <w:rFonts w:ascii="Times New Roman"/>
                <w:b w:val="false"/>
                <w:i w:val="false"/>
                <w:color w:val="000000"/>
                <w:sz w:val="20"/>
              </w:rPr>
              <w:t>
внесения дополнений в КоАП РК положений статьи 274 УК РК "Распространение заведомо ложной информации" с учетом случаев, если действия не имеют признаков уголовно наказуемого деяния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на МВРГ при ГП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(по согласованию), МТСЗН, МВД, МЮ, МИОР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дальнейшему совершенствованию законодательства Республики Казахстан в части пределов и оснований применения физической силы и специальных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Администрацию Президента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конца 2022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(по согласованию), МВД, АПК (по согласованию), МЮ, ЦГО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методике расследований дел о пытках в соответствии со Стамбульским протоколом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(по согласованию), АПК (по согласованию)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альтернативным средствам подачи обращений (помимо текстовых обращений в рукописном формате и путем подачи через специальные терминалы) с исключением возможности ограничения доступа к ним со стороны сотрудников учреждений и обеспечением полной конфиденциальности жалоб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Администрацию Президента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ГП (по согласованию)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гражданских специалистов к процессу обучения по вопросам прав человека в организациях образования при правоохранительных органах и Академии государственного управления при Президенте Республики Казахстан, Академии Правосудия при Верховном Суде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2"/>
          <w:p>
            <w:pPr>
              <w:spacing w:after="20"/>
              <w:ind w:left="20"/>
              <w:jc w:val="both"/>
            </w:pPr>
            <w:r>
              <w:rPr>
                <w:rFonts w:ascii="Times New Roman"/>
                <w:b w:val="false"/>
                <w:i w:val="false"/>
                <w:color w:val="000000"/>
                <w:sz w:val="20"/>
              </w:rPr>
              <w:t>
обучающие</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мероприятия,</w:t>
            </w:r>
          </w:p>
          <w:p>
            <w:pPr>
              <w:spacing w:after="20"/>
              <w:ind w:left="20"/>
              <w:jc w:val="both"/>
            </w:pPr>
            <w:r>
              <w:rPr>
                <w:rFonts w:ascii="Times New Roman"/>
                <w:b w:val="false"/>
                <w:i w:val="false"/>
                <w:color w:val="000000"/>
                <w:sz w:val="20"/>
              </w:rPr>
              <w:t>
тренинги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конца 2022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ГП (по согласованию), ВС (по согласованию), НЦПЧ (по согласованию), КПЧ при Президенте РК (по согласованию), НКДЖСДП при Президенте РК (по согласованию), АДГС (по согласованию), Академия правосудия при ВС (по согласованию)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субъектов малого и среднего бизнеса для расширения производства и трудоустройства осужденных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Администрацию Президента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МНЭ, МИИР, НПП "Атамекен" (по согласованию)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функционала информационной системы "Централизованная автоматизированная база данных уголовно-исполнительной системы"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конца 2023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МФ, МЦРИАП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процесса формирования списка кандидатов в присяжные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конца 2022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ВС (по согласованию), ГП (по согласованию)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3"/>
          <w:p>
            <w:pPr>
              <w:spacing w:after="20"/>
              <w:ind w:left="20"/>
              <w:jc w:val="both"/>
            </w:pPr>
            <w:r>
              <w:rPr>
                <w:rFonts w:ascii="Times New Roman"/>
                <w:b w:val="false"/>
                <w:i w:val="false"/>
                <w:color w:val="000000"/>
                <w:sz w:val="20"/>
              </w:rPr>
              <w:t>
Выработка предложений по строительству современных пенитенциарных учреждений в рамках реализации механизма государственно-частного партнерства</w:t>
            </w:r>
          </w:p>
          <w:bookmarkEnd w:id="1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Капитальный ремонт зданий, помещений и инженерно-технических средств охраны в учреждениях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4"/>
          <w:p>
            <w:pPr>
              <w:spacing w:after="20"/>
              <w:ind w:left="20"/>
              <w:jc w:val="both"/>
            </w:pPr>
            <w:r>
              <w:rPr>
                <w:rFonts w:ascii="Times New Roman"/>
                <w:b w:val="false"/>
                <w:i w:val="false"/>
                <w:color w:val="000000"/>
                <w:sz w:val="20"/>
              </w:rPr>
              <w:t>
предложение в Администрацию Президента Республики Казахстан</w:t>
            </w:r>
          </w:p>
          <w:bookmarkEnd w:id="14"/>
          <w:p>
            <w:pPr>
              <w:spacing w:after="20"/>
              <w:ind w:left="20"/>
              <w:jc w:val="both"/>
            </w:pPr>
            <w:r>
              <w:rPr>
                <w:rFonts w:ascii="Times New Roman"/>
                <w:b w:val="false"/>
                <w:i w:val="false"/>
                <w:color w:val="000000"/>
                <w:sz w:val="20"/>
              </w:rPr>
              <w:t>
акт ввода в эксплуатацию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конца 2022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МНЭ, МФ, акиматы городов Нур-Султан, Алматы, Шымкента и областей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внесения изменений и дополнений в законодательство касательно передачи функции финансового обеспечения служб пробации из республиканского бюджета на местный уровень, исключения функции службы пробации по контролю за исполнением наказаний в виде лишения права занимать определенную должность или заниматься определенной деятельностью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Администрацию Президента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ГП (по согласованию), ВС (по согласованию), МФ, МНЭ, НЦПЧ (по согласованию), акиматы городов Нурсултана, Алматы, Шымкента и областей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вопроса разработки антидискриминационного законодательства с учетом пункта 1 статьи 1 Международной конвенции о ликвидации всех форм расовой дискриминации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Администрацию Президента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конца 2022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ГП (по согласованию), МВД, НЦПЧ (по согласованию), МЮ, другие заинтересованные государственные органы и организации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рабочей группы по вопросам защиты правозащитников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рабочей группы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 2022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НЦПЧ (по согласованию), ГП (по согласованию), МВД, МИОР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VI. Обеспечение прав жертв торговли людьми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проекта Закона Республики Казахстан о противодействии торговле людьми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5"/>
          <w:p>
            <w:pPr>
              <w:spacing w:after="20"/>
              <w:ind w:left="20"/>
              <w:jc w:val="both"/>
            </w:pPr>
            <w:r>
              <w:rPr>
                <w:rFonts w:ascii="Times New Roman"/>
                <w:b w:val="false"/>
                <w:i w:val="false"/>
                <w:color w:val="000000"/>
                <w:sz w:val="20"/>
              </w:rPr>
              <w:t>
концепция к проекту Закона Республики Казахстан</w:t>
            </w:r>
          </w:p>
          <w:bookmarkEnd w:id="15"/>
          <w:p>
            <w:pPr>
              <w:spacing w:after="20"/>
              <w:ind w:left="20"/>
              <w:jc w:val="both"/>
            </w:pPr>
            <w:r>
              <w:rPr>
                <w:rFonts w:ascii="Times New Roman"/>
                <w:b w:val="false"/>
                <w:i w:val="false"/>
                <w:color w:val="000000"/>
                <w:sz w:val="20"/>
              </w:rPr>
              <w:t>
проект Закона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6"/>
          <w:p>
            <w:pPr>
              <w:spacing w:after="20"/>
              <w:ind w:left="20"/>
              <w:jc w:val="both"/>
            </w:pPr>
            <w:r>
              <w:rPr>
                <w:rFonts w:ascii="Times New Roman"/>
                <w:b w:val="false"/>
                <w:i w:val="false"/>
                <w:color w:val="000000"/>
                <w:sz w:val="20"/>
              </w:rPr>
              <w:t>
сентябрь 2022 года</w:t>
            </w:r>
          </w:p>
          <w:bookmarkEnd w:id="1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апрель 2023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МТСЗН, ГП (по согласованию), МЮ, МИД, НЦПЧ (по согласованию), КПЧ при Президенте РК (по согласованию)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Плана мероприятий Правительства Республики Казахстан по профилактике, предотвращению и борьбе с преступлениями, связанными с торговлей людьми, на 2024 - 2026 годы с учетом анализа действующего Плана мероприятий Правительства Республики Казахстан и рекомендаций, изложенных в специальном докладе Комиссии по правам человека при Президенте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7"/>
          <w:p>
            <w:pPr>
              <w:spacing w:after="20"/>
              <w:ind w:left="20"/>
              <w:jc w:val="both"/>
            </w:pPr>
            <w:r>
              <w:rPr>
                <w:rFonts w:ascii="Times New Roman"/>
                <w:b w:val="false"/>
                <w:i w:val="false"/>
                <w:color w:val="000000"/>
                <w:sz w:val="20"/>
              </w:rPr>
              <w:t>
постановление</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Республики</w:t>
            </w:r>
          </w:p>
          <w:p>
            <w:pPr>
              <w:spacing w:after="20"/>
              <w:ind w:left="20"/>
              <w:jc w:val="both"/>
            </w:pPr>
            <w:r>
              <w:rPr>
                <w:rFonts w:ascii="Times New Roman"/>
                <w:b w:val="false"/>
                <w:i w:val="false"/>
                <w:color w:val="000000"/>
                <w:sz w:val="20"/>
              </w:rPr>
              <w:t>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МТСЗН, ГП (по согласованию), МИД, МЗ, НЦПЧ (по согласованию), КПЧ при Президенте РК (по согласованию)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VII. Права человека в отношении мигрантов, лиц без гражданства и беженцев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о заключении международных договоров, касающихся вопросов защиты прав человека в отношении лиц без гражданства, апатридов и иностранных граждан, временно проживающих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Администрацию Президента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конца 2022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МТСЗН, МИД, МЮ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VIII. Совершенствование механизмов взаимодействия с органами Организации Объединенных Наций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работы по дальнейшему внедрению индикаторов оценки соблюдения прав человека на основе глобальных индикаторов, разработанных Управлением Верховного комиссара ООН по правам человека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Администрацию Президента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АСПР (по согласованию), МНЭ, ГП (по согласованию), ВС (по согласованию), МВД, ЦИК (по согласованию), НЦПЧ (по согласованию), МИОР, МИД, МТСЗН, МЗ, МП, АПК (по согласованию), МИИР, МЦРИАП, МЧС, МНВО, МСХ, МФ, МЭ, акиматы городов Астаны, Алматы, Шымкента и областей</w:t>
            </w:r>
          </w:p>
        </w:tc>
      </w:tr>
    </w:tbl>
    <w:bookmarkStart w:name="z35" w:id="18"/>
    <w:p>
      <w:pPr>
        <w:spacing w:after="0"/>
        <w:ind w:left="0"/>
        <w:jc w:val="both"/>
      </w:pPr>
      <w:r>
        <w:rPr>
          <w:rFonts w:ascii="Times New Roman"/>
          <w:b w:val="false"/>
          <w:i w:val="false"/>
          <w:color w:val="000000"/>
          <w:sz w:val="28"/>
        </w:rPr>
        <w:t>
      Примечание: расшифровка аббревиатур:</w:t>
      </w:r>
    </w:p>
    <w:bookmarkEnd w:id="18"/>
    <w:bookmarkStart w:name="z36" w:id="19"/>
    <w:p>
      <w:pPr>
        <w:spacing w:after="0"/>
        <w:ind w:left="0"/>
        <w:jc w:val="both"/>
      </w:pPr>
      <w:r>
        <w:rPr>
          <w:rFonts w:ascii="Times New Roman"/>
          <w:b w:val="false"/>
          <w:i w:val="false"/>
          <w:color w:val="000000"/>
          <w:sz w:val="28"/>
        </w:rPr>
        <w:t>
      МИОР - Министерство информации и общественного развития Республики Казахстан</w:t>
      </w:r>
    </w:p>
    <w:bookmarkEnd w:id="19"/>
    <w:bookmarkStart w:name="z37" w:id="20"/>
    <w:p>
      <w:pPr>
        <w:spacing w:after="0"/>
        <w:ind w:left="0"/>
        <w:jc w:val="both"/>
      </w:pPr>
      <w:r>
        <w:rPr>
          <w:rFonts w:ascii="Times New Roman"/>
          <w:b w:val="false"/>
          <w:i w:val="false"/>
          <w:color w:val="000000"/>
          <w:sz w:val="28"/>
        </w:rPr>
        <w:t>
      НЦПЧ - Национальный центр по правам человека в Республике Казахстан</w:t>
      </w:r>
    </w:p>
    <w:bookmarkEnd w:id="20"/>
    <w:bookmarkStart w:name="z38" w:id="21"/>
    <w:p>
      <w:pPr>
        <w:spacing w:after="0"/>
        <w:ind w:left="0"/>
        <w:jc w:val="both"/>
      </w:pPr>
      <w:r>
        <w:rPr>
          <w:rFonts w:ascii="Times New Roman"/>
          <w:b w:val="false"/>
          <w:i w:val="false"/>
          <w:color w:val="000000"/>
          <w:sz w:val="28"/>
        </w:rPr>
        <w:t>
      НПП "Атамекен" - Национальная палата предпринимателей Республики Казахстан "Атамекен"</w:t>
      </w:r>
    </w:p>
    <w:bookmarkEnd w:id="21"/>
    <w:bookmarkStart w:name="z39" w:id="22"/>
    <w:p>
      <w:pPr>
        <w:spacing w:after="0"/>
        <w:ind w:left="0"/>
        <w:jc w:val="both"/>
      </w:pPr>
      <w:r>
        <w:rPr>
          <w:rFonts w:ascii="Times New Roman"/>
          <w:b w:val="false"/>
          <w:i w:val="false"/>
          <w:color w:val="000000"/>
          <w:sz w:val="28"/>
        </w:rPr>
        <w:t>
      МСХ - Министерство сельского хозяйства Республики Казахстан</w:t>
      </w:r>
    </w:p>
    <w:bookmarkEnd w:id="22"/>
    <w:bookmarkStart w:name="z40" w:id="23"/>
    <w:p>
      <w:pPr>
        <w:spacing w:after="0"/>
        <w:ind w:left="0"/>
        <w:jc w:val="both"/>
      </w:pPr>
      <w:r>
        <w:rPr>
          <w:rFonts w:ascii="Times New Roman"/>
          <w:b w:val="false"/>
          <w:i w:val="false"/>
          <w:color w:val="000000"/>
          <w:sz w:val="28"/>
        </w:rPr>
        <w:t>
      МЮ - Министерство юстиции Республики Казахстан</w:t>
      </w:r>
    </w:p>
    <w:bookmarkEnd w:id="23"/>
    <w:bookmarkStart w:name="z41" w:id="24"/>
    <w:p>
      <w:pPr>
        <w:spacing w:after="0"/>
        <w:ind w:left="0"/>
        <w:jc w:val="both"/>
      </w:pPr>
      <w:r>
        <w:rPr>
          <w:rFonts w:ascii="Times New Roman"/>
          <w:b w:val="false"/>
          <w:i w:val="false"/>
          <w:color w:val="000000"/>
          <w:sz w:val="28"/>
        </w:rPr>
        <w:t>
      ГП - Генеральная прокуратура Республики Казахстан</w:t>
      </w:r>
    </w:p>
    <w:bookmarkEnd w:id="24"/>
    <w:bookmarkStart w:name="z42" w:id="25"/>
    <w:p>
      <w:pPr>
        <w:spacing w:after="0"/>
        <w:ind w:left="0"/>
        <w:jc w:val="both"/>
      </w:pPr>
      <w:r>
        <w:rPr>
          <w:rFonts w:ascii="Times New Roman"/>
          <w:b w:val="false"/>
          <w:i w:val="false"/>
          <w:color w:val="000000"/>
          <w:sz w:val="28"/>
        </w:rPr>
        <w:t>
      МВРГ при ГП - межведомственная рабочая группа по мониторингу и обобщению практики применения Уголовного и Уголовно-процессуального кодексов при Генеральной прокуратуре Республики Казахстан</w:t>
      </w:r>
    </w:p>
    <w:bookmarkEnd w:id="25"/>
    <w:bookmarkStart w:name="z43" w:id="26"/>
    <w:p>
      <w:pPr>
        <w:spacing w:after="0"/>
        <w:ind w:left="0"/>
        <w:jc w:val="both"/>
      </w:pPr>
      <w:r>
        <w:rPr>
          <w:rFonts w:ascii="Times New Roman"/>
          <w:b w:val="false"/>
          <w:i w:val="false"/>
          <w:color w:val="000000"/>
          <w:sz w:val="28"/>
        </w:rPr>
        <w:t>
      МОН - Министерство образования и науки Республики Казахстан</w:t>
      </w:r>
    </w:p>
    <w:bookmarkEnd w:id="26"/>
    <w:bookmarkStart w:name="z44" w:id="27"/>
    <w:p>
      <w:pPr>
        <w:spacing w:after="0"/>
        <w:ind w:left="0"/>
        <w:jc w:val="both"/>
      </w:pPr>
      <w:r>
        <w:rPr>
          <w:rFonts w:ascii="Times New Roman"/>
          <w:b w:val="false"/>
          <w:i w:val="false"/>
          <w:color w:val="000000"/>
          <w:sz w:val="28"/>
        </w:rPr>
        <w:t>
      МЗ - Министерство здравоохранения Республики Казахстан</w:t>
      </w:r>
    </w:p>
    <w:bookmarkEnd w:id="27"/>
    <w:bookmarkStart w:name="z45" w:id="28"/>
    <w:p>
      <w:pPr>
        <w:spacing w:after="0"/>
        <w:ind w:left="0"/>
        <w:jc w:val="both"/>
      </w:pPr>
      <w:r>
        <w:rPr>
          <w:rFonts w:ascii="Times New Roman"/>
          <w:b w:val="false"/>
          <w:i w:val="false"/>
          <w:color w:val="000000"/>
          <w:sz w:val="28"/>
        </w:rPr>
        <w:t>
      МТСЗН - Министерство труда и социальной защиты населения Республики Казахстан</w:t>
      </w:r>
    </w:p>
    <w:bookmarkEnd w:id="28"/>
    <w:bookmarkStart w:name="z46" w:id="29"/>
    <w:p>
      <w:pPr>
        <w:spacing w:after="0"/>
        <w:ind w:left="0"/>
        <w:jc w:val="both"/>
      </w:pPr>
      <w:r>
        <w:rPr>
          <w:rFonts w:ascii="Times New Roman"/>
          <w:b w:val="false"/>
          <w:i w:val="false"/>
          <w:color w:val="000000"/>
          <w:sz w:val="28"/>
        </w:rPr>
        <w:t>
      ВС - Верховный Суд Республики Казахстан</w:t>
      </w:r>
    </w:p>
    <w:bookmarkEnd w:id="29"/>
    <w:bookmarkStart w:name="z47" w:id="30"/>
    <w:p>
      <w:pPr>
        <w:spacing w:after="0"/>
        <w:ind w:left="0"/>
        <w:jc w:val="both"/>
      </w:pPr>
      <w:r>
        <w:rPr>
          <w:rFonts w:ascii="Times New Roman"/>
          <w:b w:val="false"/>
          <w:i w:val="false"/>
          <w:color w:val="000000"/>
          <w:sz w:val="28"/>
        </w:rPr>
        <w:t>
      МИИР - Министерство индустрии и инфраструктурного развития Республики Казахстан</w:t>
      </w:r>
    </w:p>
    <w:bookmarkEnd w:id="30"/>
    <w:bookmarkStart w:name="z48" w:id="31"/>
    <w:p>
      <w:pPr>
        <w:spacing w:after="0"/>
        <w:ind w:left="0"/>
        <w:jc w:val="both"/>
      </w:pPr>
      <w:r>
        <w:rPr>
          <w:rFonts w:ascii="Times New Roman"/>
          <w:b w:val="false"/>
          <w:i w:val="false"/>
          <w:color w:val="000000"/>
          <w:sz w:val="28"/>
        </w:rPr>
        <w:t>
      КПЧ при Президенте РК - Комиссия по правам человека при Президенте Республики Казахстан</w:t>
      </w:r>
    </w:p>
    <w:bookmarkEnd w:id="31"/>
    <w:bookmarkStart w:name="z49" w:id="32"/>
    <w:p>
      <w:pPr>
        <w:spacing w:after="0"/>
        <w:ind w:left="0"/>
        <w:jc w:val="both"/>
      </w:pPr>
      <w:r>
        <w:rPr>
          <w:rFonts w:ascii="Times New Roman"/>
          <w:b w:val="false"/>
          <w:i w:val="false"/>
          <w:color w:val="000000"/>
          <w:sz w:val="28"/>
        </w:rPr>
        <w:t>
      НКДЖСДП при Президенте РК - Национальная комиссия по делам женщин и семейно-демографической политике при Президенте Республики Казахстан</w:t>
      </w:r>
    </w:p>
    <w:bookmarkEnd w:id="32"/>
    <w:bookmarkStart w:name="z50" w:id="33"/>
    <w:p>
      <w:pPr>
        <w:spacing w:after="0"/>
        <w:ind w:left="0"/>
        <w:jc w:val="both"/>
      </w:pPr>
      <w:r>
        <w:rPr>
          <w:rFonts w:ascii="Times New Roman"/>
          <w:b w:val="false"/>
          <w:i w:val="false"/>
          <w:color w:val="000000"/>
          <w:sz w:val="28"/>
        </w:rPr>
        <w:t>
      МФ - Министерство финансов Республики Казахстан</w:t>
      </w:r>
    </w:p>
    <w:bookmarkEnd w:id="33"/>
    <w:bookmarkStart w:name="z51" w:id="34"/>
    <w:p>
      <w:pPr>
        <w:spacing w:after="0"/>
        <w:ind w:left="0"/>
        <w:jc w:val="both"/>
      </w:pPr>
      <w:r>
        <w:rPr>
          <w:rFonts w:ascii="Times New Roman"/>
          <w:b w:val="false"/>
          <w:i w:val="false"/>
          <w:color w:val="000000"/>
          <w:sz w:val="28"/>
        </w:rPr>
        <w:t>
      АРРФР - Агентство Республики Казахстан по регулированию и развитию финансового рынка</w:t>
      </w:r>
    </w:p>
    <w:bookmarkEnd w:id="34"/>
    <w:bookmarkStart w:name="z52" w:id="35"/>
    <w:p>
      <w:pPr>
        <w:spacing w:after="0"/>
        <w:ind w:left="0"/>
        <w:jc w:val="both"/>
      </w:pPr>
      <w:r>
        <w:rPr>
          <w:rFonts w:ascii="Times New Roman"/>
          <w:b w:val="false"/>
          <w:i w:val="false"/>
          <w:color w:val="000000"/>
          <w:sz w:val="28"/>
        </w:rPr>
        <w:t>
      АДГС - Агентство Республики Казахстан по делам государственной службы</w:t>
      </w:r>
    </w:p>
    <w:bookmarkEnd w:id="35"/>
    <w:bookmarkStart w:name="z53" w:id="36"/>
    <w:p>
      <w:pPr>
        <w:spacing w:after="0"/>
        <w:ind w:left="0"/>
        <w:jc w:val="both"/>
      </w:pPr>
      <w:r>
        <w:rPr>
          <w:rFonts w:ascii="Times New Roman"/>
          <w:b w:val="false"/>
          <w:i w:val="false"/>
          <w:color w:val="000000"/>
          <w:sz w:val="28"/>
        </w:rPr>
        <w:t>
      ЦГО - центральные государственные органы</w:t>
      </w:r>
    </w:p>
    <w:bookmarkEnd w:id="36"/>
    <w:bookmarkStart w:name="z54" w:id="37"/>
    <w:p>
      <w:pPr>
        <w:spacing w:after="0"/>
        <w:ind w:left="0"/>
        <w:jc w:val="both"/>
      </w:pPr>
      <w:r>
        <w:rPr>
          <w:rFonts w:ascii="Times New Roman"/>
          <w:b w:val="false"/>
          <w:i w:val="false"/>
          <w:color w:val="000000"/>
          <w:sz w:val="28"/>
        </w:rPr>
        <w:t>
      ЦИК - Центральная избирательная комиссия Республики Казахстан</w:t>
      </w:r>
    </w:p>
    <w:bookmarkEnd w:id="37"/>
    <w:bookmarkStart w:name="z55" w:id="38"/>
    <w:p>
      <w:pPr>
        <w:spacing w:after="0"/>
        <w:ind w:left="0"/>
        <w:jc w:val="both"/>
      </w:pPr>
      <w:r>
        <w:rPr>
          <w:rFonts w:ascii="Times New Roman"/>
          <w:b w:val="false"/>
          <w:i w:val="false"/>
          <w:color w:val="000000"/>
          <w:sz w:val="28"/>
        </w:rPr>
        <w:t>
      МИД - Министерство иностранных дел Республики Казахстан</w:t>
      </w:r>
    </w:p>
    <w:bookmarkEnd w:id="38"/>
    <w:bookmarkStart w:name="z56" w:id="39"/>
    <w:p>
      <w:pPr>
        <w:spacing w:after="0"/>
        <w:ind w:left="0"/>
        <w:jc w:val="both"/>
      </w:pPr>
      <w:r>
        <w:rPr>
          <w:rFonts w:ascii="Times New Roman"/>
          <w:b w:val="false"/>
          <w:i w:val="false"/>
          <w:color w:val="000000"/>
          <w:sz w:val="28"/>
        </w:rPr>
        <w:t>
      АПК - Агентство по противодействию коррупции Республики Казахстан (Антикоррупционная служба)</w:t>
      </w:r>
    </w:p>
    <w:bookmarkEnd w:id="39"/>
    <w:bookmarkStart w:name="z57" w:id="40"/>
    <w:p>
      <w:pPr>
        <w:spacing w:after="0"/>
        <w:ind w:left="0"/>
        <w:jc w:val="both"/>
      </w:pPr>
      <w:r>
        <w:rPr>
          <w:rFonts w:ascii="Times New Roman"/>
          <w:b w:val="false"/>
          <w:i w:val="false"/>
          <w:color w:val="000000"/>
          <w:sz w:val="28"/>
        </w:rPr>
        <w:t>
      АСПР - Агентство по стратегическому планированию и реформам Республики Казахстан</w:t>
      </w:r>
    </w:p>
    <w:bookmarkEnd w:id="40"/>
    <w:bookmarkStart w:name="z58" w:id="41"/>
    <w:p>
      <w:pPr>
        <w:spacing w:after="0"/>
        <w:ind w:left="0"/>
        <w:jc w:val="both"/>
      </w:pPr>
      <w:r>
        <w:rPr>
          <w:rFonts w:ascii="Times New Roman"/>
          <w:b w:val="false"/>
          <w:i w:val="false"/>
          <w:color w:val="000000"/>
          <w:sz w:val="28"/>
        </w:rPr>
        <w:t>
      МЧС - Министерство по чрезвычайным ситуациям Республики Казахстан</w:t>
      </w:r>
    </w:p>
    <w:bookmarkEnd w:id="41"/>
    <w:bookmarkStart w:name="z59" w:id="42"/>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42"/>
    <w:bookmarkStart w:name="z60" w:id="43"/>
    <w:p>
      <w:pPr>
        <w:spacing w:after="0"/>
        <w:ind w:left="0"/>
        <w:jc w:val="both"/>
      </w:pPr>
      <w:r>
        <w:rPr>
          <w:rFonts w:ascii="Times New Roman"/>
          <w:b w:val="false"/>
          <w:i w:val="false"/>
          <w:color w:val="000000"/>
          <w:sz w:val="28"/>
        </w:rPr>
        <w:t>
      МВК по МГП - Межведомственная комиссия при Министерстве иностранных дел Республики Казахстан по международному гуманитарному праву и международным договорам по правам человека</w:t>
      </w:r>
    </w:p>
    <w:bookmarkEnd w:id="43"/>
    <w:bookmarkStart w:name="z61" w:id="44"/>
    <w:p>
      <w:pPr>
        <w:spacing w:after="0"/>
        <w:ind w:left="0"/>
        <w:jc w:val="both"/>
      </w:pPr>
      <w:r>
        <w:rPr>
          <w:rFonts w:ascii="Times New Roman"/>
          <w:b w:val="false"/>
          <w:i w:val="false"/>
          <w:color w:val="000000"/>
          <w:sz w:val="28"/>
        </w:rPr>
        <w:t>
      МЦРИАП - Министерство цифрового развития, инноваций и аэрокосмической промышленности Республики Казахстан</w:t>
      </w:r>
    </w:p>
    <w:bookmarkEnd w:id="44"/>
    <w:bookmarkStart w:name="z62" w:id="45"/>
    <w:p>
      <w:pPr>
        <w:spacing w:after="0"/>
        <w:ind w:left="0"/>
        <w:jc w:val="both"/>
      </w:pPr>
      <w:r>
        <w:rPr>
          <w:rFonts w:ascii="Times New Roman"/>
          <w:b w:val="false"/>
          <w:i w:val="false"/>
          <w:color w:val="000000"/>
          <w:sz w:val="28"/>
        </w:rPr>
        <w:t>
      МВД - Министерство внутренних дел Республики Казахстан</w:t>
      </w:r>
    </w:p>
    <w:bookmarkEnd w:id="45"/>
    <w:bookmarkStart w:name="z63" w:id="46"/>
    <w:p>
      <w:pPr>
        <w:spacing w:after="0"/>
        <w:ind w:left="0"/>
        <w:jc w:val="both"/>
      </w:pPr>
      <w:r>
        <w:rPr>
          <w:rFonts w:ascii="Times New Roman"/>
          <w:b w:val="false"/>
          <w:i w:val="false"/>
          <w:color w:val="000000"/>
          <w:sz w:val="28"/>
        </w:rPr>
        <w:t>
      МЭПР – Министерство экологии и природных ресурсов Республики Казахстан</w:t>
      </w:r>
    </w:p>
    <w:bookmarkEnd w:id="46"/>
    <w:bookmarkStart w:name="z64" w:id="47"/>
    <w:p>
      <w:pPr>
        <w:spacing w:after="0"/>
        <w:ind w:left="0"/>
        <w:jc w:val="both"/>
      </w:pPr>
      <w:r>
        <w:rPr>
          <w:rFonts w:ascii="Times New Roman"/>
          <w:b w:val="false"/>
          <w:i w:val="false"/>
          <w:color w:val="000000"/>
          <w:sz w:val="28"/>
        </w:rPr>
        <w:t>
      МЭ - Министерство энергетики Республики Казахстан</w:t>
      </w:r>
    </w:p>
    <w:bookmarkEnd w:id="47"/>
    <w:bookmarkStart w:name="z65" w:id="48"/>
    <w:p>
      <w:pPr>
        <w:spacing w:after="0"/>
        <w:ind w:left="0"/>
        <w:jc w:val="both"/>
      </w:pPr>
      <w:r>
        <w:rPr>
          <w:rFonts w:ascii="Times New Roman"/>
          <w:b w:val="false"/>
          <w:i w:val="false"/>
          <w:color w:val="000000"/>
          <w:sz w:val="28"/>
        </w:rPr>
        <w:t>
      МП – Министерство просвещения Республики Казахстан</w:t>
      </w:r>
    </w:p>
    <w:bookmarkEnd w:id="48"/>
    <w:bookmarkStart w:name="z66" w:id="49"/>
    <w:p>
      <w:pPr>
        <w:spacing w:after="0"/>
        <w:ind w:left="0"/>
        <w:jc w:val="both"/>
      </w:pPr>
      <w:r>
        <w:rPr>
          <w:rFonts w:ascii="Times New Roman"/>
          <w:b w:val="false"/>
          <w:i w:val="false"/>
          <w:color w:val="000000"/>
          <w:sz w:val="28"/>
        </w:rPr>
        <w:t>
      МНВО – Министерство науки и высшего образования Республики Казахстан</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