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5f60" w14:textId="0355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2021 года № 150 "О подписании Протокола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2022 года № 254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2021 года № 150 "О подписании Протокола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обороны Республики Казахстан Жаксылыкова Руслана Фатиховича подписать от имени Правительства Республики Казахстан Протокол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публикаций, разрешив вносить изменения и дополнения, не имеющие принципиального характера.";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публикаций, одобренном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Правительства Турецкой Республики – Министерство национальной обороны Турецкой Республики.";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споров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применения и (или) толкования положений настоящего Протокола разрешаются путем консультаций и переговоров между Сторонами и не передаются для разрешения ни в какой национальный, международный суд или третьей стороне.";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Протокол вступает в силу на 30 (тридцатый) день после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заключается сроком на 5 (пять) лет и его действие автоматически продлевается на одногодичные периоды, если только одна из Сторон не уведомит другую Сторону в письменной форме по дипломатическим каналам о своем намерении не продлевать его действие. В таком случае настоящий Протокол прекращает свое действие по истечении 90 (девяносто) дней со дня получения такого уведомления.".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