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2306" w14:textId="c2c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19 марта 1997 года № 365 "Об утверждении Положения о порядке и условиях обязательного государственного страхования судей и их имущества, медицинского обслуживания и санаторно-курортного лечения" и от 16 июля 2002 года № 789 "О внесении изменений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1997 года № 365 "Об утверждении Положения о порядке и условиях обязательного государственного страхования судей и их имущества, медицинского обслуживания и санаторно-курортного лечения";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789 "О внесении изменений и признании утратившими силу некоторых решений Правительства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