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8465" w14:textId="b748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2022 года № 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преступлений, совершенное в Берлине 13 октября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Соглашения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75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Германия, далее именуемые Сторонами -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внести вклад в развитие двустороннего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сотрудничество имеет существенное значение для эффективной профилактики и борьбы с организованной преступностью, в частности, с преступлениями, связанными с незаконным оборотом наркотических средств, психотропных веществ, их аналогов и прекурсоров, незаконной миграцией, а также терроризмом и другими опасными видами преступлений,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принципы Единой Конвенции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 Конвенции о психотропных веществах 1971 года и Конвенции ООН о борьбе против незаконного оборота наркотических средств и психотропных веществ 1988 года,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надеясь на сотрудничество и координацию между собой в области борьбы с преступностью и обеспечении безопасности,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совместную волю вести эффективную борьбу с терроризмом и другими опасными видами преступлений,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намеренные принимать эффективные меры по сокращению употребления подделанных и фальсифицированных документов для пересечения границ, а также по борьбе с преступными организациями, занимающимися нелегальным провозом людей через границу,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рамках национального законодательства своих государств и с учетом статьи 9 настоящего Соглашения в области борьбы с организованной преступностью, терроризмом и другими опасными видами преступлений, включая их профилактику и расследование.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условии выявления признаков организованных структур, участвующих в совершении преступлений, сотрудничество Сторон распространяется, прежде всего, на следующие виды преступлений: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незаконный оборот наркотических средств, психотропных веществ, означающий правонарушения, указанные в пунктах 1 и 2 статьи 3 Конвенции ООН о борьбе против незаконного оборота наркотических средств и психотропных веществ от 20 декабря 1988 года;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отмывание денежных средств или легализация доходов, полученных преступным путем;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терроризм;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незаконная миграция;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торговля людьми;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нелегальная торговля оружием, боеприпасами и взрывчатыми веществами;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незаконный игорный бизнес;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вымогательство;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фальсификация (изготовление, изменение) и распространение поддельной валюты, платежных средств, чеков и ценностей;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преступления против собственности и имущества;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подделка, изготовление или сбыт поддельных документов;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экологические преступления;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нелегальная торговля химическими, биологическими, радиоактивными и ядерными материалами, товарами и технологиями стратегического назначения, другими видами военной техники;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незаконный оборот культурных ценностей;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контрабанда товаров;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организованные формы преступлений против половой неприкосновенности несовершеннолетних, а также изготовление, распространение и поставка порнографических материалов с участием несовершеннолетних;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преступления, совершенные с использованием компьютерных систем.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сотрудничество может распространяться и на другие виды преступлений, в раскрытии которых Стороны будут взаимно заинтересованы.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борьбы с незаконным оборотом наркотических средств, психотропных веществ, их аналогов и прекурсоров Стороны в рамках национального законодательства своих государств и с учетом статьи 9 настоящего Соглашения будут, прежде всего: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данными о лицах, причастных к изготовлению, контрабанде наркотических средств, психотропных веществ (включая аналоги, новые психоактивные вещества) и прекурсоров или торговле ими, информацией о местах укрытия, транспортных путях и средствах, методах работы, местах происхождения и пунктах доставки, методах незаконного пересечения границ, а также особых деталях определенного дела, если это необходимо для выявления и расследования опасных видов преступлений или предотвращения преступлений, представляющих существенную угрозу для общественной безопасности в каждом конкретном случае;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друг другу образцы новых наркотических средств, психотропных веществ (включая аналоги, новые психоактивные вещества) и прекурсоров, как растительного, так и синтетического происхождения, которые используются в целях злоупотребления;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обмениваться опытом в области контроля за легальным оборотом наркотических средств, психотропных веществ (включая аналоги, новые психоактивные вещества) и прекурсоров, с целью обнаружения возможной незаконной утечки;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осуществлять меры, направленные на предотвращение незаконной утечки из легального оборота наркотических средств, психотропных веществ (включая аналоги, новые психоактивные вещества) и прекурсоров, признанных таковыми Сторонами;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осуществлять меры по борьбе с незаконным производством наркотических средств, психотропных веществ (включая аналоги, новые психоактивные вещества) и прекурсоров.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борьбы с терроризмом Стороны в соответствии с национальным законодательством своих государств и с учетом статьи 9 настоящего Соглашения, обмениваются информацией, в частности, о запланированных и совершенных террористических актах, методах их осуществления, а также о террористических группировках, отдельных лицах к ним причастных, которые на территории государства одной Стороны планируют, совершают или совершили преступления против интересов государства другой Стороны. Обмен осуществляется, если это необходимо для борьбы с преступлениями террористического характера или для предотвращения преступлений, представляющих существенную угрозу для общественной безопасности в каждом конкретном случае.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включает также обмен имеющейся информацией о гражданах Республики Казахстан и Федеративной Республики Германия находящихся в составе международных террористических организаций в зонах боевых конфликтов, а также обмен информацией в связи с профилактикой терроризма и блокированием или удалением интернет-ресурсов, содержащих материалы террористической направленности.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с целью борьбы с незаконной миграцией в рамках национального законодательства своих государств и с учетом статьи 9 настоящего Соглашения, в частности, обмениваются информацией, необходимой для предотвращения, а также для выявления и расследования опасных видов преступлений.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сотрудничества Стороны договариваются о том, чтобы: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специалистами для получения взаимной информации в различных областях борьбы с преступностью и по криминалистической технике;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национальным законодательством своих государств, обмениваться: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данными о лицах, причастных к преступлениям, совершенным в рамках организованной преступности;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информацией о преступных группах, структурах, связях и типичном поведении их участников;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информацией об обстоятельствах совершения преступлений, в частности, о времени, месте и способе совершения преступления, объектах посягательства, особенностях, а также о нарушениях норм уголовного законодательства и принятых мерах.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и информацией производится, если это необходимо для выявления и расследования преступлений в сфере организованной преступности или предотвращения преступлений, представляющих существенную угрозу для общественной безопасности в каждом конкретном случае.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 запросам действия, допустимые законодательством государства запрашиваемой Стороны;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 взаимодействовать для выявления и расследования преступлений в сфере организованной преступности или в целях предотвращения существенной угрозы для общественной безопасности путем оказания взаимной кадровой, материальной и организационной помощи;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обмениваться опытом и информацией, в частности, о методах, применяемых в области транснациональной преступности, а также о новых формах совершения преступлений;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обмениваться результатами научных исследований в области криминалистики и криминологии;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предоставлять друг другу образцы предметов, которые были получены в результате преступлений или которые были использованы для их совершения;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обмен для совместного или взаимного повышения квалификации специалистов и организовывать стажировки сотрудников для повышения профессионализма в области борьбы с организованной преступностью и другими опасными видами преступлений.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частично или полностью отказать в осуществлении сотрудничества, упомянутого в пункте 1 статьи 2 настоящего Соглашения, если она полагает, что исполнение запроса может представлять угрозу суверенитету, безопасности или иным важным интересам своего государства или если удовлетворение запроса вступает в противоречие с национальным законодательством или международными обязательствами своего государства.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частичного или полного отказа в исполнении запроса запрашиваемая Сторона незамедлительно уведомляет запрашивающую Сторону в письменном виде о причинах такого отказа.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национального законодательства каждой из Сторон передача и использование персональных данных (далее именуются "данные"), в рамках настоящего Соглашения осуществляются компетентными органами государств Сторон, которые согласно статье 10 настоящего Соглашения, будут ответственными за реализацию настоящего Соглашения в соответствии со следующими положениями: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одной Стороны, получивший данные, по просьбе органа другой Стороны, передавшего данные, сообщает ему об использовании этих данных и полученных при этом результатах;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данных органом, получившим их, допускается только в целях, указанных в настоящем Соглашении, и на условиях, указанных органом, передавшим эти данные;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передающий данные, убеждается в достоверности передаваемых данных, также и в необходимости и соразмерности передачи с учетом их соответствия цели передачи. При этом соблюдаются содержащиеся в национальном законодательстве его государства запреты на передачу данных. Передача данных не осуществляется, если орган, передающий данные, имеет основания полагать, что их передача может вступить в противоречие с целью какого-либо национального законодательства или при этом могут быть ущемлены интересы заинтересованных лиц. В случае обнаружения факта, что были переданы недостоверные данные или данные, не подлежащие передаче, то получивший их орган незамедлительно информируется об этом. Указанный орган незамедлительно исправляет или уничтожает эти данные;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заинтересованному лицу, по его ходатайству, предоставляется информация о существующих в отношении него данных, а также о предусмотренной цели их использования. Право заинтересованного лица на получение такой информации регулируется национальным законодательством государства той Стороны, на территории которого информация запрашивается. В предоставлении такой информации может быть отказано, если интересы государства в том, чтобы информация не была предоставлена, преобладают над интересами ходатайствующего лица;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направлении данных орган, передающий их, указывает сроки хранения этих данных, которые предусмотрены в национальном законодательстве и по истечении которых они должны быть уничтожены. Независимо от этих сроков, переданные данные подлежат уничтожению после того, как миновала надобность в их использовании в целях, в которых они были переданы;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передающий данные, и орган, получающий данные, обеспечивают регистрацию соответственно передачи и получения данных;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орган, передающий данные, и орган, получающий данные, обязаны эффективно защищать переданные данные от несанкционированного доступа, несанкционированного изменения или несанкционированного разглашения.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обмен информацией, составляющей государственную тайну (государственные секреты) государств Сторон.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Сторон, во всех указанных в настоящем Соглашении областях осуществляется в соответствии с применимым национальным законодательством Сторон. Кроме того, сотрудничество осуществляется при условии наличия у соответствующей Стороны необходимых кадровых и финансовых возможностей.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положений по вопросам выдачи и оказания правовой помощи по уголовным делам, а также административного содействия и правовой помощи по делам, связанным с фискальными вопросами, а также других обязательств Сторон, содержащихся в двусторонних и многосторонних международных договорах. Настоящее Соглашение не представляет собой основу для запросов о предоставлении сведений либо информации с целью их использования в качестве доказательств в производствах по уголовным делам. Сведения либо информация, направленные в соответствии с настоящим Соглашением, не могут быть использованы в этих целях без предварительного согласия направляющей Стороны, которое предоставляется в соответствии с ее национальным законодательством и применимыми двусторонними либо многосторонними международными договорами о правовой помощи по уголовным делам.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Сторон, ответственными за исполнение настоящего Соглашения являются: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внутренних дел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Генеральная прокуратура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Комитет национальной безопасности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Агентство Республики Казахстан по противодействию коррупции (Антикоррупционная служба);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Агентство Республики Казахстан по финансовому мониторингу;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Служба государственной охраны Республики Казахстан;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обороны Республики Казахстан;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Министерство финансов Республики Казахстан.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Федеративной Республики Германия: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министерство внутренних дел, строительства и комплексного развития страны;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министерство финансов;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министерство здравоохранения;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министерство окружающей среды, охраны природы и ядерной безопасности;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ведомство криминальной полиции;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Центральное управление Федеральной полиции;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Ведомство таможенной криминальной полиции;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Федеральный институт лекарственных средств и медицинской продукции;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ведомство по защите населения и ликвидации последствий чрезвычайных ситуаций;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Федеральная служба технической помощи;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Федеральное ведомство по охране природы.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в случае изменения своих официальных наименований или функций информируют друг друга по дипломатическим каналам.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сотрудничества, предусмотренного положениями настоящего Соглашения, определяются компетентными органами государств Сторон путем отдельных договоренностей.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согласованию Сторон в настоящее Соглашение могут вноситься изменения и дополнения, которые оформляются отдельными протоколами и вступают в силу в порядке, установленном статьей 13 настоящего Соглашения, как его неотъемлемые части.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 по двусторонним либо многосторонним международным договорам, участниками которых являются их государства.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Сторонами, возникающие в связи с толкованием или применением положений настоящего Соглашения, разрешаются путем консультаций и переговоров.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08"/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иостается в силе до его денонсации одной из Сторон. Соглашение прекращает свое действие по истечении шести (6) месяцев с даты получения письменного уведомления о прекращении его действия.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соглашаются, что данное Соглашение заменяет собой все предыдущие соглашения между Сторонами о борьбе с организованной преступностью.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Берлин "13" октября 2021 года в двух подлинных экземплярах, каждый на казахском, немецком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Федеративной Республики Германия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