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ac8c" w14:textId="c16a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Верховного Суда Республики Казахстан по уголовному и уголовно-процессуальному законодательству</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10 марта 2022 года № 3</w:t>
      </w:r>
    </w:p>
    <w:p>
      <w:pPr>
        <w:spacing w:after="0"/>
        <w:ind w:left="0"/>
        <w:jc w:val="both"/>
      </w:pPr>
      <w:bookmarkStart w:name="z4" w:id="0"/>
      <w:r>
        <w:rPr>
          <w:rFonts w:ascii="Times New Roman"/>
          <w:b w:val="false"/>
          <w:i w:val="false"/>
          <w:color w:val="000000"/>
          <w:sz w:val="28"/>
        </w:rPr>
        <w:t>
      1. Внести изменения и дополнения в следующие нормативные постановления Верховного Суда Республики Казахстан:</w:t>
      </w:r>
    </w:p>
    <w:bookmarkEnd w:id="0"/>
    <w:bookmarkStart w:name="z5" w:id="1"/>
    <w:p>
      <w:pPr>
        <w:spacing w:after="0"/>
        <w:ind w:left="0"/>
        <w:jc w:val="both"/>
      </w:pPr>
      <w:r>
        <w:rPr>
          <w:rFonts w:ascii="Times New Roman"/>
          <w:b w:val="false"/>
          <w:i w:val="false"/>
          <w:color w:val="000000"/>
          <w:sz w:val="28"/>
        </w:rPr>
        <w:t xml:space="preserve">
      1. "О практике рассмотрения уголовных дел в апелляционном порядке" от 19 декабря 2003 года </w:t>
      </w:r>
      <w:r>
        <w:rPr>
          <w:rFonts w:ascii="Times New Roman"/>
          <w:b w:val="false"/>
          <w:i w:val="false"/>
          <w:color w:val="000000"/>
          <w:sz w:val="28"/>
        </w:rPr>
        <w:t>№ 13</w:t>
      </w:r>
      <w:r>
        <w:rPr>
          <w:rFonts w:ascii="Times New Roman"/>
          <w:b w:val="false"/>
          <w:i w:val="false"/>
          <w:color w:val="000000"/>
          <w:sz w:val="28"/>
        </w:rPr>
        <w:t xml:space="preserve"> (с изменениями и дополнениями, внесенными нормативными постановлениями Верховного Суда Республики Казахстан от 25 июня 2010 года № 18; от 10 апреля 2015 года № 1; от 11 декабря 2020 года № 6):</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8</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дополнить абзацем вторым следующего содержания:</w:t>
      </w:r>
    </w:p>
    <w:bookmarkEnd w:id="3"/>
    <w:bookmarkStart w:name="z8" w:id="4"/>
    <w:p>
      <w:pPr>
        <w:spacing w:after="0"/>
        <w:ind w:left="0"/>
        <w:jc w:val="both"/>
      </w:pPr>
      <w:r>
        <w:rPr>
          <w:rFonts w:ascii="Times New Roman"/>
          <w:b w:val="false"/>
          <w:i w:val="false"/>
          <w:color w:val="000000"/>
          <w:sz w:val="28"/>
        </w:rPr>
        <w:t>
      "После отмены кассационной инстанцией приговора и всех последующих постановлений и направлении дела на новое судебное рассмотрение в суд апелляционной инстанции, рассмотрение дела осуществляется по правилам суда первой инстанции с соблюдением норм глав с 41 по 46 УПК.";</w:t>
      </w:r>
    </w:p>
    <w:bookmarkEnd w:id="4"/>
    <w:bookmarkStart w:name="z9" w:id="5"/>
    <w:p>
      <w:pPr>
        <w:spacing w:after="0"/>
        <w:ind w:left="0"/>
        <w:jc w:val="both"/>
      </w:pPr>
      <w:r>
        <w:rPr>
          <w:rFonts w:ascii="Times New Roman"/>
          <w:b w:val="false"/>
          <w:i w:val="false"/>
          <w:color w:val="000000"/>
          <w:sz w:val="28"/>
        </w:rPr>
        <w:t>
      абзацы второй, третий и четвертый считать соответственно абзацами третьим, четвертым и пятым;</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End w:id="6"/>
    <w:bookmarkStart w:name="z11" w:id="7"/>
    <w:p>
      <w:pPr>
        <w:spacing w:after="0"/>
        <w:ind w:left="0"/>
        <w:jc w:val="both"/>
      </w:pPr>
      <w:r>
        <w:rPr>
          <w:rFonts w:ascii="Times New Roman"/>
          <w:b w:val="false"/>
          <w:i w:val="false"/>
          <w:color w:val="000000"/>
          <w:sz w:val="28"/>
        </w:rPr>
        <w:t xml:space="preserve">
      "9. Состав суда при рассмотрении дел в апелляционной инстанции определяется в соответствии с частью второй </w:t>
      </w:r>
      <w:r>
        <w:rPr>
          <w:rFonts w:ascii="Times New Roman"/>
          <w:b w:val="false"/>
          <w:i w:val="false"/>
          <w:color w:val="000000"/>
          <w:sz w:val="28"/>
        </w:rPr>
        <w:t>статьи 52</w:t>
      </w:r>
      <w:r>
        <w:rPr>
          <w:rFonts w:ascii="Times New Roman"/>
          <w:b w:val="false"/>
          <w:i w:val="false"/>
          <w:color w:val="000000"/>
          <w:sz w:val="28"/>
        </w:rPr>
        <w:t xml:space="preserve"> УПК. </w:t>
      </w:r>
    </w:p>
    <w:bookmarkEnd w:id="7"/>
    <w:bookmarkStart w:name="z12" w:id="8"/>
    <w:p>
      <w:pPr>
        <w:spacing w:after="0"/>
        <w:ind w:left="0"/>
        <w:jc w:val="both"/>
      </w:pPr>
      <w:r>
        <w:rPr>
          <w:rFonts w:ascii="Times New Roman"/>
          <w:b w:val="false"/>
          <w:i w:val="false"/>
          <w:color w:val="000000"/>
          <w:sz w:val="28"/>
        </w:rPr>
        <w:t>
      Если действия лица, преданного суду по обвинению в совершении тяжкого или особо тяжкого преступления, приговором суда квалифицированы как уголовный проступок или преступление небольшой тяжести или средней тяжести, то уголовное дело подлежит рассмотрению в суде апелляционной инстанции коллегиально.";</w:t>
      </w:r>
    </w:p>
    <w:bookmarkEnd w:id="8"/>
    <w:bookmarkStart w:name="z13" w:id="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15</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абзац второй изложить в следующей редакции:</w:t>
      </w:r>
    </w:p>
    <w:bookmarkEnd w:id="10"/>
    <w:bookmarkStart w:name="z15" w:id="11"/>
    <w:p>
      <w:pPr>
        <w:spacing w:after="0"/>
        <w:ind w:left="0"/>
        <w:jc w:val="both"/>
      </w:pPr>
      <w:r>
        <w:rPr>
          <w:rFonts w:ascii="Times New Roman"/>
          <w:b w:val="false"/>
          <w:i w:val="false"/>
          <w:color w:val="000000"/>
          <w:sz w:val="28"/>
        </w:rPr>
        <w:t xml:space="preserve">
      "Суд апелляционной инстанции при принятии решений, предусмотренных пунктами 1), 2), 3), 6), 7), 8), 9), 10) части первой </w:t>
      </w:r>
      <w:r>
        <w:rPr>
          <w:rFonts w:ascii="Times New Roman"/>
          <w:b w:val="false"/>
          <w:i w:val="false"/>
          <w:color w:val="000000"/>
          <w:sz w:val="28"/>
        </w:rPr>
        <w:t>статьи 431</w:t>
      </w:r>
      <w:r>
        <w:rPr>
          <w:rFonts w:ascii="Times New Roman"/>
          <w:b w:val="false"/>
          <w:i w:val="false"/>
          <w:color w:val="000000"/>
          <w:sz w:val="28"/>
        </w:rPr>
        <w:t xml:space="preserve"> УПК, выносит постановление. При принятии решений, предусмотренных пунктами 4), 5) части первой </w:t>
      </w:r>
      <w:r>
        <w:rPr>
          <w:rFonts w:ascii="Times New Roman"/>
          <w:b w:val="false"/>
          <w:i w:val="false"/>
          <w:color w:val="000000"/>
          <w:sz w:val="28"/>
        </w:rPr>
        <w:t>статьи 431</w:t>
      </w:r>
      <w:r>
        <w:rPr>
          <w:rFonts w:ascii="Times New Roman"/>
          <w:b w:val="false"/>
          <w:i w:val="false"/>
          <w:color w:val="000000"/>
          <w:sz w:val="28"/>
        </w:rPr>
        <w:t xml:space="preserve"> УПК, судом апелляционной инстанции, с соблюдением требований </w:t>
      </w:r>
      <w:r>
        <w:rPr>
          <w:rFonts w:ascii="Times New Roman"/>
          <w:b w:val="false"/>
          <w:i w:val="false"/>
          <w:color w:val="000000"/>
          <w:sz w:val="28"/>
        </w:rPr>
        <w:t>главы 46</w:t>
      </w:r>
      <w:r>
        <w:rPr>
          <w:rFonts w:ascii="Times New Roman"/>
          <w:b w:val="false"/>
          <w:i w:val="false"/>
          <w:color w:val="000000"/>
          <w:sz w:val="28"/>
        </w:rPr>
        <w:t xml:space="preserve"> УПК постановляется новый приговор, в котором приводятся мотивы и основания для отмены приговора суда первой инстанции. Резолютивная часть апелляционного приговора начинается с изложения решения об отмене приговора суда первой инстанции."; </w:t>
      </w:r>
    </w:p>
    <w:bookmarkEnd w:id="11"/>
    <w:bookmarkStart w:name="z16" w:id="12"/>
    <w:p>
      <w:pPr>
        <w:spacing w:after="0"/>
        <w:ind w:left="0"/>
        <w:jc w:val="both"/>
      </w:pPr>
      <w:r>
        <w:rPr>
          <w:rFonts w:ascii="Times New Roman"/>
          <w:b w:val="false"/>
          <w:i w:val="false"/>
          <w:color w:val="000000"/>
          <w:sz w:val="28"/>
        </w:rPr>
        <w:t>
      дополнить абзацами четвертым, пятым, шестым и седьмым следующего содержания:</w:t>
      </w:r>
    </w:p>
    <w:bookmarkEnd w:id="12"/>
    <w:bookmarkStart w:name="z17" w:id="13"/>
    <w:p>
      <w:pPr>
        <w:spacing w:after="0"/>
        <w:ind w:left="0"/>
        <w:jc w:val="both"/>
      </w:pPr>
      <w:r>
        <w:rPr>
          <w:rFonts w:ascii="Times New Roman"/>
          <w:b w:val="false"/>
          <w:i w:val="false"/>
          <w:color w:val="000000"/>
          <w:sz w:val="28"/>
        </w:rPr>
        <w:t xml:space="preserve">
      "Суд апелляционной инстанции, установив нарушения УПК на стадии досудебного производства при составлении процессуального соглашения (отсутствие добровольного волеизъявления обвиняемого на заключение соглашения, отсутствие согласия потерпевших, несоответствие оговоренного срока, вида и размера наказания требованиям закона и тому подобное), выносит мотивированное постановление об отмене приговора и направлении уголовного дела прокурору для устранения выявленных нарушений. </w:t>
      </w:r>
    </w:p>
    <w:bookmarkEnd w:id="13"/>
    <w:bookmarkStart w:name="z18" w:id="14"/>
    <w:p>
      <w:pPr>
        <w:spacing w:after="0"/>
        <w:ind w:left="0"/>
        <w:jc w:val="both"/>
      </w:pPr>
      <w:r>
        <w:rPr>
          <w:rFonts w:ascii="Times New Roman"/>
          <w:b w:val="false"/>
          <w:i w:val="false"/>
          <w:color w:val="000000"/>
          <w:sz w:val="28"/>
        </w:rPr>
        <w:t>
      После устранения прокурором нарушений, допущенных при составлении процессуального соглашения, дело направляется для рассмотрения в суд первой инстанции.</w:t>
      </w:r>
    </w:p>
    <w:bookmarkEnd w:id="14"/>
    <w:bookmarkStart w:name="z19" w:id="15"/>
    <w:p>
      <w:pPr>
        <w:spacing w:after="0"/>
        <w:ind w:left="0"/>
        <w:jc w:val="both"/>
      </w:pPr>
      <w:r>
        <w:rPr>
          <w:rFonts w:ascii="Times New Roman"/>
          <w:b w:val="false"/>
          <w:i w:val="false"/>
          <w:color w:val="000000"/>
          <w:sz w:val="28"/>
        </w:rPr>
        <w:t xml:space="preserve">
      Суд апелляционной инстанции отменяет приговор и направляет дело на новое рассмотрение в суд первой инстанции в случае установления следующих нарушений уголовно-процессуального закона: вынесение приговора незаконным составом суда, нарушение права подсудимого или потерпевшего пользоваться родным языком или языком, которым он владеет, либо услугами переводчика и если приговор не подписан судьей. </w:t>
      </w:r>
    </w:p>
    <w:bookmarkEnd w:id="15"/>
    <w:bookmarkStart w:name="z20" w:id="16"/>
    <w:p>
      <w:pPr>
        <w:spacing w:after="0"/>
        <w:ind w:left="0"/>
        <w:jc w:val="both"/>
      </w:pPr>
      <w:r>
        <w:rPr>
          <w:rFonts w:ascii="Times New Roman"/>
          <w:b w:val="false"/>
          <w:i w:val="false"/>
          <w:color w:val="000000"/>
          <w:sz w:val="28"/>
        </w:rPr>
        <w:t xml:space="preserve">
      Суд апелляционной инстанции вправе отменить постановление суда и направить дело на новое рассмотрение в суд первой инстанции, если дело не было рассмотрено по существу."; </w:t>
      </w:r>
    </w:p>
    <w:bookmarkEnd w:id="16"/>
    <w:bookmarkStart w:name="z21" w:id="17"/>
    <w:p>
      <w:pPr>
        <w:spacing w:after="0"/>
        <w:ind w:left="0"/>
        <w:jc w:val="both"/>
      </w:pPr>
      <w:r>
        <w:rPr>
          <w:rFonts w:ascii="Times New Roman"/>
          <w:b w:val="false"/>
          <w:i w:val="false"/>
          <w:color w:val="000000"/>
          <w:sz w:val="28"/>
        </w:rPr>
        <w:t>
      абзацы четвертый, пятый и шестой считать соответственно абзацами восьмым, девятым и десятым;</w:t>
      </w:r>
    </w:p>
    <w:bookmarkEnd w:id="17"/>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End w:id="18"/>
    <w:bookmarkStart w:name="z23" w:id="19"/>
    <w:p>
      <w:pPr>
        <w:spacing w:after="0"/>
        <w:ind w:left="0"/>
        <w:jc w:val="both"/>
      </w:pPr>
      <w:r>
        <w:rPr>
          <w:rFonts w:ascii="Times New Roman"/>
          <w:b w:val="false"/>
          <w:i w:val="false"/>
          <w:color w:val="000000"/>
          <w:sz w:val="28"/>
        </w:rPr>
        <w:t xml:space="preserve">
      "21. Применением закона о более тяжком уголовном правонарушении следует считать случаи, когда в пределах обвинения применяется другая норма уголовного закона (статья, часть, пункт статьи), санкция которой предусматривает более строгое наказание. При определении большей или меньшей тяжести преступления необходимо оценивать размер, вид уголовного наказания, предусмотренного соответствующей статьей УК, а также иные обстоятельства, имеющие уголовно-правовое значение. </w:t>
      </w:r>
    </w:p>
    <w:bookmarkEnd w:id="19"/>
    <w:bookmarkStart w:name="z24" w:id="2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442</w:t>
      </w:r>
      <w:r>
        <w:rPr>
          <w:rFonts w:ascii="Times New Roman"/>
          <w:b w:val="false"/>
          <w:i w:val="false"/>
          <w:color w:val="000000"/>
          <w:sz w:val="28"/>
        </w:rPr>
        <w:t xml:space="preserve"> УПК суд апелляционной инстанции вправе принять решения, ухудшающие положение осужденного только в том случае, если по этим основаниям было принесено ходатайство прокурором или подана жалоба частным обвинителем, потерпевшим, их представителями.</w:t>
      </w:r>
    </w:p>
    <w:bookmarkEnd w:id="20"/>
    <w:bookmarkStart w:name="z25" w:id="21"/>
    <w:p>
      <w:pPr>
        <w:spacing w:after="0"/>
        <w:ind w:left="0"/>
        <w:jc w:val="both"/>
      </w:pPr>
      <w:r>
        <w:rPr>
          <w:rFonts w:ascii="Times New Roman"/>
          <w:b w:val="false"/>
          <w:i w:val="false"/>
          <w:color w:val="000000"/>
          <w:sz w:val="28"/>
        </w:rPr>
        <w:t xml:space="preserve">
      При изменении приговора суда по основаниям, предусмотренным частью первой </w:t>
      </w:r>
      <w:r>
        <w:rPr>
          <w:rFonts w:ascii="Times New Roman"/>
          <w:b w:val="false"/>
          <w:i w:val="false"/>
          <w:color w:val="000000"/>
          <w:sz w:val="28"/>
        </w:rPr>
        <w:t>статьи 442</w:t>
      </w:r>
      <w:r>
        <w:rPr>
          <w:rFonts w:ascii="Times New Roman"/>
          <w:b w:val="false"/>
          <w:i w:val="false"/>
          <w:color w:val="000000"/>
          <w:sz w:val="28"/>
        </w:rPr>
        <w:t xml:space="preserve"> УПК, суд апелляционной инстанции выносит постановление.</w:t>
      </w:r>
    </w:p>
    <w:bookmarkEnd w:id="21"/>
    <w:bookmarkStart w:name="z26" w:id="22"/>
    <w:p>
      <w:pPr>
        <w:spacing w:after="0"/>
        <w:ind w:left="0"/>
        <w:jc w:val="both"/>
      </w:pPr>
      <w:r>
        <w:rPr>
          <w:rFonts w:ascii="Times New Roman"/>
          <w:b w:val="false"/>
          <w:i w:val="false"/>
          <w:color w:val="000000"/>
          <w:sz w:val="28"/>
        </w:rPr>
        <w:t xml:space="preserve">
      При применении закона о более тяжком уголовном правонарушении в пределах обвинения суд апелляционной инстанции в соответствии с пунктом 4) части первой </w:t>
      </w:r>
      <w:r>
        <w:rPr>
          <w:rFonts w:ascii="Times New Roman"/>
          <w:b w:val="false"/>
          <w:i w:val="false"/>
          <w:color w:val="000000"/>
          <w:sz w:val="28"/>
        </w:rPr>
        <w:t>статьи 431</w:t>
      </w:r>
      <w:r>
        <w:rPr>
          <w:rFonts w:ascii="Times New Roman"/>
          <w:b w:val="false"/>
          <w:i w:val="false"/>
          <w:color w:val="000000"/>
          <w:sz w:val="28"/>
        </w:rPr>
        <w:t xml:space="preserve"> УПК отменяет обвинительный приговор и постановляет новый обвинительный приговор.";</w:t>
      </w:r>
    </w:p>
    <w:bookmarkEnd w:id="22"/>
    <w:bookmarkStart w:name="z27" w:id="23"/>
    <w:p>
      <w:pPr>
        <w:spacing w:after="0"/>
        <w:ind w:left="0"/>
        <w:jc w:val="both"/>
      </w:pPr>
      <w:r>
        <w:rPr>
          <w:rFonts w:ascii="Times New Roman"/>
          <w:b w:val="false"/>
          <w:i w:val="false"/>
          <w:color w:val="000000"/>
          <w:sz w:val="28"/>
        </w:rPr>
        <w:t>
      5) дополнить пунктом 21-1 следующего содержания:</w:t>
      </w:r>
    </w:p>
    <w:bookmarkEnd w:id="23"/>
    <w:bookmarkStart w:name="z28" w:id="24"/>
    <w:p>
      <w:pPr>
        <w:spacing w:after="0"/>
        <w:ind w:left="0"/>
        <w:jc w:val="both"/>
      </w:pPr>
      <w:r>
        <w:rPr>
          <w:rFonts w:ascii="Times New Roman"/>
          <w:b w:val="false"/>
          <w:i w:val="false"/>
          <w:color w:val="000000"/>
          <w:sz w:val="28"/>
        </w:rPr>
        <w:t xml:space="preserve">
      "21-1. В соответствии с частью второй </w:t>
      </w:r>
      <w:r>
        <w:rPr>
          <w:rFonts w:ascii="Times New Roman"/>
          <w:b w:val="false"/>
          <w:i w:val="false"/>
          <w:color w:val="000000"/>
          <w:sz w:val="28"/>
        </w:rPr>
        <w:t>статьи 440</w:t>
      </w:r>
      <w:r>
        <w:rPr>
          <w:rFonts w:ascii="Times New Roman"/>
          <w:b w:val="false"/>
          <w:i w:val="false"/>
          <w:color w:val="000000"/>
          <w:sz w:val="28"/>
        </w:rPr>
        <w:t xml:space="preserve"> УПК оправдательный приговор не может быть отменен лишь по мотиву существенного нарушения уголовно-процессуального закона, указанного в </w:t>
      </w:r>
      <w:r>
        <w:rPr>
          <w:rFonts w:ascii="Times New Roman"/>
          <w:b w:val="false"/>
          <w:i w:val="false"/>
          <w:color w:val="000000"/>
          <w:sz w:val="28"/>
        </w:rPr>
        <w:t>статье 436</w:t>
      </w:r>
      <w:r>
        <w:rPr>
          <w:rFonts w:ascii="Times New Roman"/>
          <w:b w:val="false"/>
          <w:i w:val="false"/>
          <w:color w:val="000000"/>
          <w:sz w:val="28"/>
        </w:rPr>
        <w:t xml:space="preserve"> УПК, если невиновность оправданного, основания оправдания или сущность иного решения, вынесенного в пользу подсудимого, не оспариваются.</w:t>
      </w:r>
    </w:p>
    <w:bookmarkEnd w:id="24"/>
    <w:bookmarkStart w:name="z29" w:id="25"/>
    <w:p>
      <w:pPr>
        <w:spacing w:after="0"/>
        <w:ind w:left="0"/>
        <w:jc w:val="both"/>
      </w:pPr>
      <w:r>
        <w:rPr>
          <w:rFonts w:ascii="Times New Roman"/>
          <w:b w:val="false"/>
          <w:i w:val="false"/>
          <w:color w:val="000000"/>
          <w:sz w:val="28"/>
        </w:rPr>
        <w:t xml:space="preserve">
      На основании пункта 5) части первой </w:t>
      </w:r>
      <w:r>
        <w:rPr>
          <w:rFonts w:ascii="Times New Roman"/>
          <w:b w:val="false"/>
          <w:i w:val="false"/>
          <w:color w:val="000000"/>
          <w:sz w:val="28"/>
        </w:rPr>
        <w:t>статьи 431</w:t>
      </w:r>
      <w:r>
        <w:rPr>
          <w:rFonts w:ascii="Times New Roman"/>
          <w:b w:val="false"/>
          <w:i w:val="false"/>
          <w:color w:val="000000"/>
          <w:sz w:val="28"/>
        </w:rPr>
        <w:t xml:space="preserve"> УПК оправдательный приговор может быть отменен с постановлением нового оправдательного приговора в случае, когда суд апелляционной инстанции после отмены оправдательного приговора по результатам судебного разбирательства, проведенного по правилам суда первой инстанции, придет к выводу о невиновности подсудимого.";</w:t>
      </w:r>
    </w:p>
    <w:bookmarkEnd w:id="25"/>
    <w:bookmarkStart w:name="z30" w:id="2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26</w:t>
      </w:r>
      <w:r>
        <w:rPr>
          <w:rFonts w:ascii="Times New Roman"/>
          <w:b w:val="false"/>
          <w:i w:val="false"/>
          <w:color w:val="000000"/>
          <w:sz w:val="28"/>
        </w:rPr>
        <w:t xml:space="preserve"> в абзаце тринадцатом после слов "судебных издержек" дополнить словами ", о размере взысканной суммы в Фонд компенсации потерпевшим";</w:t>
      </w:r>
    </w:p>
    <w:bookmarkEnd w:id="26"/>
    <w:bookmarkStart w:name="z31"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End w:id="27"/>
    <w:bookmarkStart w:name="z32" w:id="28"/>
    <w:p>
      <w:pPr>
        <w:spacing w:after="0"/>
        <w:ind w:left="0"/>
        <w:jc w:val="both"/>
      </w:pPr>
      <w:r>
        <w:rPr>
          <w:rFonts w:ascii="Times New Roman"/>
          <w:b w:val="false"/>
          <w:i w:val="false"/>
          <w:color w:val="000000"/>
          <w:sz w:val="28"/>
        </w:rPr>
        <w:t xml:space="preserve">
      "28. Исходя из полномочий, предусмотренных </w:t>
      </w:r>
      <w:r>
        <w:rPr>
          <w:rFonts w:ascii="Times New Roman"/>
          <w:b w:val="false"/>
          <w:i w:val="false"/>
          <w:color w:val="000000"/>
          <w:sz w:val="28"/>
        </w:rPr>
        <w:t>статьей 442</w:t>
      </w:r>
      <w:r>
        <w:rPr>
          <w:rFonts w:ascii="Times New Roman"/>
          <w:b w:val="false"/>
          <w:i w:val="false"/>
          <w:color w:val="000000"/>
          <w:sz w:val="28"/>
        </w:rPr>
        <w:t xml:space="preserve"> УПК, суд апелляционной инстанции при наличии жалобы потерпевшего, частного обвинителя, ходатайства прокурора, вправе назначить более строгое наказание или применить дополнительное наказание, при наличии оснований внести в приговор изменения в части гражданского иска, взыскания процессуальных издержек и принудительного платежа в Фонд компенсации потерпевших. </w:t>
      </w:r>
    </w:p>
    <w:bookmarkEnd w:id="28"/>
    <w:bookmarkStart w:name="z33" w:id="29"/>
    <w:p>
      <w:pPr>
        <w:spacing w:after="0"/>
        <w:ind w:left="0"/>
        <w:jc w:val="both"/>
      </w:pPr>
      <w:r>
        <w:rPr>
          <w:rFonts w:ascii="Times New Roman"/>
          <w:b w:val="false"/>
          <w:i w:val="false"/>
          <w:color w:val="000000"/>
          <w:sz w:val="28"/>
        </w:rPr>
        <w:t>
      Апелляционная инстанция вправе внести в приговор суда соответствующие изменения, касающиеся отмены неправильного применения акта амнистии, условного осуждения по предыдущему приговору, решения вопроса о наградах, предметах контрабанды, взыскании госпошлины и других, если установит основания, не требующие исследования и об этом указано в жалобе частным обвинителем, потерпевшим, их представителями либо в ходатайстве прокурора, либо если эти изменения не ухудшают положение осужденного.";</w:t>
      </w:r>
    </w:p>
    <w:bookmarkEnd w:id="29"/>
    <w:bookmarkStart w:name="z34" w:id="3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End w:id="30"/>
    <w:bookmarkStart w:name="z35" w:id="31"/>
    <w:p>
      <w:pPr>
        <w:spacing w:after="0"/>
        <w:ind w:left="0"/>
        <w:jc w:val="both"/>
      </w:pPr>
      <w:r>
        <w:rPr>
          <w:rFonts w:ascii="Times New Roman"/>
          <w:b w:val="false"/>
          <w:i w:val="false"/>
          <w:color w:val="000000"/>
          <w:sz w:val="28"/>
        </w:rPr>
        <w:t xml:space="preserve">
      "34. Вынесение апелляционных приговоров, постановлений необходимо осуществлять с соблюдением правил </w:t>
      </w:r>
      <w:r>
        <w:rPr>
          <w:rFonts w:ascii="Times New Roman"/>
          <w:b w:val="false"/>
          <w:i w:val="false"/>
          <w:color w:val="000000"/>
          <w:sz w:val="28"/>
        </w:rPr>
        <w:t>статьи 444</w:t>
      </w:r>
      <w:r>
        <w:rPr>
          <w:rFonts w:ascii="Times New Roman"/>
          <w:b w:val="false"/>
          <w:i w:val="false"/>
          <w:color w:val="000000"/>
          <w:sz w:val="28"/>
        </w:rPr>
        <w:t xml:space="preserve"> УПК.</w:t>
      </w:r>
    </w:p>
    <w:bookmarkEnd w:id="31"/>
    <w:bookmarkStart w:name="z36" w:id="32"/>
    <w:p>
      <w:pPr>
        <w:spacing w:after="0"/>
        <w:ind w:left="0"/>
        <w:jc w:val="both"/>
      </w:pPr>
      <w:r>
        <w:rPr>
          <w:rFonts w:ascii="Times New Roman"/>
          <w:b w:val="false"/>
          <w:i w:val="false"/>
          <w:color w:val="000000"/>
          <w:sz w:val="28"/>
        </w:rPr>
        <w:t>
      После возвращения судьи (судей) из совещательной комнаты в зале заседания оглашаются вводная и резолютивная части судебного акта, затем председательствующий разъясняет существо принятого решения, о чем делается отметка в протоколе судебного заседания.</w:t>
      </w:r>
    </w:p>
    <w:bookmarkEnd w:id="32"/>
    <w:bookmarkStart w:name="z37" w:id="33"/>
    <w:p>
      <w:pPr>
        <w:spacing w:after="0"/>
        <w:ind w:left="0"/>
        <w:jc w:val="both"/>
      </w:pPr>
      <w:r>
        <w:rPr>
          <w:rFonts w:ascii="Times New Roman"/>
          <w:b w:val="false"/>
          <w:i w:val="false"/>
          <w:color w:val="000000"/>
          <w:sz w:val="28"/>
        </w:rPr>
        <w:t xml:space="preserve">
      Приговор, постановление вступают в законную силу с момента оглашения. В соответствии с частью третьей </w:t>
      </w:r>
      <w:r>
        <w:rPr>
          <w:rFonts w:ascii="Times New Roman"/>
          <w:b w:val="false"/>
          <w:i w:val="false"/>
          <w:color w:val="000000"/>
          <w:sz w:val="28"/>
        </w:rPr>
        <w:t>статьи 477</w:t>
      </w:r>
      <w:r>
        <w:rPr>
          <w:rFonts w:ascii="Times New Roman"/>
          <w:b w:val="false"/>
          <w:i w:val="false"/>
          <w:color w:val="000000"/>
          <w:sz w:val="28"/>
        </w:rPr>
        <w:t xml:space="preserve"> УПК, сомнения и неясности, возникающие при исполнении апелляционного приговора, рассматриваются судом, постановившим судебный акт.</w:t>
      </w:r>
    </w:p>
    <w:bookmarkEnd w:id="33"/>
    <w:bookmarkStart w:name="z38" w:id="34"/>
    <w:p>
      <w:pPr>
        <w:spacing w:after="0"/>
        <w:ind w:left="0"/>
        <w:jc w:val="both"/>
      </w:pPr>
      <w:r>
        <w:rPr>
          <w:rFonts w:ascii="Times New Roman"/>
          <w:b w:val="false"/>
          <w:i w:val="false"/>
          <w:color w:val="000000"/>
          <w:sz w:val="28"/>
        </w:rPr>
        <w:t xml:space="preserve">
      Обращение к исполнению приговора и постановления апелляционной инстанции осуществляется в соответствии с требованиями </w:t>
      </w:r>
      <w:r>
        <w:rPr>
          <w:rFonts w:ascii="Times New Roman"/>
          <w:b w:val="false"/>
          <w:i w:val="false"/>
          <w:color w:val="000000"/>
          <w:sz w:val="28"/>
        </w:rPr>
        <w:t>статьи 445</w:t>
      </w:r>
      <w:r>
        <w:rPr>
          <w:rFonts w:ascii="Times New Roman"/>
          <w:b w:val="false"/>
          <w:i w:val="false"/>
          <w:color w:val="000000"/>
          <w:sz w:val="28"/>
        </w:rPr>
        <w:t xml:space="preserve"> УПК.";</w:t>
      </w:r>
    </w:p>
    <w:bookmarkEnd w:id="34"/>
    <w:bookmarkStart w:name="z39" w:id="35"/>
    <w:p>
      <w:pPr>
        <w:spacing w:after="0"/>
        <w:ind w:left="0"/>
        <w:jc w:val="both"/>
      </w:pPr>
      <w:r>
        <w:rPr>
          <w:rFonts w:ascii="Times New Roman"/>
          <w:b w:val="false"/>
          <w:i w:val="false"/>
          <w:color w:val="000000"/>
          <w:sz w:val="28"/>
        </w:rPr>
        <w:t xml:space="preserve">
      2. "О некоторых вопросах пересмотра судебных актов по уголовным делам по вновь открывшимся обстоятельствам" от 29 июня 2018 года </w:t>
      </w:r>
      <w:r>
        <w:rPr>
          <w:rFonts w:ascii="Times New Roman"/>
          <w:b w:val="false"/>
          <w:i w:val="false"/>
          <w:color w:val="000000"/>
          <w:sz w:val="28"/>
        </w:rPr>
        <w:t>№ 9</w:t>
      </w:r>
      <w:r>
        <w:rPr>
          <w:rFonts w:ascii="Times New Roman"/>
          <w:b w:val="false"/>
          <w:i w:val="false"/>
          <w:color w:val="000000"/>
          <w:sz w:val="28"/>
        </w:rPr>
        <w:t>:</w:t>
      </w:r>
    </w:p>
    <w:bookmarkEnd w:id="35"/>
    <w:bookmarkStart w:name="z40" w:id="3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в абзаце пятом слово "заключении" заменить словом "ходатайстве";</w:t>
      </w:r>
    </w:p>
    <w:bookmarkEnd w:id="36"/>
    <w:bookmarkStart w:name="z41" w:id="3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w:t>
      </w:r>
    </w:p>
    <w:bookmarkEnd w:id="37"/>
    <w:bookmarkStart w:name="z42" w:id="38"/>
    <w:p>
      <w:pPr>
        <w:spacing w:after="0"/>
        <w:ind w:left="0"/>
        <w:jc w:val="both"/>
      </w:pPr>
      <w:r>
        <w:rPr>
          <w:rFonts w:ascii="Times New Roman"/>
          <w:b w:val="false"/>
          <w:i w:val="false"/>
          <w:color w:val="000000"/>
          <w:sz w:val="28"/>
        </w:rPr>
        <w:t>
      второе предложение изложить в следующей редакции:</w:t>
      </w:r>
    </w:p>
    <w:bookmarkEnd w:id="38"/>
    <w:bookmarkStart w:name="z43" w:id="39"/>
    <w:p>
      <w:pPr>
        <w:spacing w:after="0"/>
        <w:ind w:left="0"/>
        <w:jc w:val="both"/>
      </w:pPr>
      <w:r>
        <w:rPr>
          <w:rFonts w:ascii="Times New Roman"/>
          <w:b w:val="false"/>
          <w:i w:val="false"/>
          <w:color w:val="000000"/>
          <w:sz w:val="28"/>
        </w:rPr>
        <w:t xml:space="preserve">
      "Ходатайства по основаниям, предусмотренным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УПК, подаются в суд, вынесший приговор, постановление.";</w:t>
      </w:r>
    </w:p>
    <w:bookmarkEnd w:id="39"/>
    <w:bookmarkStart w:name="z44" w:id="40"/>
    <w:p>
      <w:pPr>
        <w:spacing w:after="0"/>
        <w:ind w:left="0"/>
        <w:jc w:val="both"/>
      </w:pPr>
      <w:r>
        <w:rPr>
          <w:rFonts w:ascii="Times New Roman"/>
          <w:b w:val="false"/>
          <w:i w:val="false"/>
          <w:color w:val="000000"/>
          <w:sz w:val="28"/>
        </w:rPr>
        <w:t>
      дополнить абзацем вторым следующего содержания:</w:t>
      </w:r>
    </w:p>
    <w:bookmarkEnd w:id="40"/>
    <w:bookmarkStart w:name="z45" w:id="41"/>
    <w:p>
      <w:pPr>
        <w:spacing w:after="0"/>
        <w:ind w:left="0"/>
        <w:jc w:val="both"/>
      </w:pPr>
      <w:r>
        <w:rPr>
          <w:rFonts w:ascii="Times New Roman"/>
          <w:b w:val="false"/>
          <w:i w:val="false"/>
          <w:color w:val="000000"/>
          <w:sz w:val="28"/>
        </w:rPr>
        <w:t xml:space="preserve">
      "Заявления, сообщения о возбуждении производства по вновь открывшимся обстоятельствам, предусмотренным пунктом 4) части второй </w:t>
      </w:r>
      <w:r>
        <w:rPr>
          <w:rFonts w:ascii="Times New Roman"/>
          <w:b w:val="false"/>
          <w:i w:val="false"/>
          <w:color w:val="000000"/>
          <w:sz w:val="28"/>
        </w:rPr>
        <w:t>статьи 499</w:t>
      </w:r>
      <w:r>
        <w:rPr>
          <w:rFonts w:ascii="Times New Roman"/>
          <w:b w:val="false"/>
          <w:i w:val="false"/>
          <w:color w:val="000000"/>
          <w:sz w:val="28"/>
        </w:rPr>
        <w:t xml:space="preserve"> УПК, подаются прокурору."; </w:t>
      </w:r>
    </w:p>
    <w:bookmarkEnd w:id="41"/>
    <w:bookmarkStart w:name="z46" w:id="4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 xml:space="preserve"> абзацы третий и четвертый исключить;</w:t>
      </w:r>
    </w:p>
    <w:bookmarkEnd w:id="42"/>
    <w:bookmarkStart w:name="z47" w:id="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End w:id="43"/>
    <w:bookmarkStart w:name="z48" w:id="44"/>
    <w:p>
      <w:pPr>
        <w:spacing w:after="0"/>
        <w:ind w:left="0"/>
        <w:jc w:val="both"/>
      </w:pPr>
      <w:r>
        <w:rPr>
          <w:rFonts w:ascii="Times New Roman"/>
          <w:b w:val="false"/>
          <w:i w:val="false"/>
          <w:color w:val="000000"/>
          <w:sz w:val="28"/>
        </w:rPr>
        <w:t>
      "5. Возобновление производства о пересмотре судебного акта по вновь открывшимся обстоятельствам состоит из двух стадий: возбуждение производства и рассмотрение ходатайства по вновь открывшимся обстоятельствам.</w:t>
      </w:r>
    </w:p>
    <w:bookmarkEnd w:id="44"/>
    <w:bookmarkStart w:name="z49" w:id="45"/>
    <w:p>
      <w:pPr>
        <w:spacing w:after="0"/>
        <w:ind w:left="0"/>
        <w:jc w:val="both"/>
      </w:pPr>
      <w:r>
        <w:rPr>
          <w:rFonts w:ascii="Times New Roman"/>
          <w:b w:val="false"/>
          <w:i w:val="false"/>
          <w:color w:val="000000"/>
          <w:sz w:val="28"/>
        </w:rPr>
        <w:t xml:space="preserve">
      Судья при поступлении в суд ходатайства о возбуждении производства по вновь открывшимся обстоятельствам обязан в течение десяти суток проверить соответствие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УПК и принять одно из решений, предусмотренных пунктами 1) и 2) части первой </w:t>
      </w:r>
      <w:r>
        <w:rPr>
          <w:rFonts w:ascii="Times New Roman"/>
          <w:b w:val="false"/>
          <w:i w:val="false"/>
          <w:color w:val="000000"/>
          <w:sz w:val="28"/>
        </w:rPr>
        <w:t>статьи 504</w:t>
      </w:r>
      <w:r>
        <w:rPr>
          <w:rFonts w:ascii="Times New Roman"/>
          <w:b w:val="false"/>
          <w:i w:val="false"/>
          <w:color w:val="000000"/>
          <w:sz w:val="28"/>
        </w:rPr>
        <w:t xml:space="preserve"> УПК.</w:t>
      </w:r>
    </w:p>
    <w:bookmarkEnd w:id="45"/>
    <w:bookmarkStart w:name="z50" w:id="46"/>
    <w:p>
      <w:pPr>
        <w:spacing w:after="0"/>
        <w:ind w:left="0"/>
        <w:jc w:val="both"/>
      </w:pPr>
      <w:r>
        <w:rPr>
          <w:rFonts w:ascii="Times New Roman"/>
          <w:b w:val="false"/>
          <w:i w:val="false"/>
          <w:color w:val="000000"/>
          <w:sz w:val="28"/>
        </w:rPr>
        <w:t xml:space="preserve">
      В судах апелляционной и кассационной инстанций проверка соответствия ходатайства требованиям </w:t>
      </w:r>
      <w:r>
        <w:rPr>
          <w:rFonts w:ascii="Times New Roman"/>
          <w:b w:val="false"/>
          <w:i w:val="false"/>
          <w:color w:val="000000"/>
          <w:sz w:val="28"/>
        </w:rPr>
        <w:t>статьи 499</w:t>
      </w:r>
      <w:r>
        <w:rPr>
          <w:rFonts w:ascii="Times New Roman"/>
          <w:b w:val="false"/>
          <w:i w:val="false"/>
          <w:color w:val="000000"/>
          <w:sz w:val="28"/>
        </w:rPr>
        <w:t xml:space="preserve"> УПК производится единолично судьей соответствующего суда. </w:t>
      </w:r>
    </w:p>
    <w:bookmarkEnd w:id="46"/>
    <w:bookmarkStart w:name="z51" w:id="47"/>
    <w:p>
      <w:pPr>
        <w:spacing w:after="0"/>
        <w:ind w:left="0"/>
        <w:jc w:val="both"/>
      </w:pPr>
      <w:r>
        <w:rPr>
          <w:rFonts w:ascii="Times New Roman"/>
          <w:b w:val="false"/>
          <w:i w:val="false"/>
          <w:color w:val="000000"/>
          <w:sz w:val="28"/>
        </w:rPr>
        <w:t>
      Судья при вынесении постановления о принятии ходатайства к производству суда и возобновлении производства по вновь открывшимся обстоятельствам истребует уголовное дело и по поступлении передает его с постановлением для рассмотрения в судебном заседании. Копия постановления направляется лицу, подавшему ходатайство.</w:t>
      </w:r>
    </w:p>
    <w:bookmarkEnd w:id="47"/>
    <w:bookmarkStart w:name="z52" w:id="48"/>
    <w:p>
      <w:pPr>
        <w:spacing w:after="0"/>
        <w:ind w:left="0"/>
        <w:jc w:val="both"/>
      </w:pPr>
      <w:r>
        <w:rPr>
          <w:rFonts w:ascii="Times New Roman"/>
          <w:b w:val="false"/>
          <w:i w:val="false"/>
          <w:color w:val="000000"/>
          <w:sz w:val="28"/>
        </w:rPr>
        <w:t>
      Ходатайство, с приложенными к нему документами, возвращается без рассмотрения лицу, его подавшему, если:</w:t>
      </w:r>
    </w:p>
    <w:bookmarkEnd w:id="48"/>
    <w:bookmarkStart w:name="z53" w:id="49"/>
    <w:p>
      <w:pPr>
        <w:spacing w:after="0"/>
        <w:ind w:left="0"/>
        <w:jc w:val="both"/>
      </w:pPr>
      <w:r>
        <w:rPr>
          <w:rFonts w:ascii="Times New Roman"/>
          <w:b w:val="false"/>
          <w:i w:val="false"/>
          <w:color w:val="000000"/>
          <w:sz w:val="28"/>
        </w:rPr>
        <w:t xml:space="preserve">
      оно не соответствует требованиям </w:t>
      </w:r>
      <w:r>
        <w:rPr>
          <w:rFonts w:ascii="Times New Roman"/>
          <w:b w:val="false"/>
          <w:i w:val="false"/>
          <w:color w:val="000000"/>
          <w:sz w:val="28"/>
        </w:rPr>
        <w:t>статьи 499</w:t>
      </w:r>
      <w:r>
        <w:rPr>
          <w:rFonts w:ascii="Times New Roman"/>
          <w:b w:val="false"/>
          <w:i w:val="false"/>
          <w:color w:val="000000"/>
          <w:sz w:val="28"/>
        </w:rPr>
        <w:t xml:space="preserve"> УПК либо оспариваются доказательства, указанные в приговоре;</w:t>
      </w:r>
    </w:p>
    <w:bookmarkEnd w:id="49"/>
    <w:bookmarkStart w:name="z54" w:id="50"/>
    <w:p>
      <w:pPr>
        <w:spacing w:after="0"/>
        <w:ind w:left="0"/>
        <w:jc w:val="both"/>
      </w:pPr>
      <w:r>
        <w:rPr>
          <w:rFonts w:ascii="Times New Roman"/>
          <w:b w:val="false"/>
          <w:i w:val="false"/>
          <w:color w:val="000000"/>
          <w:sz w:val="28"/>
        </w:rPr>
        <w:t xml:space="preserve">
      к нему не приложены судебные или иные акты, подтверждающие основания, предусмотренные пунктами 1), 2), 3), 5), 6) и 7) части второй </w:t>
      </w:r>
      <w:r>
        <w:rPr>
          <w:rFonts w:ascii="Times New Roman"/>
          <w:b w:val="false"/>
          <w:i w:val="false"/>
          <w:color w:val="000000"/>
          <w:sz w:val="28"/>
        </w:rPr>
        <w:t>статьи 499</w:t>
      </w:r>
      <w:r>
        <w:rPr>
          <w:rFonts w:ascii="Times New Roman"/>
          <w:b w:val="false"/>
          <w:i w:val="false"/>
          <w:color w:val="000000"/>
          <w:sz w:val="28"/>
        </w:rPr>
        <w:t xml:space="preserve"> УПК;</w:t>
      </w:r>
    </w:p>
    <w:bookmarkEnd w:id="50"/>
    <w:bookmarkStart w:name="z55" w:id="51"/>
    <w:p>
      <w:pPr>
        <w:spacing w:after="0"/>
        <w:ind w:left="0"/>
        <w:jc w:val="both"/>
      </w:pPr>
      <w:r>
        <w:rPr>
          <w:rFonts w:ascii="Times New Roman"/>
          <w:b w:val="false"/>
          <w:i w:val="false"/>
          <w:color w:val="000000"/>
          <w:sz w:val="28"/>
        </w:rPr>
        <w:t xml:space="preserve">
      в нем ставится вопрос о пересмотре судебных решений, не указанных в </w:t>
      </w:r>
      <w:r>
        <w:rPr>
          <w:rFonts w:ascii="Times New Roman"/>
          <w:b w:val="false"/>
          <w:i w:val="false"/>
          <w:color w:val="000000"/>
          <w:sz w:val="28"/>
        </w:rPr>
        <w:t>статье 500</w:t>
      </w:r>
      <w:r>
        <w:rPr>
          <w:rFonts w:ascii="Times New Roman"/>
          <w:b w:val="false"/>
          <w:i w:val="false"/>
          <w:color w:val="000000"/>
          <w:sz w:val="28"/>
        </w:rPr>
        <w:t xml:space="preserve"> УПК и не подлежащих пересмотру по вновь открывшимся обстоятельствам;</w:t>
      </w:r>
    </w:p>
    <w:bookmarkEnd w:id="51"/>
    <w:bookmarkStart w:name="z56" w:id="52"/>
    <w:p>
      <w:pPr>
        <w:spacing w:after="0"/>
        <w:ind w:left="0"/>
        <w:jc w:val="both"/>
      </w:pPr>
      <w:r>
        <w:rPr>
          <w:rFonts w:ascii="Times New Roman"/>
          <w:b w:val="false"/>
          <w:i w:val="false"/>
          <w:color w:val="000000"/>
          <w:sz w:val="28"/>
        </w:rPr>
        <w:t>
      оно подано той же стороной по тем же основаниям, по которым уже принималось решение об отказе в его удовлетворении.</w:t>
      </w:r>
    </w:p>
    <w:bookmarkEnd w:id="52"/>
    <w:bookmarkStart w:name="z57" w:id="53"/>
    <w:p>
      <w:pPr>
        <w:spacing w:after="0"/>
        <w:ind w:left="0"/>
        <w:jc w:val="both"/>
      </w:pPr>
      <w:r>
        <w:rPr>
          <w:rFonts w:ascii="Times New Roman"/>
          <w:b w:val="false"/>
          <w:i w:val="false"/>
          <w:color w:val="000000"/>
          <w:sz w:val="28"/>
        </w:rPr>
        <w:t>
      Возвращение ходатайства осуществляется письмом судьи.</w:t>
      </w:r>
    </w:p>
    <w:bookmarkEnd w:id="53"/>
    <w:bookmarkStart w:name="z58" w:id="54"/>
    <w:p>
      <w:pPr>
        <w:spacing w:after="0"/>
        <w:ind w:left="0"/>
        <w:jc w:val="both"/>
      </w:pPr>
      <w:r>
        <w:rPr>
          <w:rFonts w:ascii="Times New Roman"/>
          <w:b w:val="false"/>
          <w:i w:val="false"/>
          <w:color w:val="000000"/>
          <w:sz w:val="28"/>
        </w:rPr>
        <w:t>
      После устранения препятствий, послуживших основанием для возвращения ходатайства, лицо вправе вновь обратиться в суд с ходатайством о возбуждении производства по пересмотру того же судебного акта по вновь открывшимся обстоятельствам на общих основаниях.</w:t>
      </w:r>
    </w:p>
    <w:bookmarkEnd w:id="54"/>
    <w:bookmarkStart w:name="z59" w:id="55"/>
    <w:p>
      <w:pPr>
        <w:spacing w:after="0"/>
        <w:ind w:left="0"/>
        <w:jc w:val="both"/>
      </w:pPr>
      <w:r>
        <w:rPr>
          <w:rFonts w:ascii="Times New Roman"/>
          <w:b w:val="false"/>
          <w:i w:val="false"/>
          <w:color w:val="000000"/>
          <w:sz w:val="28"/>
        </w:rPr>
        <w:t>
      6. При поступлении постановления судьи о возобновлении производства по вновь открывшимся обстоятельствам, с приложенными к нему документами и с уголовным делом, суд обязан рассмотреть ходатайство в открытом судебном заседании в срок не позднее тридцати суток со дня возобновления производства либо поступления ходатайства прокурора.</w:t>
      </w:r>
    </w:p>
    <w:bookmarkEnd w:id="55"/>
    <w:bookmarkStart w:name="z60" w:id="56"/>
    <w:p>
      <w:pPr>
        <w:spacing w:after="0"/>
        <w:ind w:left="0"/>
        <w:jc w:val="both"/>
      </w:pPr>
      <w:r>
        <w:rPr>
          <w:rFonts w:ascii="Times New Roman"/>
          <w:b w:val="false"/>
          <w:i w:val="false"/>
          <w:color w:val="000000"/>
          <w:sz w:val="28"/>
        </w:rPr>
        <w:t xml:space="preserve">
      В судебном заседании участвуют заявитель, его представитель, защитник, прокурор, иные участники процесса и лица, вызванные судом в судебное заседание. Неявка указанных лиц, надлежаще извещенных о времени и месте судебного разбирательства, не препятствует рассмотрению ходатайства. </w:t>
      </w:r>
    </w:p>
    <w:bookmarkEnd w:id="56"/>
    <w:bookmarkStart w:name="z61" w:id="57"/>
    <w:p>
      <w:pPr>
        <w:spacing w:after="0"/>
        <w:ind w:left="0"/>
        <w:jc w:val="both"/>
      </w:pPr>
      <w:r>
        <w:rPr>
          <w:rFonts w:ascii="Times New Roman"/>
          <w:b w:val="false"/>
          <w:i w:val="false"/>
          <w:color w:val="000000"/>
          <w:sz w:val="28"/>
        </w:rPr>
        <w:t>
      В случае необходимости суд вправе признать явку отдельного лица (лиц) обязательной, о чем выносит постановление.</w:t>
      </w:r>
    </w:p>
    <w:bookmarkEnd w:id="57"/>
    <w:bookmarkStart w:name="z62" w:id="58"/>
    <w:p>
      <w:pPr>
        <w:spacing w:after="0"/>
        <w:ind w:left="0"/>
        <w:jc w:val="both"/>
      </w:pPr>
      <w:r>
        <w:rPr>
          <w:rFonts w:ascii="Times New Roman"/>
          <w:b w:val="false"/>
          <w:i w:val="false"/>
          <w:color w:val="000000"/>
          <w:sz w:val="28"/>
        </w:rPr>
        <w:t xml:space="preserve">
      Участие в судебном разбирательстве осужденного возможно путем личного участия либо посредством видеосвязи. </w:t>
      </w:r>
    </w:p>
    <w:bookmarkEnd w:id="58"/>
    <w:bookmarkStart w:name="z63" w:id="59"/>
    <w:p>
      <w:pPr>
        <w:spacing w:after="0"/>
        <w:ind w:left="0"/>
        <w:jc w:val="both"/>
      </w:pPr>
      <w:r>
        <w:rPr>
          <w:rFonts w:ascii="Times New Roman"/>
          <w:b w:val="false"/>
          <w:i w:val="false"/>
          <w:color w:val="000000"/>
          <w:sz w:val="28"/>
        </w:rPr>
        <w:t>
      После рассмотрения отводов и ходатайств первым в судебном заседании выступает заявитель, который излагает ходатайство об основаниях пересмотра судебного акта по вновь открывшимся обстоятельствам, либо прокурор при обращении в суд с соответствующим ходатайством, затем суд заслушивает выступления других лиц, явившихся в судебное заседание, исследует материалы, представленные заявителем, прокурором по результатам проведенных проверки или расследования.</w:t>
      </w:r>
    </w:p>
    <w:bookmarkEnd w:id="59"/>
    <w:bookmarkStart w:name="z64" w:id="60"/>
    <w:p>
      <w:pPr>
        <w:spacing w:after="0"/>
        <w:ind w:left="0"/>
        <w:jc w:val="both"/>
      </w:pPr>
      <w:r>
        <w:rPr>
          <w:rFonts w:ascii="Times New Roman"/>
          <w:b w:val="false"/>
          <w:i w:val="false"/>
          <w:color w:val="000000"/>
          <w:sz w:val="28"/>
        </w:rPr>
        <w:t xml:space="preserve">
      Судебное разбирательство проводится с составлением протокола в порядке, предусмотренном </w:t>
      </w:r>
      <w:r>
        <w:rPr>
          <w:rFonts w:ascii="Times New Roman"/>
          <w:b w:val="false"/>
          <w:i w:val="false"/>
          <w:color w:val="000000"/>
          <w:sz w:val="28"/>
        </w:rPr>
        <w:t>статьей 347</w:t>
      </w:r>
      <w:r>
        <w:rPr>
          <w:rFonts w:ascii="Times New Roman"/>
          <w:b w:val="false"/>
          <w:i w:val="false"/>
          <w:color w:val="000000"/>
          <w:sz w:val="28"/>
        </w:rPr>
        <w:t xml:space="preserve"> УПК, либо с его фиксированием средствами аудио-, видеозаписи и составлением краткого протокола в письменной форме. Подача замечаний на протокол и их рассмотрение осуществляется по правилам, предусмотренным </w:t>
      </w:r>
      <w:r>
        <w:rPr>
          <w:rFonts w:ascii="Times New Roman"/>
          <w:b w:val="false"/>
          <w:i w:val="false"/>
          <w:color w:val="000000"/>
          <w:sz w:val="28"/>
        </w:rPr>
        <w:t>статьями 348</w:t>
      </w:r>
      <w:r>
        <w:rPr>
          <w:rFonts w:ascii="Times New Roman"/>
          <w:b w:val="false"/>
          <w:i w:val="false"/>
          <w:color w:val="000000"/>
          <w:sz w:val="28"/>
        </w:rPr>
        <w:t xml:space="preserve">, </w:t>
      </w:r>
      <w:r>
        <w:rPr>
          <w:rFonts w:ascii="Times New Roman"/>
          <w:b w:val="false"/>
          <w:i w:val="false"/>
          <w:color w:val="000000"/>
          <w:sz w:val="28"/>
        </w:rPr>
        <w:t>348-1</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УПК.</w:t>
      </w:r>
    </w:p>
    <w:bookmarkEnd w:id="60"/>
    <w:bookmarkStart w:name="z65" w:id="61"/>
    <w:p>
      <w:pPr>
        <w:spacing w:after="0"/>
        <w:ind w:left="0"/>
        <w:jc w:val="both"/>
      </w:pPr>
      <w:r>
        <w:rPr>
          <w:rFonts w:ascii="Times New Roman"/>
          <w:b w:val="false"/>
          <w:i w:val="false"/>
          <w:color w:val="000000"/>
          <w:sz w:val="28"/>
        </w:rPr>
        <w:t xml:space="preserve">
      7. Ходатайство о возобновлении производства по пересмотру судебного акта суда первой инстанции по вновь открывшимся обстоятельствам рассматривается в судебном заседании единолично судьей этого же суда, вынесшим приговор, постановление. </w:t>
      </w:r>
    </w:p>
    <w:bookmarkEnd w:id="61"/>
    <w:bookmarkStart w:name="z66" w:id="62"/>
    <w:p>
      <w:pPr>
        <w:spacing w:after="0"/>
        <w:ind w:left="0"/>
        <w:jc w:val="both"/>
      </w:pPr>
      <w:r>
        <w:rPr>
          <w:rFonts w:ascii="Times New Roman"/>
          <w:b w:val="false"/>
          <w:i w:val="false"/>
          <w:color w:val="000000"/>
          <w:sz w:val="28"/>
        </w:rPr>
        <w:t>
      Если судебные акты, о пересмотре которых возбуждено производство об их пересмотре по вновь открывшимся обстоятельствам, выносились судами апелляционной инстанции коллегиально, то пересмотр судебных решений осуществляется коллегиально, и единолично судьей в том случае, если дело судом апелляционной инстанции рассмотрено единолично.";</w:t>
      </w:r>
    </w:p>
    <w:bookmarkEnd w:id="62"/>
    <w:bookmarkStart w:name="z67" w:id="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8</w:t>
      </w:r>
      <w:r>
        <w:rPr>
          <w:rFonts w:ascii="Times New Roman"/>
          <w:b w:val="false"/>
          <w:i w:val="false"/>
          <w:color w:val="000000"/>
          <w:sz w:val="28"/>
        </w:rPr>
        <w:t xml:space="preserve"> исключить; </w:t>
      </w:r>
    </w:p>
    <w:bookmarkEnd w:id="63"/>
    <w:bookmarkStart w:name="z68" w:id="6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10</w:t>
      </w:r>
      <w:r>
        <w:rPr>
          <w:rFonts w:ascii="Times New Roman"/>
          <w:b w:val="false"/>
          <w:i w:val="false"/>
          <w:color w:val="000000"/>
          <w:sz w:val="28"/>
        </w:rPr>
        <w:t xml:space="preserve"> дополнить абзацами вторым, третьим, четвертым, пятым, шестым и седьмым следующего содержания:</w:t>
      </w:r>
    </w:p>
    <w:bookmarkEnd w:id="64"/>
    <w:bookmarkStart w:name="z69" w:id="65"/>
    <w:p>
      <w:pPr>
        <w:spacing w:after="0"/>
        <w:ind w:left="0"/>
        <w:jc w:val="both"/>
      </w:pPr>
      <w:r>
        <w:rPr>
          <w:rFonts w:ascii="Times New Roman"/>
          <w:b w:val="false"/>
          <w:i w:val="false"/>
          <w:color w:val="000000"/>
          <w:sz w:val="28"/>
        </w:rPr>
        <w:t>
      "Постановление о пересмотре судебных актов по вновь открывшимся обстоятельствам выносится судом в совещательной комнате. После подписания полного текста постановления суд возвращается в зал судебного заседания и оглашает его.</w:t>
      </w:r>
    </w:p>
    <w:bookmarkEnd w:id="65"/>
    <w:bookmarkStart w:name="z70" w:id="66"/>
    <w:p>
      <w:pPr>
        <w:spacing w:after="0"/>
        <w:ind w:left="0"/>
        <w:jc w:val="both"/>
      </w:pPr>
      <w:r>
        <w:rPr>
          <w:rFonts w:ascii="Times New Roman"/>
          <w:b w:val="false"/>
          <w:i w:val="false"/>
          <w:color w:val="000000"/>
          <w:sz w:val="28"/>
        </w:rPr>
        <w:t xml:space="preserve">
      В случае отмены вступившего в законную силу приговора суда и иных судебных актов суд, рассматривающий дело по вновь открывшимся обстоятельствам, принимает одно из следующих решений: 1) о прекращении производства по делу; 2) о направлении уголовного дела на новое расследование прокурору; 3) о направлении уголовного дела в суд первой или апелляционной инстанции, постановивший приговор, для нового рассмотрения дела по существу. </w:t>
      </w:r>
    </w:p>
    <w:bookmarkEnd w:id="66"/>
    <w:bookmarkStart w:name="z71" w:id="67"/>
    <w:p>
      <w:pPr>
        <w:spacing w:after="0"/>
        <w:ind w:left="0"/>
        <w:jc w:val="both"/>
      </w:pPr>
      <w:r>
        <w:rPr>
          <w:rFonts w:ascii="Times New Roman"/>
          <w:b w:val="false"/>
          <w:i w:val="false"/>
          <w:color w:val="000000"/>
          <w:sz w:val="28"/>
        </w:rPr>
        <w:t>
      Жалобы, ходатайства прокурора, протесты на постановления суда первой, апелляционной инстанций, вынесенные по итогам рассмотрения ходатайства о пересмотре судебных актов по вновь открывшимся обстоятельствам, могут быть поданы осужденным, оправданным, потерпевшим или их законными представителями и защитниками, а также прокурором в соответствующий вышестоящий суд в течение пятнадцати суток со дня вынесения постановления, а осужденным, содержащимся под стражей, – в тот же срок со дня вручения ему копии постановления.</w:t>
      </w:r>
    </w:p>
    <w:bookmarkEnd w:id="67"/>
    <w:bookmarkStart w:name="z72" w:id="68"/>
    <w:p>
      <w:pPr>
        <w:spacing w:after="0"/>
        <w:ind w:left="0"/>
        <w:jc w:val="both"/>
      </w:pPr>
      <w:r>
        <w:rPr>
          <w:rFonts w:ascii="Times New Roman"/>
          <w:b w:val="false"/>
          <w:i w:val="false"/>
          <w:color w:val="000000"/>
          <w:sz w:val="28"/>
        </w:rPr>
        <w:t>
      Жалобы, ходатайства прокурора, протесты, поданные по истечении пятнадцати суток, подлежат возвращению без рассмотрения.</w:t>
      </w:r>
    </w:p>
    <w:bookmarkEnd w:id="68"/>
    <w:bookmarkStart w:name="z73" w:id="69"/>
    <w:p>
      <w:pPr>
        <w:spacing w:after="0"/>
        <w:ind w:left="0"/>
        <w:jc w:val="both"/>
      </w:pPr>
      <w:r>
        <w:rPr>
          <w:rFonts w:ascii="Times New Roman"/>
          <w:b w:val="false"/>
          <w:i w:val="false"/>
          <w:color w:val="000000"/>
          <w:sz w:val="28"/>
        </w:rPr>
        <w:t xml:space="preserve">
      Постановления суда первой, апелляционной инстанций, вынесенные по итогам рассмотрения по существу ходатайства о пересмотре судебного акта по вновь открывшимся обстоятельствам, вступают в законную силу по истечении пятнадцати суток со дня их вынесения, а если они были обжалованы и вышестоящим судом оставлены в силе, то в день вынесения постановления вышестоящим судом. </w:t>
      </w:r>
    </w:p>
    <w:bookmarkEnd w:id="69"/>
    <w:bookmarkStart w:name="z74" w:id="70"/>
    <w:p>
      <w:pPr>
        <w:spacing w:after="0"/>
        <w:ind w:left="0"/>
        <w:jc w:val="both"/>
      </w:pPr>
      <w:r>
        <w:rPr>
          <w:rFonts w:ascii="Times New Roman"/>
          <w:b w:val="false"/>
          <w:i w:val="false"/>
          <w:color w:val="000000"/>
          <w:sz w:val="28"/>
        </w:rPr>
        <w:t>
      Если по ходатайству о возобновлении производства по вновь открывшимся обстоятельствам судом или прокурором принято решение об оставлении его без удовлетворения, и оно не было отменено и вступило в законную силу, то при повторной его подаче по одним и тем же основаниям, хотя бы и другим лицом, производство не возбуждается.";</w:t>
      </w:r>
    </w:p>
    <w:bookmarkEnd w:id="70"/>
    <w:bookmarkStart w:name="z75" w:id="7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12</w:t>
      </w:r>
      <w:r>
        <w:rPr>
          <w:rFonts w:ascii="Times New Roman"/>
          <w:b w:val="false"/>
          <w:i w:val="false"/>
          <w:color w:val="000000"/>
          <w:sz w:val="28"/>
        </w:rPr>
        <w:t xml:space="preserve"> исключить;</w:t>
      </w:r>
    </w:p>
    <w:bookmarkEnd w:id="71"/>
    <w:bookmarkStart w:name="z76" w:id="7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72"/>
    <w:bookmarkStart w:name="z77" w:id="73"/>
    <w:p>
      <w:pPr>
        <w:spacing w:after="0"/>
        <w:ind w:left="0"/>
        <w:jc w:val="both"/>
      </w:pPr>
      <w:r>
        <w:rPr>
          <w:rFonts w:ascii="Times New Roman"/>
          <w:b w:val="false"/>
          <w:i w:val="false"/>
          <w:color w:val="000000"/>
          <w:sz w:val="28"/>
        </w:rPr>
        <w:t>
      "13. Жалобы, ходатайства прокурора на постановления суда первой инстанции, вынесенные по итогам пересмотра судебного акта по вновь открывшимся обстоятельствам, приносятся через суд, вынесший постановление. Жалобы, протесты прокурора на постановление суда апелляционной инстанции, вынесенные по итогам пересмотра судебного акта по вновь открывшимся обстоятельствам, направляются непосредственно в суд кассационной инстанции, с извещением об этом суд апелляционной инстанции.</w:t>
      </w:r>
    </w:p>
    <w:bookmarkEnd w:id="73"/>
    <w:bookmarkStart w:name="z78" w:id="74"/>
    <w:p>
      <w:pPr>
        <w:spacing w:after="0"/>
        <w:ind w:left="0"/>
        <w:jc w:val="both"/>
      </w:pPr>
      <w:r>
        <w:rPr>
          <w:rFonts w:ascii="Times New Roman"/>
          <w:b w:val="false"/>
          <w:i w:val="false"/>
          <w:color w:val="000000"/>
          <w:sz w:val="28"/>
        </w:rPr>
        <w:t>
      Рассмотрение жалоб, ходатайств прокурора на постановления судов первой инстанции, вынесенные по итогам пересмотра судебного акта по вновь открывшимся обстоятельствам, осуществляется в порядке апелляционного производства областными и приравненными к ним судами, и принятое по жалобе, ходатайству постановление суда апелляционной инстанции является окончательным и дальнейшему обжалованию, опротестованию не подлежит.</w:t>
      </w:r>
    </w:p>
    <w:bookmarkEnd w:id="74"/>
    <w:bookmarkStart w:name="z79" w:id="75"/>
    <w:p>
      <w:pPr>
        <w:spacing w:after="0"/>
        <w:ind w:left="0"/>
        <w:jc w:val="both"/>
      </w:pPr>
      <w:r>
        <w:rPr>
          <w:rFonts w:ascii="Times New Roman"/>
          <w:b w:val="false"/>
          <w:i w:val="false"/>
          <w:color w:val="000000"/>
          <w:sz w:val="28"/>
        </w:rPr>
        <w:t>
      Рассмотрение жалоб, протестов прокурора на постановления суда апелляционной инстанции, принятых по ходатайству о возобновлении производства по вновь открывшимся обстоятельствам, осуществляется судом кассационной инстанции непосредственно, без предварительного их рассмотрения, с истребованием уголовного дела.</w:t>
      </w:r>
    </w:p>
    <w:bookmarkEnd w:id="75"/>
    <w:bookmarkStart w:name="z80" w:id="76"/>
    <w:p>
      <w:pPr>
        <w:spacing w:after="0"/>
        <w:ind w:left="0"/>
        <w:jc w:val="both"/>
      </w:pPr>
      <w:r>
        <w:rPr>
          <w:rFonts w:ascii="Times New Roman"/>
          <w:b w:val="false"/>
          <w:i w:val="false"/>
          <w:color w:val="000000"/>
          <w:sz w:val="28"/>
        </w:rPr>
        <w:t>
      14. Поданное в кассационную инстанцию ходатайство, по которому имеется постановление судьи о возобновлении производства по вновь открывшимся обстоятельствам, подлежит рассмотрению коллегиально, и принятое по итогам рассмотрения постановление является окончательным, вступает в законную силу с момента его оглашения и дальнейшему обжалованию, опротестованию не подлежит.".</w:t>
      </w:r>
    </w:p>
    <w:bookmarkEnd w:id="76"/>
    <w:bookmarkStart w:name="z81" w:id="77"/>
    <w:p>
      <w:pPr>
        <w:spacing w:after="0"/>
        <w:ind w:left="0"/>
        <w:jc w:val="both"/>
      </w:pPr>
      <w:r>
        <w:rPr>
          <w:rFonts w:ascii="Times New Roman"/>
          <w:b w:val="false"/>
          <w:i w:val="false"/>
          <w:color w:val="000000"/>
          <w:sz w:val="28"/>
        </w:rPr>
        <w:t xml:space="preserve">
      2.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Суда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Асанов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Альмагамбетова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