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a11" w14:textId="3c4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17 марта 2003 года № 254 "Об утверждении Правил прекращения требований по кредитам, предоставленным из местного бюджета" и пункта 5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января 2004 года № 100 "Вопросы Агентства Республики Казахстан по борьбе с экономической и коррупционной преступностью (финансовая полиция)"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2021 года № 936.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2003 года № 254 "Об утверждении Правил прекращения требований по кредитам, предоставленным из местного бюджета";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января 2004 года № 100 "Вопросы Агентства Республики Казахстан по борьбе с экономической и коррупционной преступностью (финансовая полиция)".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