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2e33" w14:textId="4c42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молодежной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2021 года № 925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молодежной политики".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государственной молодежной политики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13 дополнить подпунктом 21-1)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совместно с молодежными ресурсными центрами организуют информирование молодежи по вопросам охраны репродуктивного здоровья;".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республиканский форум молодежи – форум представителей молодежи, проводимый в целях формирования общенационального уровня взаимодействия между государственными органами и молодежью;";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3-1), 10), 11), 12), 13) и 14) следующего содержания: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типовым квалификационным характеристикам, утвержденным уполномоченным органом по вопросам государственной молодежной политики;";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индекс развития молодежи – сводный индекс для анализа реализуемой государственной молодежной политики и уровня развития молодежи по семи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служба для молодежи – юридическое лицо, оказывающее услуги по организации досуга молодежи по месту жительства, поддержке и развитию предпринимательской деятельности молодежи, молодежного самоуправления и иным социально значимым направлениям, не противоречащим законодательству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социальные услуги молодежи – услуги, оказываемые молодежными ресурсными центрами в соответствии со статьей 23 настоящего Закона;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молодежные трудовые отряды – объединения молодежи в рамках мероприятий по организации временного трудоустройства;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молодежь категории NEET – часть молодежи, которая не работает, не занята образованием или профессиональной подготовкой, переподготовкой и находится вне сферы занятости.";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повышение уровня правовой культуры молодежи;";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10) и 11)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формирование у молодежи нетерпимости к проявлениям коррупции;";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повышение цифровой грамотности молодежи;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волонтерства среди молодежи.";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6: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12-2), 12-3) и 13-1)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и по согласованнию с уполномоченным государственным органом по труду утверждает типовые квалификационные характеристики к специалистам по работе с молодежью;";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разрабатывает и по согласованнию с уполномоченным государственным органом по труду утверждает правила организации и мониторинга молодежных трудовых отрядов;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разрабатывает и утверждает правила внедрения и применения Индекса развития молодежи в Республике Казахстан;";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организует и проводит информационно-разъяснительную работу для молодежи категории NEET о программах поддержки молодежи;";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7 дополнить подпунктом 3-1)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обеспечивает предоставление технического и профессионального, послесреднего образования, а также повышение квалификации для молодежи категории NEET;";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10: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осуществляет формирование, реализацию, мониторинг реализации и оценку результатов государственного социального заказа по вопросам трудовой занятости молодежи;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содействует трудоустройству молодежи категории NEET;";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12: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формирование, реализацию,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главу 2 дополнить статьей 14-1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Компетенция уполномоченного органа в сфере межэтнических отношений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межэтнических отношений в пределах своей компетенции: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разъяснительную работу среди молодежи по укреплению межэтнического согласия и толерантности;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и сотрудничество с молодежными организациями по укреплению межэтнического согласия и толерантности;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 и реализацию государственного социального заказа по вопросам укрепления межэтнического согласия и толерантности среди молодежи;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19: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Местный исполнительный орган области, города республиканского значения и столицы в пределах своей компетенции: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молодежи категории NEET;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обеспечивает деятельность, мониторинг деятельности молодежных трудовых отрядов в соответствии с правилами организации и мониторинга молодежных трудовых отрядов, утвержденными уполномоченным органом по вопросам государственной молодежной политики;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 в соответствии с правилами внедрения и применения индекса развития молодежи в Республике Казахстан, утвержденными уполномоченным органом по вопросам государственной молодежной политики;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Местный исполнительный орган района (города областного значения) в пределах своей компетенции: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технического и профессионального, послесреднего образования, а также повышение квалификации для молодежи категории NEET;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обеспечивает деятельность, мониторинг деятельности молодежных трудовых отрядов в соответствии с правилами организации и мониторинга молодежных трудовых отрядов, утвержденными уполномоченным органом по вопросам государственной молодежной политики;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 в соответствии с правилами внедрения и применения индекса развития молодежи в Республике Казахстан, утвержденными уполномоченным органом;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20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Республиканский и региональный форумы молодежи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Форум молодежи проводится на республиканском и региональном уровнях.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форум молодежи обеспечивает: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диалог и взаимодействие между центральными и местными исполнительными органами и молодежью, молодежными организациями;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вопросов реализации государственной молодежной политики;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совершенствованию государственной молодежной политики.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Региональный форум молодежи обеспечивает: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диалог и взаимодействие между местными исполнительными органами и молодежью, молодежными организациями;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вопросов реализации государственной молодежной политики;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совершенствованию государственной молодежной политики.";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главу 3 дополнить статьями 20-1 и 20-2 следующего содержания: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Индекс развития молодежи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Индекс развития молодежи реализуется в Республике Казахстан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молодежной политики.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внедрения и применения индекса развития молодежи в Республике Казахстан утверждаются уполномоченным органом по вопросам государственной молодежной политики.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областей, городов республиканского значения и столицы, районов (городов областного значения) обеспечивают проведение мероприятий по реализации индекса развития молодежи в соответствии с правилами внедрения и применения индекса развития молодежи в Республике Казахстан, утвержденными уполномоченным органом по вопросам государственной молодежной политики.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20-2. Молодежь категории NEET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поддержки и развития молодежи государством осуществляются меры по снижению количества молодежи категории NEET.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межведомственную координацию осуществляемых государственными органами мероприятий по снижению количества молодежи категории NEET.";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3 статьи 21 исключить;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23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Молодежные ресурсные центры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Молодежные ресурсные центры создаются с целью оказания услуг для поддержки и развития молодежи и молодежных организаций.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Молодежные ресурсные центры осуществляют на основе потребности и интересов молодежи информационно-консультационную помощь, социальные услуги молодежи, организацию неформального образования, реализацию проектов и программ, направленных на личностное и социальное развитие молодежи.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молодежных ресурсных центров должны соответствовать типовым квалификационным характеристикам, утвержденным уполномоченным органом.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Молодежные ресурсные центры совместно с местными органами государственного управления здравоохранением областей, городов республиканского значения и столицы осуществляют информирование молодежи по вопросам охраны репродуктивного здоровья.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Молодежные ресурсные центры организуют работу молодежных трудовых отрядов в соответствии с правилами организации и мониторинга молодежных трудовых отрядов, утвержденными уполномоченным органом по вопросам государственной молодежной политики.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молодежных ресурсных центров предоставляются бесплатно.";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статью 29 изложить в следующей редакции: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Волонтерская деятельность молодежи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Волонтерской деятельностью молодежи является добровольная общественно полезная деятельность молодежи, осуществляемая на безвозмездной основе в интересах физических и юридических лиц.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Волонтерская деятельность молодежи не может быть направлена на поддержку политических партий и религиозных объединений.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поддержки волонтерской деятельности молодежи осуществляются в соответствии со статьей 17 Закона Республики Казахстан "О волонтерской деятельности".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