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13ec" w14:textId="b5c1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апреля 2018 года № 173 "Об утверждении ставок акцизов на бензин (за исключением авиационного) и дизельное топливо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2021 года № 841. Утратило силу постановлением Правительства Республики Казахстан от 5 декабря 2025 года № 1049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05.12.2025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официального опубликования, но не ранее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2018 года № 173 "Об утверждении ставок акцизов на бензин (за исключением авиационного) и дизельное топливо и признании утратившими силу некоторых решений Правительства Республики Казахстан"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ставок акцизов на бензин (за исключением авиационного), дизельное топливо, газохол, бензанол, нефрас, смесь легких углеводов и экологическое топливо";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ставки акцизов на бензин (за исключением авиационного), дизельное топливо, газохол, бензанол, нефрас, смесь легких углеводов и экологическое топливо.";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 акцизов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бензин (за исключением авиационного) и дизельное топливо,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2022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 № 841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 № 173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акцизов на бензин (за исключением авиационного), дизельное топливо, газохол, бензанол, нефрас, смесь легких углеводов и экологическое топливо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акцизов на 1 тонну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(код ТН ВЭД ЕАЭС 2710 12 411 0-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2710 12590 0)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(код ТН ВЭД ЕАЭС 2710 19310 0-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2710 19 480 0)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Газохол, бензанол, нефрас, смесь легких углеводов и экологическое топливо (код ТН ВЭД ЕАЭС 2710 12 900 9, 2906 21 000 0, 2710 12 250 9, 2710 12 900 8, 2710 12)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производителями бензина (за исключением авиационного), дизельного топлива, газохола, бензанола, нефраса, смеси легких углеводов и экологического топлива собственного производства (июль-ноябрь)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производителями бензина (за исключением авиационного), дизельного топлива, газохола, бензанола, нефраса, смеси легких углеводов и экологического топлива собственного производства (декабрь-июнь)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Оптовая реализация физическими и юридическими лицами бензина (за исключением авиационного), дизельного топлива, газохола, бензанола, нефраса, смеси легких углеводов и экологического топлива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производителями бензина (за исключением авиационного), дизельного топлива, газохола, бензанола, нефраса, смеси легких углеводов и экологического топлива, использование на собственные производственные нужды (июль-ноябрь)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производителями бензина (за исключением авиационного), дизельного топлива, газохола, бензанола, нефраса, смеси легких углеводов и экологического топлива, использование на собственные производственные нужды (декабрь-июнь)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физическими и юридическими лицами бензина (за исключением авиационного), дизельного топлива, газохола, бензанола, нефраса, смеси легких углеводов и экологического топлива, использование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подакцизных товаров,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462 Налогового кодекса, являющихся продуктом переработки давальческого сырья, за исключением случаев последующей реализации указанных товаров за пределы территории Республики Казахстан (июль-ноябрь)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подакцизных товаров,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462 Налогового кодекса, являющихся продуктом переработки давальческого сырья, за исключением случаев последующей реализации указанных товаров за пределы территории Республики Казахстан (декабрь-июнь)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подакцизных товаров,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462 Налогового кодекса, являющихся продуктом переработки давальческого сырья, в случае последующей реализации указанных товаров за пределы территории Республики Казахстан с представлением подтверждающих документов,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единицей измерения объема при реализации бензина (за исключением авиационного) в розничной торговле является литр, перевод литров в тонны осуществляется по следующей формуле: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Vx0,730 М=------------, где 1000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объем реализованного бензина (за исключением авиационного), в тоннах;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– объем реализованного бензина (за исключением авиационного), в литрах;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0,730 – показатель плотности для всех видов бензина (за исключением авиационного), кг/литр.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единицей измерения объема при реализации дизельного топлива в розничной торговле является литр, перевод литров в тонны осуществляется по следующей формуле: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Vx0,769 M=--------------, где 1000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объем реализованного дизельного топлива, в тоннах;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реализованного дизельного топлива, в литрах;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0,769 – показатель плотности для дизельного топлива, кг/литр.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газохола, бензанола, нефраса, смеси легких углеводов, экологического топлива в розничной торговле в целях налогообложения единицей измерения объема является тонна.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Номенклатура товара определяется кодом ТН ВЭД ЕАЭС и (или) наименованием товара.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