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374" w14:textId="bef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2021 года № 836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Акимам всех уровней: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в течение первого квартала проводить отчетные встречи с населением, в ходе которых информировать о реализуемых в стране реформах, задачах и основных направлениях дальнейшего развития региона, проблемных вопросах и планах по их решению;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месяц до даты проведения отчетных встреч проводить масштабную информационно-агитационную работу с использованием видеороликов, объявлений на местном телевидении, радио, билбордах.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для доклада акимов всех уровней, не должно превышать одной четвертой запланированного времени отчетной встречи.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встреча проводится с организацией онлайн-трансляций и видеоконференцсвязи с районными центрами и другими населенными пунктами (с учетом технических возможностей) с обязательной возможностью комментирования населением на официальных аккаунтах в социальных сетях.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проведения отчетной встречи и после еҰ проведения проводится личный прием граждан".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отчетной встречи проводить заслушивание отчетов акимов областей, городов и районов на заседаниях соответствующих общественных советов с привлечением депутатов маслихатов, представителей общественности, бизнеса и средств массовой информации, в ходе которых аким информирует о социально-экономическом развитии соответствующей административно- территориальной единицы за истекший год, достижении ключевых показателей программ развития территорий, задачах и основных направлениях дальнейшего развития региона, процессе формирования проектов местных бюджетов в части определения приоритетов социально-экономического развития региона.".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