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dc88f" w14:textId="07dc8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национального проекта "Устойчивый экономический рост, направленный на повышение благосостояния казахстанцев"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октября 2021 года № 730. Утратило силу постановлением Правительства Республики Казахстан от 22 сентября 2023 года № 828.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22.09.2023 </w:t>
      </w:r>
      <w:r>
        <w:rPr>
          <w:rFonts w:ascii="Times New Roman"/>
          <w:b w:val="false"/>
          <w:i w:val="false"/>
          <w:color w:val="ff0000"/>
          <w:sz w:val="28"/>
        </w:rPr>
        <w:t>№ 828</w:t>
      </w:r>
      <w:r>
        <w:rPr>
          <w:rFonts w:ascii="Times New Roman"/>
          <w:b w:val="false"/>
          <w:i w:val="false"/>
          <w:color w:val="ff0000"/>
          <w:sz w:val="28"/>
        </w:rPr>
        <w:t xml:space="preserve"> (вводится в действие с 01.01.2024).</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85</w:t>
      </w:r>
      <w:r>
        <w:rPr>
          <w:rFonts w:ascii="Times New Roman"/>
          <w:b w:val="false"/>
          <w:i w:val="false"/>
          <w:color w:val="000000"/>
          <w:sz w:val="28"/>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национальный проект</w:t>
      </w:r>
      <w:r>
        <w:rPr>
          <w:rFonts w:ascii="Times New Roman"/>
          <w:b w:val="false"/>
          <w:i w:val="false"/>
          <w:color w:val="000000"/>
          <w:sz w:val="28"/>
        </w:rPr>
        <w:t xml:space="preserve"> "Устойчивый экономический рост, направленный на повышение благосостояния казахстанцев" (далее – национальный проект).</w:t>
      </w:r>
    </w:p>
    <w:bookmarkEnd w:id="1"/>
    <w:bookmarkStart w:name="z5" w:id="2"/>
    <w:p>
      <w:pPr>
        <w:spacing w:after="0"/>
        <w:ind w:left="0"/>
        <w:jc w:val="both"/>
      </w:pPr>
      <w:r>
        <w:rPr>
          <w:rFonts w:ascii="Times New Roman"/>
          <w:b w:val="false"/>
          <w:i w:val="false"/>
          <w:color w:val="000000"/>
          <w:sz w:val="28"/>
        </w:rPr>
        <w:t>
      2. Центральным, местным исполнительным органам, государственным органам, непосредственно подчиненным и подотчетным Президенту Республики Казахстан (по согласованию), и иным организациям (по согласованию), ответственным за реализацию национального проекта:</w:t>
      </w:r>
    </w:p>
    <w:bookmarkEnd w:id="2"/>
    <w:bookmarkStart w:name="z6" w:id="3"/>
    <w:p>
      <w:pPr>
        <w:spacing w:after="0"/>
        <w:ind w:left="0"/>
        <w:jc w:val="both"/>
      </w:pPr>
      <w:r>
        <w:rPr>
          <w:rFonts w:ascii="Times New Roman"/>
          <w:b w:val="false"/>
          <w:i w:val="false"/>
          <w:color w:val="000000"/>
          <w:sz w:val="28"/>
        </w:rPr>
        <w:t>
      1) принять меры по реализации национального проекта;</w:t>
      </w:r>
    </w:p>
    <w:bookmarkEnd w:id="3"/>
    <w:bookmarkStart w:name="z7" w:id="4"/>
    <w:p>
      <w:pPr>
        <w:spacing w:after="0"/>
        <w:ind w:left="0"/>
        <w:jc w:val="both"/>
      </w:pPr>
      <w:r>
        <w:rPr>
          <w:rFonts w:ascii="Times New Roman"/>
          <w:b w:val="false"/>
          <w:i w:val="false"/>
          <w:color w:val="000000"/>
          <w:sz w:val="28"/>
        </w:rPr>
        <w:t xml:space="preserve">
      2) представлять информацию о ходе реализации национального проекта в порядке и сроки,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4"/>
    <w:bookmarkStart w:name="z8" w:id="5"/>
    <w:p>
      <w:pPr>
        <w:spacing w:after="0"/>
        <w:ind w:left="0"/>
        <w:jc w:val="both"/>
      </w:pPr>
      <w:r>
        <w:rPr>
          <w:rFonts w:ascii="Times New Roman"/>
          <w:b w:val="false"/>
          <w:i w:val="false"/>
          <w:color w:val="000000"/>
          <w:sz w:val="28"/>
        </w:rPr>
        <w:t>
      3. Акимам областей, городов Нур-Султана, Алматы и Шымкента в установленном законодательством Республики Казахстан порядке обеспечить финансирование мероприятий национального проекта, предусмотренных за счет средств местных бюджетов.</w:t>
      </w:r>
    </w:p>
    <w:bookmarkEnd w:id="5"/>
    <w:bookmarkStart w:name="z9"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национальной экономики Республики Казахстан.</w:t>
      </w:r>
    </w:p>
    <w:bookmarkEnd w:id="6"/>
    <w:bookmarkStart w:name="z10" w:id="7"/>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2021 года № 730</w:t>
            </w:r>
          </w:p>
        </w:tc>
      </w:tr>
    </w:tbl>
    <w:bookmarkStart w:name="z13" w:id="8"/>
    <w:p>
      <w:pPr>
        <w:spacing w:after="0"/>
        <w:ind w:left="0"/>
        <w:jc w:val="left"/>
      </w:pPr>
      <w:r>
        <w:rPr>
          <w:rFonts w:ascii="Times New Roman"/>
          <w:b/>
          <w:i w:val="false"/>
          <w:color w:val="000000"/>
        </w:rPr>
        <w:t xml:space="preserve"> Национальный проект </w:t>
      </w:r>
    </w:p>
    <w:bookmarkEnd w:id="8"/>
    <w:bookmarkStart w:name="z14" w:id="9"/>
    <w:p>
      <w:pPr>
        <w:spacing w:after="0"/>
        <w:ind w:left="0"/>
        <w:jc w:val="left"/>
      </w:pPr>
      <w:r>
        <w:rPr>
          <w:rFonts w:ascii="Times New Roman"/>
          <w:b/>
          <w:i w:val="false"/>
          <w:color w:val="000000"/>
        </w:rPr>
        <w:t xml:space="preserve"> "Устойчивый экономический рост, направленный на повышение благосостояния казахстанцев"</w:t>
      </w:r>
    </w:p>
    <w:bookmarkEnd w:id="9"/>
    <w:bookmarkStart w:name="z15" w:id="10"/>
    <w:p>
      <w:pPr>
        <w:spacing w:after="0"/>
        <w:ind w:left="0"/>
        <w:jc w:val="left"/>
      </w:pPr>
      <w:r>
        <w:rPr>
          <w:rFonts w:ascii="Times New Roman"/>
          <w:b/>
          <w:i w:val="false"/>
          <w:color w:val="000000"/>
        </w:rPr>
        <w:t xml:space="preserve"> 1. Паспорт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Наименование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Устойчивый экономический рост, направленный на повышение благосостояния казахстанцев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Цель разработки национального проекта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Диверсификация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Срок реализации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2025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Ожидаемый социально-экономический эффект, польза для благополучателей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экономический эффект (в количественном выражении)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1) Создание рабочих мест – 127,8 тысячи, в том числе: постоянные – 102,8 тысячи, временные – 25 тысяч;</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2) рост производительности труда на 20,6 % к уровню 2019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объем частных инвестиций составит 15,5 трлн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4) увеличение экспорта несырьевых товаров и услуг до 41 млрд долларов США, в том числе несырьевых товаров – 29,5 млрд долларов США, услуг – 11,5 млрд долларов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рост экспорта нефтегазохимической продукции до 1,3 млрд долларов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6) увеличение объемов производства экспортоориентированной продукции в обрабатывающей промышленности до 9,1 млрд долларов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7) увеличение налоговых поступлений (за счет запуска новых проектов в обрабатывающей промышленности) до 417,3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8) ВДС обрабатывающей промышленности составит 15 трлн тенге;</w:t>
            </w:r>
          </w:p>
          <w:p>
            <w:pPr>
              <w:spacing w:after="20"/>
              <w:ind w:left="20"/>
              <w:jc w:val="both"/>
            </w:pPr>
            <w:r>
              <w:rPr>
                <w:rFonts w:ascii="Times New Roman"/>
                <w:b w:val="false"/>
                <w:i w:val="false"/>
                <w:color w:val="000000"/>
                <w:sz w:val="20"/>
              </w:rPr>
              <w:t>
9) сокращение энергопередающих организаций на 30 % от уровня 2017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социальный эффект (в качественном и/или количественном выражении)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1) Рост реальных денежных доходов населения на 27,1 % от уровня 2019 года в ценах 2019 года;</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2) рост средней заработной платы работников обрабатывающей промышленности  на 31,5 % к уровню 2020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рост средней заработной платы работников электроэнергетической отрасли на 50 % к 2020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рост средней заработной платы работников нефтегазохимической отрасли на 25 % к уровню 2020 года;</w:t>
            </w:r>
          </w:p>
          <w:p>
            <w:pPr>
              <w:spacing w:after="20"/>
              <w:ind w:left="20"/>
              <w:jc w:val="both"/>
            </w:pPr>
            <w:r>
              <w:rPr>
                <w:rFonts w:ascii="Times New Roman"/>
                <w:b w:val="false"/>
                <w:i w:val="false"/>
                <w:color w:val="000000"/>
                <w:sz w:val="20"/>
              </w:rPr>
              <w:t>
5) охват социально-уязвимых бытовых потребителей компенсацией разницы повышения тарифов на электрическую энергию составит 40 %.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Объем финансирования, необходимый для реализации национального проекта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трлн тенге (в том числе республиканский бюджет – 0,4 трлн тенге, внебюджетные средства – 15,5 трлн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Наименование разработчика национального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Наименование государственных органов и организаций, ответственных за реализацию национального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 Министерство индустрии и инфраструктурного развития Республики Казахстан, Министерство энергетики Республики Казахстан, Министерство торговли и интеграции Республики Казахстан, Министерство экологии, геологии и природных ресурсов Республики Казахстан, акиматы областей и городов Нур-Султана, Алматы и Шымкента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Руководитель и куратор национального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Руководитель – Министр национальной экономики Республики Казахстан Иргалиев А.А;</w:t>
            </w:r>
          </w:p>
          <w:bookmarkEnd w:id="13"/>
          <w:p>
            <w:pPr>
              <w:spacing w:after="20"/>
              <w:ind w:left="20"/>
              <w:jc w:val="both"/>
            </w:pPr>
            <w:r>
              <w:rPr>
                <w:rFonts w:ascii="Times New Roman"/>
                <w:b w:val="false"/>
                <w:i w:val="false"/>
                <w:color w:val="000000"/>
                <w:sz w:val="20"/>
              </w:rPr>
              <w:t>
Куратор – Первый заместитель Премьер-Министра Республики Казахстан Смаилов А.А.</w:t>
            </w:r>
          </w:p>
        </w:tc>
      </w:tr>
    </w:tbl>
    <w:p>
      <w:pPr>
        <w:spacing w:after="0"/>
        <w:ind w:left="0"/>
        <w:jc w:val="left"/>
      </w:pPr>
      <w:r>
        <w:br/>
      </w:r>
      <w:r>
        <w:rPr>
          <w:rFonts w:ascii="Times New Roman"/>
          <w:b w:val="false"/>
          <w:i w:val="false"/>
          <w:color w:val="000000"/>
          <w:sz w:val="28"/>
        </w:rPr>
        <w:t>
</w:t>
      </w:r>
    </w:p>
    <w:bookmarkStart w:name="z29" w:id="14"/>
    <w:p>
      <w:pPr>
        <w:spacing w:after="0"/>
        <w:ind w:left="0"/>
        <w:jc w:val="left"/>
      </w:pPr>
      <w:r>
        <w:rPr>
          <w:rFonts w:ascii="Times New Roman"/>
          <w:b/>
          <w:i w:val="false"/>
          <w:color w:val="000000"/>
        </w:rPr>
        <w:t xml:space="preserve"> 1.1. Взаимосвязь с вышестоящими документами Системы государственного планирования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Стратегия развития Республики Казахстан до 2050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Национальный план развития (общенациональные приоритеты и задачи,</w:t>
            </w:r>
          </w:p>
          <w:p>
            <w:pPr>
              <w:spacing w:after="20"/>
              <w:ind w:left="20"/>
              <w:jc w:val="both"/>
            </w:pPr>
          </w:p>
          <w:p>
            <w:pPr>
              <w:spacing w:after="20"/>
              <w:ind w:left="20"/>
              <w:jc w:val="both"/>
            </w:pPr>
            <w:r>
              <w:rPr>
                <w:rFonts w:ascii="Times New Roman"/>
                <w:b/>
                <w:i w:val="false"/>
                <w:color w:val="000000"/>
                <w:sz w:val="20"/>
              </w:rPr>
              <w:t>
стратегические показатели)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Стратегия национальной безопасности</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(направление/</w:t>
            </w:r>
          </w:p>
          <w:p>
            <w:pPr>
              <w:spacing w:after="20"/>
              <w:ind w:left="20"/>
              <w:jc w:val="both"/>
            </w:pPr>
            <w:r>
              <w:rPr>
                <w:rFonts w:ascii="Times New Roman"/>
                <w:b/>
                <w:i w:val="false"/>
                <w:color w:val="000000"/>
                <w:sz w:val="20"/>
              </w:rPr>
              <w:t>
целевого индикатора)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территориального развития страны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Концепции развития отрасли, сферы (при наличии)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1. Индустриально-инновационное развитие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w:t>
            </w:r>
            <w:r>
              <w:rPr>
                <w:rFonts w:ascii="Times New Roman"/>
                <w:b w:val="false"/>
                <w:i w:val="false"/>
                <w:color w:val="000000"/>
                <w:sz w:val="20"/>
              </w:rPr>
              <w:t xml:space="preserve"> Технологическая модернизация предприятий обрабатывающей промышленности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5"/>
          <w:p>
            <w:pPr>
              <w:spacing w:after="20"/>
              <w:ind w:left="20"/>
              <w:jc w:val="both"/>
            </w:pPr>
            <w:r>
              <w:rPr>
                <w:rFonts w:ascii="Times New Roman"/>
                <w:b w:val="false"/>
                <w:i w:val="false"/>
                <w:color w:val="000000"/>
                <w:sz w:val="20"/>
              </w:rPr>
              <w:t>
К 2050 году Казахстан должен полностью обновить свои производственные активы в соответствии с новейшими технологическими стандартами. </w:t>
            </w:r>
          </w:p>
          <w:bookmarkEnd w:id="15"/>
          <w:p>
            <w:pPr>
              <w:spacing w:after="20"/>
              <w:ind w:left="20"/>
              <w:jc w:val="both"/>
            </w:pPr>
            <w:r>
              <w:rPr>
                <w:rFonts w:ascii="Times New Roman"/>
                <w:b w:val="false"/>
                <w:i w:val="false"/>
                <w:color w:val="000000"/>
                <w:sz w:val="20"/>
              </w:rPr>
              <w:t>
Сфокусировать Государственную программу по форсированному индустриально-инновационному развитию на импорт промышленных мощностей и обмен технологиями.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6"/>
          <w:p>
            <w:pPr>
              <w:spacing w:after="20"/>
              <w:ind w:left="20"/>
              <w:jc w:val="both"/>
            </w:pPr>
            <w:r>
              <w:rPr>
                <w:rFonts w:ascii="Times New Roman"/>
                <w:b w:val="false"/>
                <w:i w:val="false"/>
                <w:color w:val="000000"/>
                <w:sz w:val="20"/>
              </w:rPr>
              <w:t>
</w:t>
            </w:r>
            <w:r>
              <w:rPr>
                <w:rFonts w:ascii="Times New Roman"/>
                <w:b/>
                <w:i w:val="false"/>
                <w:color w:val="000000"/>
                <w:sz w:val="20"/>
              </w:rPr>
              <w:t>Общенациональный приоритет 8.</w:t>
            </w:r>
            <w:r>
              <w:rPr>
                <w:rFonts w:ascii="Times New Roman"/>
                <w:b w:val="false"/>
                <w:i w:val="false"/>
                <w:color w:val="000000"/>
                <w:sz w:val="20"/>
              </w:rPr>
              <w:t xml:space="preserve"> Построение диверсифицированной и инновационной экономики.</w:t>
            </w:r>
          </w:p>
          <w:bookmarkEnd w:id="16"/>
          <w:p>
            <w:pPr>
              <w:spacing w:after="20"/>
              <w:ind w:left="20"/>
              <w:jc w:val="both"/>
            </w:pPr>
            <w:r>
              <w:rPr>
                <w:rFonts w:ascii="Times New Roman"/>
                <w:b w:val="false"/>
                <w:i w:val="false"/>
                <w:color w:val="000000"/>
                <w:sz w:val="20"/>
              </w:rPr>
              <w:t>
</w:t>
            </w:r>
            <w:r>
              <w:rPr>
                <w:rFonts w:ascii="Times New Roman"/>
                <w:b/>
                <w:i w:val="false"/>
                <w:color w:val="000000"/>
                <w:sz w:val="20"/>
              </w:rPr>
              <w:t>Задача 3.</w:t>
            </w:r>
            <w:r>
              <w:rPr>
                <w:rFonts w:ascii="Times New Roman"/>
                <w:b w:val="false"/>
                <w:i w:val="false"/>
                <w:color w:val="000000"/>
                <w:sz w:val="20"/>
              </w:rPr>
              <w:t xml:space="preserve"> Расширение возможностей для роста и развития МСБ.</w:t>
            </w:r>
          </w:p>
          <w:p>
            <w:pPr>
              <w:spacing w:after="20"/>
              <w:ind w:left="20"/>
              <w:jc w:val="both"/>
            </w:pPr>
            <w:r>
              <w:rPr>
                <w:rFonts w:ascii="Times New Roman"/>
                <w:b w:val="false"/>
                <w:i w:val="false"/>
                <w:color w:val="000000"/>
                <w:sz w:val="20"/>
              </w:rPr>
              <w:t>
</w:t>
            </w:r>
            <w:r>
              <w:rPr>
                <w:rFonts w:ascii="Times New Roman"/>
                <w:b/>
                <w:i w:val="false"/>
                <w:color w:val="000000"/>
                <w:sz w:val="20"/>
              </w:rPr>
              <w:t>Задача 10.</w:t>
            </w:r>
            <w:r>
              <w:rPr>
                <w:rFonts w:ascii="Times New Roman"/>
                <w:b w:val="false"/>
                <w:i w:val="false"/>
                <w:color w:val="000000"/>
                <w:sz w:val="20"/>
              </w:rPr>
              <w:t xml:space="preserve"> Развитие инфраструктуры и цифровизация базовых отраслей экономики.</w:t>
            </w:r>
          </w:p>
          <w:p>
            <w:pPr>
              <w:spacing w:after="20"/>
              <w:ind w:left="20"/>
              <w:jc w:val="both"/>
            </w:pPr>
            <w:r>
              <w:rPr>
                <w:rFonts w:ascii="Times New Roman"/>
                <w:b w:val="false"/>
                <w:i w:val="false"/>
                <w:color w:val="000000"/>
                <w:sz w:val="20"/>
              </w:rPr>
              <w:t>
</w:t>
            </w:r>
            <w:r>
              <w:rPr>
                <w:rFonts w:ascii="Times New Roman"/>
                <w:b/>
                <w:i w:val="false"/>
                <w:color w:val="000000"/>
                <w:sz w:val="20"/>
              </w:rPr>
              <w:t>Задача 11.</w:t>
            </w:r>
            <w:r>
              <w:rPr>
                <w:rFonts w:ascii="Times New Roman"/>
                <w:b w:val="false"/>
                <w:i w:val="false"/>
                <w:color w:val="000000"/>
                <w:sz w:val="20"/>
              </w:rPr>
              <w:t xml:space="preserve"> Диверсификация экономики за счет технологического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7"/>
          <w:p>
            <w:pPr>
              <w:spacing w:after="20"/>
              <w:ind w:left="20"/>
              <w:jc w:val="both"/>
            </w:pPr>
            <w:r>
              <w:rPr>
                <w:rFonts w:ascii="Times New Roman"/>
                <w:b w:val="false"/>
                <w:i w:val="false"/>
                <w:color w:val="000000"/>
                <w:sz w:val="20"/>
              </w:rPr>
              <w:t>
</w:t>
            </w:r>
            <w:r>
              <w:rPr>
                <w:rFonts w:ascii="Times New Roman"/>
                <w:b/>
                <w:i w:val="false"/>
                <w:color w:val="000000"/>
                <w:sz w:val="20"/>
              </w:rPr>
              <w:t>Направление 2.</w:t>
            </w:r>
            <w:r>
              <w:rPr>
                <w:rFonts w:ascii="Times New Roman"/>
                <w:b w:val="false"/>
                <w:i w:val="false"/>
                <w:color w:val="000000"/>
                <w:sz w:val="20"/>
              </w:rPr>
              <w:t xml:space="preserve"> Устойчивое экономическое развитие, безопасность активов, инфраструктуры и институтов.</w:t>
            </w:r>
          </w:p>
          <w:bookmarkEnd w:id="17"/>
          <w:p>
            <w:pPr>
              <w:spacing w:after="20"/>
              <w:ind w:left="20"/>
              <w:jc w:val="both"/>
            </w:pPr>
            <w:r>
              <w:rPr>
                <w:rFonts w:ascii="Times New Roman"/>
                <w:b w:val="false"/>
                <w:i w:val="false"/>
                <w:color w:val="000000"/>
                <w:sz w:val="20"/>
              </w:rPr>
              <w:t>
</w:t>
            </w:r>
            <w:r>
              <w:rPr>
                <w:rFonts w:ascii="Times New Roman"/>
                <w:b/>
                <w:i w:val="false"/>
                <w:color w:val="000000"/>
                <w:sz w:val="20"/>
              </w:rPr>
              <w:t>Задача 1.</w:t>
            </w:r>
            <w:r>
              <w:rPr>
                <w:rFonts w:ascii="Times New Roman"/>
                <w:b w:val="false"/>
                <w:i w:val="false"/>
                <w:color w:val="000000"/>
                <w:sz w:val="20"/>
              </w:rPr>
              <w:t xml:space="preserve"> Преодоление дисбалансов в структуре экономики и технологического отставания.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8"/>
          <w:p>
            <w:pPr>
              <w:spacing w:after="20"/>
              <w:ind w:left="20"/>
              <w:jc w:val="both"/>
            </w:pPr>
            <w:r>
              <w:rPr>
                <w:rFonts w:ascii="Times New Roman"/>
                <w:b w:val="false"/>
                <w:i w:val="false"/>
                <w:color w:val="000000"/>
                <w:sz w:val="20"/>
              </w:rPr>
              <w:t>
Концепция индустриально-инновационного развития до 2025 года</w:t>
            </w:r>
          </w:p>
          <w:bookmarkEnd w:id="18"/>
          <w:p>
            <w:pPr>
              <w:spacing w:after="20"/>
              <w:ind w:left="20"/>
              <w:jc w:val="both"/>
            </w:pPr>
            <w:r>
              <w:rPr>
                <w:rFonts w:ascii="Times New Roman"/>
                <w:b w:val="false"/>
                <w:i w:val="false"/>
                <w:color w:val="000000"/>
                <w:sz w:val="20"/>
              </w:rPr>
              <w:t>
</w:t>
            </w:r>
            <w:r>
              <w:rPr>
                <w:rFonts w:ascii="Times New Roman"/>
                <w:b/>
                <w:i w:val="false"/>
                <w:color w:val="000000"/>
                <w:sz w:val="20"/>
              </w:rPr>
              <w:t>Задача 1.</w:t>
            </w:r>
            <w:r>
              <w:rPr>
                <w:rFonts w:ascii="Times New Roman"/>
                <w:b w:val="false"/>
                <w:i w:val="false"/>
                <w:color w:val="000000"/>
                <w:sz w:val="20"/>
              </w:rPr>
              <w:t xml:space="preserve"> Углубление индустриализации.</w:t>
            </w:r>
          </w:p>
          <w:p>
            <w:pPr>
              <w:spacing w:after="20"/>
              <w:ind w:left="20"/>
              <w:jc w:val="both"/>
            </w:pPr>
            <w:r>
              <w:rPr>
                <w:rFonts w:ascii="Times New Roman"/>
                <w:b w:val="false"/>
                <w:i w:val="false"/>
                <w:color w:val="000000"/>
                <w:sz w:val="20"/>
              </w:rPr>
              <w:t>
</w:t>
            </w:r>
            <w:r>
              <w:rPr>
                <w:rFonts w:ascii="Times New Roman"/>
                <w:b/>
                <w:i w:val="false"/>
                <w:color w:val="000000"/>
                <w:sz w:val="20"/>
              </w:rPr>
              <w:t>Задача 2.</w:t>
            </w:r>
            <w:r>
              <w:rPr>
                <w:rFonts w:ascii="Times New Roman"/>
                <w:b w:val="false"/>
                <w:i w:val="false"/>
                <w:color w:val="000000"/>
                <w:sz w:val="20"/>
              </w:rPr>
              <w:t xml:space="preserve"> Расширение объемов производства и номенклатуры обработанных товаров, пользующихся спросом на внешних рынках, с учҰтом обязательств Республики Казахстан в рамках членства в международных экономических организациях.</w:t>
            </w:r>
          </w:p>
          <w:p>
            <w:pPr>
              <w:spacing w:after="20"/>
              <w:ind w:left="20"/>
              <w:jc w:val="both"/>
            </w:pPr>
            <w:r>
              <w:rPr>
                <w:rFonts w:ascii="Times New Roman"/>
                <w:b w:val="false"/>
                <w:i w:val="false"/>
                <w:color w:val="000000"/>
                <w:sz w:val="20"/>
              </w:rPr>
              <w:t>
</w:t>
            </w:r>
            <w:r>
              <w:rPr>
                <w:rFonts w:ascii="Times New Roman"/>
                <w:b/>
                <w:i w:val="false"/>
                <w:color w:val="000000"/>
                <w:sz w:val="20"/>
              </w:rPr>
              <w:t>Задача 3.</w:t>
            </w:r>
            <w:r>
              <w:rPr>
                <w:rFonts w:ascii="Times New Roman"/>
                <w:b w:val="false"/>
                <w:i w:val="false"/>
                <w:color w:val="000000"/>
                <w:sz w:val="20"/>
              </w:rPr>
              <w:t xml:space="preserve"> Увеличение промышленных мощностей.</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2.</w:t>
            </w:r>
            <w:r>
              <w:rPr>
                <w:rFonts w:ascii="Times New Roman"/>
                <w:b w:val="false"/>
                <w:i w:val="false"/>
                <w:color w:val="000000"/>
                <w:sz w:val="20"/>
              </w:rPr>
              <w:t xml:space="preserve"> Увеличение объемов производства и расширение номенклатуры товаров обрабатывающей промышленности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Отечественная индустрия должна потреблять новейшие композитные материалы, которые мы должны производить у себя в стране.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9"/>
          <w:p>
            <w:pPr>
              <w:spacing w:after="20"/>
              <w:ind w:left="20"/>
              <w:jc w:val="both"/>
            </w:pPr>
            <w:r>
              <w:rPr>
                <w:rFonts w:ascii="Times New Roman"/>
                <w:b w:val="false"/>
                <w:i w:val="false"/>
                <w:color w:val="000000"/>
                <w:sz w:val="20"/>
              </w:rPr>
              <w:t>
</w:t>
            </w:r>
            <w:r>
              <w:rPr>
                <w:rFonts w:ascii="Times New Roman"/>
                <w:b/>
                <w:i w:val="false"/>
                <w:color w:val="000000"/>
                <w:sz w:val="20"/>
              </w:rPr>
              <w:t>Общенациональный приоритет 8.</w:t>
            </w:r>
            <w:r>
              <w:rPr>
                <w:rFonts w:ascii="Times New Roman"/>
                <w:b w:val="false"/>
                <w:i w:val="false"/>
                <w:color w:val="000000"/>
                <w:sz w:val="20"/>
              </w:rPr>
              <w:t xml:space="preserve"> Построение диверсифицированной и инновационной экономики.</w:t>
            </w:r>
          </w:p>
          <w:bookmarkEnd w:id="19"/>
          <w:p>
            <w:pPr>
              <w:spacing w:after="20"/>
              <w:ind w:left="20"/>
              <w:jc w:val="both"/>
            </w:pPr>
            <w:r>
              <w:rPr>
                <w:rFonts w:ascii="Times New Roman"/>
                <w:b w:val="false"/>
                <w:i w:val="false"/>
                <w:color w:val="000000"/>
                <w:sz w:val="20"/>
              </w:rPr>
              <w:t>
</w:t>
            </w:r>
            <w:r>
              <w:rPr>
                <w:rFonts w:ascii="Times New Roman"/>
                <w:b/>
                <w:i w:val="false"/>
                <w:color w:val="000000"/>
                <w:sz w:val="20"/>
              </w:rPr>
              <w:t>Задача 6.</w:t>
            </w:r>
            <w:r>
              <w:rPr>
                <w:rFonts w:ascii="Times New Roman"/>
                <w:b w:val="false"/>
                <w:i w:val="false"/>
                <w:color w:val="000000"/>
                <w:sz w:val="20"/>
              </w:rPr>
              <w:t xml:space="preserve"> Создание специализированных факторов и рыночных условий в секторах промышленности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2. Развитие нефтегазохимического комплекса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w:t>
            </w:r>
            <w:r>
              <w:rPr>
                <w:rFonts w:ascii="Times New Roman"/>
                <w:b w:val="false"/>
                <w:i w:val="false"/>
                <w:color w:val="000000"/>
                <w:sz w:val="20"/>
              </w:rPr>
              <w:t xml:space="preserve"> Создание нефтегазохимического кластера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0"/>
          <w:p>
            <w:pPr>
              <w:spacing w:after="20"/>
              <w:ind w:left="20"/>
              <w:jc w:val="both"/>
            </w:pPr>
            <w:r>
              <w:rPr>
                <w:rFonts w:ascii="Times New Roman"/>
                <w:b w:val="false"/>
                <w:i w:val="false"/>
                <w:color w:val="000000"/>
                <w:sz w:val="20"/>
              </w:rPr>
              <w:t xml:space="preserve">
Всеобъемлющий экономический прагматизм: </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новых рыночных ниш и создание новых точек экономического роста.</w:t>
            </w:r>
          </w:p>
          <w:p>
            <w:pPr>
              <w:spacing w:after="20"/>
              <w:ind w:left="20"/>
              <w:jc w:val="both"/>
            </w:pPr>
            <w:r>
              <w:rPr>
                <w:rFonts w:ascii="Times New Roman"/>
                <w:b w:val="false"/>
                <w:i w:val="false"/>
                <w:color w:val="000000"/>
                <w:sz w:val="20"/>
              </w:rPr>
              <w:t>
Создание благоприятного инвестиционного климата с целью наращивания экономического потенциала.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1"/>
          <w:p>
            <w:pPr>
              <w:spacing w:after="20"/>
              <w:ind w:left="20"/>
              <w:jc w:val="both"/>
            </w:pPr>
            <w:r>
              <w:rPr>
                <w:rFonts w:ascii="Times New Roman"/>
                <w:b w:val="false"/>
                <w:i w:val="false"/>
                <w:color w:val="000000"/>
                <w:sz w:val="20"/>
              </w:rPr>
              <w:t>
</w:t>
            </w:r>
            <w:r>
              <w:rPr>
                <w:rFonts w:ascii="Times New Roman"/>
                <w:b/>
                <w:i w:val="false"/>
                <w:color w:val="000000"/>
                <w:sz w:val="20"/>
              </w:rPr>
              <w:t>Общенациональный приоритет 8.</w:t>
            </w:r>
            <w:r>
              <w:rPr>
                <w:rFonts w:ascii="Times New Roman"/>
                <w:b w:val="false"/>
                <w:i w:val="false"/>
                <w:color w:val="000000"/>
                <w:sz w:val="20"/>
              </w:rPr>
              <w:t xml:space="preserve"> Построение диверсифицированной и инновационной экономики.</w:t>
            </w:r>
          </w:p>
          <w:bookmarkEnd w:id="21"/>
          <w:p>
            <w:pPr>
              <w:spacing w:after="20"/>
              <w:ind w:left="20"/>
              <w:jc w:val="both"/>
            </w:pPr>
            <w:r>
              <w:rPr>
                <w:rFonts w:ascii="Times New Roman"/>
                <w:b w:val="false"/>
                <w:i w:val="false"/>
                <w:color w:val="000000"/>
                <w:sz w:val="20"/>
              </w:rPr>
              <w:t>
</w:t>
            </w:r>
            <w:r>
              <w:rPr>
                <w:rFonts w:ascii="Times New Roman"/>
                <w:b/>
                <w:i w:val="false"/>
                <w:color w:val="000000"/>
                <w:sz w:val="20"/>
              </w:rPr>
              <w:t>Задача 5.</w:t>
            </w:r>
            <w:r>
              <w:rPr>
                <w:rFonts w:ascii="Times New Roman"/>
                <w:b w:val="false"/>
                <w:i w:val="false"/>
                <w:color w:val="000000"/>
                <w:sz w:val="20"/>
              </w:rPr>
              <w:t xml:space="preserve"> Осуществление республиканских инфраструктурных инвестиций для стимулирования деловой активности.</w:t>
            </w:r>
          </w:p>
          <w:p>
            <w:pPr>
              <w:spacing w:after="20"/>
              <w:ind w:left="20"/>
              <w:jc w:val="both"/>
            </w:pPr>
            <w:r>
              <w:rPr>
                <w:rFonts w:ascii="Times New Roman"/>
                <w:b w:val="false"/>
                <w:i w:val="false"/>
                <w:color w:val="000000"/>
                <w:sz w:val="20"/>
              </w:rPr>
              <w:t>
</w:t>
            </w:r>
            <w:r>
              <w:rPr>
                <w:rFonts w:ascii="Times New Roman"/>
                <w:b/>
                <w:i w:val="false"/>
                <w:color w:val="000000"/>
                <w:sz w:val="20"/>
              </w:rPr>
              <w:t>Задача 17.</w:t>
            </w:r>
            <w:r>
              <w:rPr>
                <w:rFonts w:ascii="Times New Roman"/>
                <w:b w:val="false"/>
                <w:i w:val="false"/>
                <w:color w:val="000000"/>
                <w:sz w:val="20"/>
              </w:rPr>
              <w:t xml:space="preserve"> Внедрение новых подходов привлечения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2"/>
          <w:p>
            <w:pPr>
              <w:spacing w:after="20"/>
              <w:ind w:left="20"/>
              <w:jc w:val="both"/>
            </w:pPr>
            <w:r>
              <w:rPr>
                <w:rFonts w:ascii="Times New Roman"/>
                <w:b w:val="false"/>
                <w:i w:val="false"/>
                <w:color w:val="000000"/>
                <w:sz w:val="20"/>
              </w:rPr>
              <w:t>
</w:t>
            </w:r>
            <w:r>
              <w:rPr>
                <w:rFonts w:ascii="Times New Roman"/>
                <w:b/>
                <w:i w:val="false"/>
                <w:color w:val="000000"/>
                <w:sz w:val="20"/>
              </w:rPr>
              <w:t>Направление 2.</w:t>
            </w:r>
            <w:r>
              <w:rPr>
                <w:rFonts w:ascii="Times New Roman"/>
                <w:b w:val="false"/>
                <w:i w:val="false"/>
                <w:color w:val="000000"/>
                <w:sz w:val="20"/>
              </w:rPr>
              <w:t xml:space="preserve"> Устойчивое экономическое развитие, безопасность активов, инфраструктуры и институтов.</w:t>
            </w:r>
          </w:p>
          <w:bookmarkEnd w:id="22"/>
          <w:p>
            <w:pPr>
              <w:spacing w:after="20"/>
              <w:ind w:left="20"/>
              <w:jc w:val="both"/>
            </w:pPr>
            <w:r>
              <w:rPr>
                <w:rFonts w:ascii="Times New Roman"/>
                <w:b w:val="false"/>
                <w:i w:val="false"/>
                <w:color w:val="000000"/>
                <w:sz w:val="20"/>
              </w:rPr>
              <w:t>
</w:t>
            </w:r>
            <w:r>
              <w:rPr>
                <w:rFonts w:ascii="Times New Roman"/>
                <w:b/>
                <w:i w:val="false"/>
                <w:color w:val="000000"/>
                <w:sz w:val="20"/>
              </w:rPr>
              <w:t>Задача 1.</w:t>
            </w:r>
            <w:r>
              <w:rPr>
                <w:rFonts w:ascii="Times New Roman"/>
                <w:b w:val="false"/>
                <w:i w:val="false"/>
                <w:color w:val="000000"/>
                <w:sz w:val="20"/>
              </w:rPr>
              <w:t xml:space="preserve"> Преодоление дисбалансов в структуре экономики и технологического отставания.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3"/>
          <w:p>
            <w:pPr>
              <w:spacing w:after="20"/>
              <w:ind w:left="20"/>
              <w:jc w:val="both"/>
            </w:pPr>
            <w:r>
              <w:rPr>
                <w:rFonts w:ascii="Times New Roman"/>
                <w:b w:val="false"/>
                <w:i w:val="false"/>
                <w:color w:val="000000"/>
                <w:sz w:val="20"/>
              </w:rPr>
              <w:t xml:space="preserve">
Концепция развития </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топливно-энергетического комплекса Республики Казахстан до 2030 года.</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3. Развитие геологической отрасли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4"/>
          <w:p>
            <w:pPr>
              <w:spacing w:after="20"/>
              <w:ind w:left="20"/>
              <w:jc w:val="both"/>
            </w:pPr>
            <w:r>
              <w:rPr>
                <w:rFonts w:ascii="Times New Roman"/>
                <w:b w:val="false"/>
                <w:i w:val="false"/>
                <w:color w:val="000000"/>
                <w:sz w:val="20"/>
              </w:rPr>
              <w:t>
</w:t>
            </w:r>
            <w:r>
              <w:rPr>
                <w:rFonts w:ascii="Times New Roman"/>
                <w:b/>
                <w:i w:val="false"/>
                <w:color w:val="000000"/>
                <w:sz w:val="20"/>
              </w:rPr>
              <w:t>Задача 1.</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Повышение инвестиционной привлекательности геологоразведки</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5"/>
          <w:p>
            <w:pPr>
              <w:spacing w:after="20"/>
              <w:ind w:left="20"/>
              <w:jc w:val="both"/>
            </w:pPr>
            <w:r>
              <w:rPr>
                <w:rFonts w:ascii="Times New Roman"/>
                <w:b w:val="false"/>
                <w:i w:val="false"/>
                <w:color w:val="000000"/>
                <w:sz w:val="20"/>
              </w:rPr>
              <w:t>
Экономическая политика нового курса (Создание благоприятного инвестиционного климата с целью наращивания экономического потенциала. Прибыльность и возврат от инвестиций).</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Бюджетная политика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(Наращивание резервов на черный день, отбор объектов для инвестиций на предмет их целесообразности и отдачи).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Политика управления государственным и внешним долгом</w:t>
            </w:r>
          </w:p>
          <w:p>
            <w:pPr>
              <w:spacing w:after="20"/>
              <w:ind w:left="20"/>
              <w:jc w:val="both"/>
            </w:pPr>
            <w:r>
              <w:rPr>
                <w:rFonts w:ascii="Times New Roman"/>
                <w:b w:val="false"/>
                <w:i w:val="false"/>
                <w:color w:val="000000"/>
                <w:sz w:val="20"/>
              </w:rPr>
              <w:t>
</w:t>
            </w:r>
            <w:r>
              <w:rPr>
                <w:rFonts w:ascii="Times New Roman"/>
                <w:b w:val="false"/>
                <w:i w:val="false"/>
                <w:color w:val="000000"/>
                <w:sz w:val="20"/>
              </w:rPr>
              <w:t>(1. Внедрение принципиально новой системы управления природными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Развитие производства альтернативных видов энергии.</w:t>
            </w:r>
          </w:p>
          <w:p>
            <w:pPr>
              <w:spacing w:after="20"/>
              <w:ind w:left="20"/>
              <w:jc w:val="both"/>
            </w:pPr>
            <w:r>
              <w:rPr>
                <w:rFonts w:ascii="Times New Roman"/>
                <w:b w:val="false"/>
                <w:i w:val="false"/>
                <w:color w:val="000000"/>
                <w:sz w:val="20"/>
              </w:rPr>
              <w:t>
3. Создание стратегического "резерва" углеводородного сырья.)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6"/>
          <w:p>
            <w:pPr>
              <w:spacing w:after="20"/>
              <w:ind w:left="20"/>
              <w:jc w:val="both"/>
            </w:pPr>
            <w:r>
              <w:rPr>
                <w:rFonts w:ascii="Times New Roman"/>
                <w:b w:val="false"/>
                <w:i w:val="false"/>
                <w:color w:val="000000"/>
                <w:sz w:val="20"/>
              </w:rPr>
              <w:t>
</w:t>
            </w:r>
            <w:r>
              <w:rPr>
                <w:rFonts w:ascii="Times New Roman"/>
                <w:b/>
                <w:i w:val="false"/>
                <w:color w:val="000000"/>
                <w:sz w:val="20"/>
              </w:rPr>
              <w:t>Общенациональный приоритет 8.</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Построение диверсифицированной и инновационной экономики.</w:t>
            </w:r>
          </w:p>
          <w:p>
            <w:pPr>
              <w:spacing w:after="20"/>
              <w:ind w:left="20"/>
              <w:jc w:val="both"/>
            </w:pPr>
            <w:r>
              <w:rPr>
                <w:rFonts w:ascii="Times New Roman"/>
                <w:b w:val="false"/>
                <w:i w:val="false"/>
                <w:color w:val="000000"/>
                <w:sz w:val="20"/>
              </w:rPr>
              <w:t>
</w:t>
            </w:r>
            <w:r>
              <w:rPr>
                <w:rFonts w:ascii="Times New Roman"/>
                <w:b/>
                <w:i w:val="false"/>
                <w:color w:val="000000"/>
                <w:sz w:val="20"/>
              </w:rPr>
              <w:t>Задача 10.</w:t>
            </w:r>
            <w:r>
              <w:rPr>
                <w:rFonts w:ascii="Times New Roman"/>
                <w:b w:val="false"/>
                <w:i w:val="false"/>
                <w:color w:val="000000"/>
                <w:sz w:val="20"/>
              </w:rPr>
              <w:t xml:space="preserve"> Развитие инфраструктуры и цифровизация базовых отраслей экономики.</w:t>
            </w:r>
          </w:p>
          <w:p>
            <w:pPr>
              <w:spacing w:after="20"/>
              <w:ind w:left="20"/>
              <w:jc w:val="both"/>
            </w:pPr>
            <w:r>
              <w:rPr>
                <w:rFonts w:ascii="Times New Roman"/>
                <w:b w:val="false"/>
                <w:i w:val="false"/>
                <w:color w:val="000000"/>
                <w:sz w:val="20"/>
              </w:rPr>
              <w:t>
</w:t>
            </w:r>
            <w:r>
              <w:rPr>
                <w:rFonts w:ascii="Times New Roman"/>
                <w:b/>
                <w:i w:val="false"/>
                <w:color w:val="000000"/>
                <w:sz w:val="20"/>
              </w:rPr>
              <w:t>Общенациональный приоритет 10.</w:t>
            </w:r>
            <w:r>
              <w:rPr>
                <w:rFonts w:ascii="Times New Roman"/>
                <w:b w:val="false"/>
                <w:i w:val="false"/>
                <w:color w:val="000000"/>
                <w:sz w:val="20"/>
              </w:rPr>
              <w:t xml:space="preserve"> Сбалансированное территориальное развитие.</w:t>
            </w:r>
          </w:p>
          <w:p>
            <w:pPr>
              <w:spacing w:after="20"/>
              <w:ind w:left="20"/>
              <w:jc w:val="both"/>
            </w:pPr>
            <w:r>
              <w:rPr>
                <w:rFonts w:ascii="Times New Roman"/>
                <w:b w:val="false"/>
                <w:i w:val="false"/>
                <w:color w:val="000000"/>
                <w:sz w:val="20"/>
              </w:rPr>
              <w:t>
</w:t>
            </w:r>
            <w:r>
              <w:rPr>
                <w:rFonts w:ascii="Times New Roman"/>
                <w:b/>
                <w:i w:val="false"/>
                <w:color w:val="000000"/>
                <w:sz w:val="20"/>
              </w:rPr>
              <w:t>Задача 7.</w:t>
            </w:r>
            <w:r>
              <w:rPr>
                <w:rFonts w:ascii="Times New Roman"/>
                <w:b w:val="false"/>
                <w:i w:val="false"/>
                <w:color w:val="000000"/>
                <w:sz w:val="20"/>
              </w:rPr>
              <w:t xml:space="preserve"> "Зеленая" экономика и охрана окружающей среды.</w:t>
            </w:r>
          </w:p>
          <w:p>
            <w:pPr>
              <w:spacing w:after="20"/>
              <w:ind w:left="20"/>
              <w:jc w:val="both"/>
            </w:pPr>
            <w:r>
              <w:rPr>
                <w:rFonts w:ascii="Times New Roman"/>
                <w:b w:val="false"/>
                <w:i w:val="false"/>
                <w:color w:val="000000"/>
                <w:sz w:val="20"/>
              </w:rPr>
              <w:t>
Внимание будет уделено развитию минерально-сырьевой базы и проведению геологических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7"/>
          <w:p>
            <w:pPr>
              <w:spacing w:after="20"/>
              <w:ind w:left="20"/>
              <w:jc w:val="both"/>
            </w:pPr>
            <w:r>
              <w:rPr>
                <w:rFonts w:ascii="Times New Roman"/>
                <w:b w:val="false"/>
                <w:i w:val="false"/>
                <w:color w:val="000000"/>
                <w:sz w:val="20"/>
              </w:rPr>
              <w:t>
</w:t>
            </w:r>
            <w:r>
              <w:rPr>
                <w:rFonts w:ascii="Times New Roman"/>
                <w:b/>
                <w:i w:val="false"/>
                <w:color w:val="000000"/>
                <w:sz w:val="20"/>
              </w:rPr>
              <w:t>Направление 3.</w:t>
            </w:r>
            <w:r>
              <w:rPr>
                <w:rFonts w:ascii="Times New Roman"/>
                <w:b w:val="false"/>
                <w:i w:val="false"/>
                <w:color w:val="000000"/>
                <w:sz w:val="20"/>
              </w:rPr>
              <w:t xml:space="preserve"> Безопасность экосистемы, ключевых природных ресурсов, обеспечение гражданской защиты.</w:t>
            </w:r>
          </w:p>
          <w:bookmarkEnd w:id="2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Концепция развития геологической отрасли Республики Казахстан </w:t>
            </w:r>
          </w:p>
          <w:p>
            <w:pPr>
              <w:spacing w:after="20"/>
              <w:ind w:left="20"/>
              <w:jc w:val="both"/>
            </w:pPr>
            <w:r>
              <w:rPr>
                <w:rFonts w:ascii="Times New Roman"/>
                <w:b w:val="false"/>
                <w:i w:val="false"/>
                <w:color w:val="000000"/>
                <w:sz w:val="20"/>
              </w:rPr>
              <w:t xml:space="preserve">до 2025 года.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4. Развитие энергетической отрасли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w:t>
            </w:r>
            <w:r>
              <w:rPr>
                <w:rFonts w:ascii="Times New Roman"/>
                <w:b w:val="false"/>
                <w:i w:val="false"/>
                <w:color w:val="000000"/>
                <w:sz w:val="20"/>
              </w:rPr>
              <w:t xml:space="preserve"> Модернизация энергетического комплекса, отвечающего требованиям устойчивого развития экономики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8"/>
          <w:p>
            <w:pPr>
              <w:spacing w:after="20"/>
              <w:ind w:left="20"/>
              <w:jc w:val="both"/>
            </w:pPr>
            <w:r>
              <w:rPr>
                <w:rFonts w:ascii="Times New Roman"/>
                <w:b w:val="false"/>
                <w:i w:val="false"/>
                <w:color w:val="000000"/>
                <w:sz w:val="20"/>
              </w:rPr>
              <w:t>
Пятый вызов – глобальная энергетическая безопасность.</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Все развитые страны увеличивают инвестиции в альтернативные и "зеленые" энергетические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Уже к 2050 году их применение позволит генерировать до 50 % всей потребляемой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Новая политика развития инновационных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Экономическая политика нового курса – всеобъемлющий экономический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прагматизм на принципах прибыльности, возврата от инвестиций и конкурентоспособности.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9"/>
          <w:p>
            <w:pPr>
              <w:spacing w:after="20"/>
              <w:ind w:left="20"/>
              <w:jc w:val="both"/>
            </w:pPr>
            <w:r>
              <w:rPr>
                <w:rFonts w:ascii="Times New Roman"/>
                <w:b w:val="false"/>
                <w:i w:val="false"/>
                <w:color w:val="000000"/>
                <w:sz w:val="20"/>
              </w:rPr>
              <w:t>
</w:t>
            </w:r>
            <w:r>
              <w:rPr>
                <w:rFonts w:ascii="Times New Roman"/>
                <w:b/>
                <w:i w:val="false"/>
                <w:color w:val="000000"/>
                <w:sz w:val="20"/>
              </w:rPr>
              <w:t>Общенациональный приоритет 8.</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Построение диверсифицированной и инновационной экономики.</w:t>
            </w:r>
          </w:p>
          <w:p>
            <w:pPr>
              <w:spacing w:after="20"/>
              <w:ind w:left="20"/>
              <w:jc w:val="both"/>
            </w:pPr>
            <w:r>
              <w:rPr>
                <w:rFonts w:ascii="Times New Roman"/>
                <w:b w:val="false"/>
                <w:i w:val="false"/>
                <w:color w:val="000000"/>
                <w:sz w:val="20"/>
              </w:rPr>
              <w:t>
</w:t>
            </w:r>
            <w:r>
              <w:rPr>
                <w:rFonts w:ascii="Times New Roman"/>
                <w:b/>
                <w:i w:val="false"/>
                <w:color w:val="000000"/>
                <w:sz w:val="20"/>
              </w:rPr>
              <w:t>Задача 6</w:t>
            </w:r>
            <w:r>
              <w:rPr>
                <w:rFonts w:ascii="Times New Roman"/>
                <w:b w:val="false"/>
                <w:i w:val="false"/>
                <w:color w:val="000000"/>
                <w:sz w:val="20"/>
              </w:rPr>
              <w:t>. Создание специализированных факторов и рыночных условий в секторах промышленности.</w:t>
            </w:r>
          </w:p>
          <w:p>
            <w:pPr>
              <w:spacing w:after="20"/>
              <w:ind w:left="20"/>
              <w:jc w:val="both"/>
            </w:pPr>
            <w:r>
              <w:rPr>
                <w:rFonts w:ascii="Times New Roman"/>
                <w:b w:val="false"/>
                <w:i w:val="false"/>
                <w:color w:val="000000"/>
                <w:sz w:val="20"/>
              </w:rPr>
              <w:t>
</w:t>
            </w:r>
            <w:r>
              <w:rPr>
                <w:rFonts w:ascii="Times New Roman"/>
                <w:b/>
                <w:i w:val="false"/>
                <w:color w:val="000000"/>
                <w:sz w:val="20"/>
              </w:rPr>
              <w:t>Задача 10</w:t>
            </w:r>
            <w:r>
              <w:rPr>
                <w:rFonts w:ascii="Times New Roman"/>
                <w:b w:val="false"/>
                <w:i w:val="false"/>
                <w:color w:val="000000"/>
                <w:sz w:val="20"/>
              </w:rPr>
              <w:t>. Развитие инфраструктуры и цифровизация базовых отраслей экономики.</w:t>
            </w:r>
          </w:p>
          <w:p>
            <w:pPr>
              <w:spacing w:after="20"/>
              <w:ind w:left="20"/>
              <w:jc w:val="both"/>
            </w:pPr>
            <w:r>
              <w:rPr>
                <w:rFonts w:ascii="Times New Roman"/>
                <w:b w:val="false"/>
                <w:i w:val="false"/>
                <w:color w:val="000000"/>
                <w:sz w:val="20"/>
              </w:rPr>
              <w:t>
</w:t>
            </w:r>
            <w:r>
              <w:rPr>
                <w:rFonts w:ascii="Times New Roman"/>
                <w:b/>
                <w:i w:val="false"/>
                <w:color w:val="000000"/>
                <w:sz w:val="20"/>
              </w:rPr>
              <w:t>Общенациональный приоритет 10.</w:t>
            </w:r>
            <w:r>
              <w:rPr>
                <w:rFonts w:ascii="Times New Roman"/>
                <w:b w:val="false"/>
                <w:i w:val="false"/>
                <w:color w:val="000000"/>
                <w:sz w:val="20"/>
              </w:rPr>
              <w:t xml:space="preserve"> Сбалансированное территориальное развитие.</w:t>
            </w:r>
          </w:p>
          <w:p>
            <w:pPr>
              <w:spacing w:after="20"/>
              <w:ind w:left="20"/>
              <w:jc w:val="both"/>
            </w:pPr>
            <w:r>
              <w:rPr>
                <w:rFonts w:ascii="Times New Roman"/>
                <w:b w:val="false"/>
                <w:i w:val="false"/>
                <w:color w:val="000000"/>
                <w:sz w:val="20"/>
              </w:rPr>
              <w:t>
</w:t>
            </w:r>
            <w:r>
              <w:rPr>
                <w:rFonts w:ascii="Times New Roman"/>
                <w:b/>
                <w:i w:val="false"/>
                <w:color w:val="000000"/>
                <w:sz w:val="20"/>
              </w:rPr>
              <w:t>Задача 7.</w:t>
            </w:r>
            <w:r>
              <w:rPr>
                <w:rFonts w:ascii="Times New Roman"/>
                <w:b w:val="false"/>
                <w:i w:val="false"/>
                <w:color w:val="000000"/>
                <w:sz w:val="20"/>
              </w:rPr>
              <w:t xml:space="preserve"> "Зеленая" экономика и охрана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электроэнергетике будут внедрены новые источники генерации, в том числе объекты по использованию возобновляемых источников энергии.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0"/>
          <w:p>
            <w:pPr>
              <w:spacing w:after="20"/>
              <w:ind w:left="20"/>
              <w:jc w:val="both"/>
            </w:pPr>
            <w:r>
              <w:rPr>
                <w:rFonts w:ascii="Times New Roman"/>
                <w:b w:val="false"/>
                <w:i w:val="false"/>
                <w:color w:val="000000"/>
                <w:sz w:val="20"/>
              </w:rPr>
              <w:t>
</w:t>
            </w:r>
            <w:r>
              <w:rPr>
                <w:rFonts w:ascii="Times New Roman"/>
                <w:b/>
                <w:i w:val="false"/>
                <w:color w:val="000000"/>
                <w:sz w:val="20"/>
              </w:rPr>
              <w:t>Направление 2.</w:t>
            </w:r>
            <w:r>
              <w:rPr>
                <w:rFonts w:ascii="Times New Roman"/>
                <w:b w:val="false"/>
                <w:i w:val="false"/>
                <w:color w:val="000000"/>
                <w:sz w:val="20"/>
              </w:rPr>
              <w:t xml:space="preserve"> Устойчивое экономическое развитие, безопасность активов, инфраструктуры и институтов.</w:t>
            </w:r>
          </w:p>
          <w:bookmarkEnd w:id="30"/>
          <w:p>
            <w:pPr>
              <w:spacing w:after="20"/>
              <w:ind w:left="20"/>
              <w:jc w:val="both"/>
            </w:pPr>
            <w:r>
              <w:rPr>
                <w:rFonts w:ascii="Times New Roman"/>
                <w:b w:val="false"/>
                <w:i w:val="false"/>
                <w:color w:val="000000"/>
                <w:sz w:val="20"/>
              </w:rPr>
              <w:t>
</w:t>
            </w:r>
            <w:r>
              <w:rPr>
                <w:rFonts w:ascii="Times New Roman"/>
                <w:b/>
                <w:i w:val="false"/>
                <w:color w:val="000000"/>
                <w:sz w:val="20"/>
              </w:rPr>
              <w:t>Задача 4.</w:t>
            </w:r>
          </w:p>
          <w:p>
            <w:pPr>
              <w:spacing w:after="20"/>
              <w:ind w:left="20"/>
              <w:jc w:val="both"/>
            </w:pPr>
            <w:r>
              <w:rPr>
                <w:rFonts w:ascii="Times New Roman"/>
                <w:b w:val="false"/>
                <w:i w:val="false"/>
                <w:color w:val="000000"/>
                <w:sz w:val="20"/>
              </w:rPr>
              <w:t>
Энергетическая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1"/>
          <w:p>
            <w:pPr>
              <w:spacing w:after="20"/>
              <w:ind w:left="20"/>
              <w:jc w:val="both"/>
            </w:pPr>
            <w:r>
              <w:rPr>
                <w:rFonts w:ascii="Times New Roman"/>
                <w:b w:val="false"/>
                <w:i w:val="false"/>
                <w:color w:val="000000"/>
                <w:sz w:val="20"/>
              </w:rPr>
              <w:t xml:space="preserve">
Концепция развития </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топливно-энергетического комплекса Республики Казахстан до 2030 года.</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5. Продвижение несырьевого экспорта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2"/>
          <w:p>
            <w:pPr>
              <w:spacing w:after="20"/>
              <w:ind w:left="20"/>
              <w:jc w:val="both"/>
            </w:pPr>
            <w:r>
              <w:rPr>
                <w:rFonts w:ascii="Times New Roman"/>
                <w:b w:val="false"/>
                <w:i w:val="false"/>
                <w:color w:val="000000"/>
                <w:sz w:val="20"/>
              </w:rPr>
              <w:t>
</w:t>
            </w:r>
            <w:r>
              <w:rPr>
                <w:rFonts w:ascii="Times New Roman"/>
                <w:b/>
                <w:i w:val="false"/>
                <w:color w:val="000000"/>
                <w:sz w:val="20"/>
              </w:rPr>
              <w:t>Задача 1.</w:t>
            </w:r>
          </w:p>
          <w:bookmarkEnd w:id="32"/>
          <w:p>
            <w:pPr>
              <w:spacing w:after="20"/>
              <w:ind w:left="20"/>
              <w:jc w:val="both"/>
            </w:pPr>
            <w:r>
              <w:rPr>
                <w:rFonts w:ascii="Times New Roman"/>
                <w:b w:val="false"/>
                <w:i w:val="false"/>
                <w:color w:val="000000"/>
                <w:sz w:val="20"/>
              </w:rPr>
              <w:t>
Увеличение несырьевого экспорта в 2 раза до 41 млрд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3"/>
          <w:p>
            <w:pPr>
              <w:spacing w:after="20"/>
              <w:ind w:left="20"/>
              <w:jc w:val="both"/>
            </w:pPr>
            <w:r>
              <w:rPr>
                <w:rFonts w:ascii="Times New Roman"/>
                <w:b w:val="false"/>
                <w:i w:val="false"/>
                <w:color w:val="000000"/>
                <w:sz w:val="20"/>
              </w:rPr>
              <w:t>
Экономическая политика нового курса – всеобъемлющий</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экономический прагматизм на принципах прибыльности, возврата от инвестиций и конкурентоспособности. Всеобъемлющий экономический прагматизм.</w:t>
            </w:r>
          </w:p>
          <w:p>
            <w:pPr>
              <w:spacing w:after="20"/>
              <w:ind w:left="20"/>
              <w:jc w:val="both"/>
            </w:pPr>
            <w:r>
              <w:rPr>
                <w:rFonts w:ascii="Times New Roman"/>
                <w:b w:val="false"/>
                <w:i w:val="false"/>
                <w:color w:val="000000"/>
                <w:sz w:val="20"/>
              </w:rPr>
              <w:t>
Создание эффективного частного сектора экономики и развитие государственно-частного партнерства. Государственное стимулирование экспорта.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4"/>
          <w:p>
            <w:pPr>
              <w:spacing w:after="20"/>
              <w:ind w:left="20"/>
              <w:jc w:val="both"/>
            </w:pPr>
            <w:r>
              <w:rPr>
                <w:rFonts w:ascii="Times New Roman"/>
                <w:b w:val="false"/>
                <w:i w:val="false"/>
                <w:color w:val="000000"/>
                <w:sz w:val="20"/>
              </w:rPr>
              <w:t>
</w:t>
            </w:r>
            <w:r>
              <w:rPr>
                <w:rFonts w:ascii="Times New Roman"/>
                <w:b/>
                <w:i w:val="false"/>
                <w:color w:val="000000"/>
                <w:sz w:val="20"/>
              </w:rPr>
              <w:t>Общенациональный приоритет 8.</w:t>
            </w:r>
            <w:r>
              <w:rPr>
                <w:rFonts w:ascii="Times New Roman"/>
                <w:b w:val="false"/>
                <w:i w:val="false"/>
                <w:color w:val="000000"/>
                <w:sz w:val="20"/>
              </w:rPr>
              <w:t xml:space="preserve"> Построение диверсифицированной и инновационной экономики:</w:t>
            </w:r>
          </w:p>
          <w:bookmarkEnd w:id="34"/>
          <w:p>
            <w:pPr>
              <w:spacing w:after="20"/>
              <w:ind w:left="20"/>
              <w:jc w:val="both"/>
            </w:pPr>
            <w:r>
              <w:rPr>
                <w:rFonts w:ascii="Times New Roman"/>
                <w:b w:val="false"/>
                <w:i w:val="false"/>
                <w:color w:val="000000"/>
                <w:sz w:val="20"/>
              </w:rPr>
              <w:t>
</w:t>
            </w:r>
            <w:r>
              <w:rPr>
                <w:rFonts w:ascii="Times New Roman"/>
                <w:b/>
                <w:i w:val="false"/>
                <w:color w:val="000000"/>
                <w:sz w:val="20"/>
              </w:rPr>
              <w:t>Задача 7.</w:t>
            </w:r>
            <w:r>
              <w:rPr>
                <w:rFonts w:ascii="Times New Roman"/>
                <w:b w:val="false"/>
                <w:i w:val="false"/>
                <w:color w:val="000000"/>
                <w:sz w:val="20"/>
              </w:rPr>
              <w:t xml:space="preserve"> Развитие собственной научно-технологической и инновационной базы.</w:t>
            </w:r>
          </w:p>
          <w:p>
            <w:pPr>
              <w:spacing w:after="20"/>
              <w:ind w:left="20"/>
              <w:jc w:val="both"/>
            </w:pPr>
            <w:r>
              <w:rPr>
                <w:rFonts w:ascii="Times New Roman"/>
                <w:b w:val="false"/>
                <w:i w:val="false"/>
                <w:color w:val="000000"/>
                <w:sz w:val="20"/>
              </w:rPr>
              <w:t>
</w:t>
            </w:r>
            <w:r>
              <w:rPr>
                <w:rFonts w:ascii="Times New Roman"/>
                <w:b/>
                <w:i w:val="false"/>
                <w:color w:val="000000"/>
                <w:sz w:val="20"/>
              </w:rPr>
              <w:t>Задача 10.</w:t>
            </w:r>
            <w:r>
              <w:rPr>
                <w:rFonts w:ascii="Times New Roman"/>
                <w:b w:val="false"/>
                <w:i w:val="false"/>
                <w:color w:val="000000"/>
                <w:sz w:val="20"/>
              </w:rPr>
              <w:t xml:space="preserve"> Развитие инфраструктуры и цифровизация базовых отраслей экономики.</w:t>
            </w:r>
          </w:p>
          <w:p>
            <w:pPr>
              <w:spacing w:after="20"/>
              <w:ind w:left="20"/>
              <w:jc w:val="both"/>
            </w:pPr>
            <w:r>
              <w:rPr>
                <w:rFonts w:ascii="Times New Roman"/>
                <w:b w:val="false"/>
                <w:i w:val="false"/>
                <w:color w:val="000000"/>
                <w:sz w:val="20"/>
              </w:rPr>
              <w:t>
</w:t>
            </w:r>
            <w:r>
              <w:rPr>
                <w:rFonts w:ascii="Times New Roman"/>
                <w:b/>
                <w:i w:val="false"/>
                <w:color w:val="000000"/>
                <w:sz w:val="20"/>
              </w:rPr>
              <w:t>Общенациональный приоритет 9.</w:t>
            </w:r>
            <w:r>
              <w:rPr>
                <w:rFonts w:ascii="Times New Roman"/>
                <w:b w:val="false"/>
                <w:i w:val="false"/>
                <w:color w:val="000000"/>
                <w:sz w:val="20"/>
              </w:rPr>
              <w:t xml:space="preserve"> Активное развитие экономической и торговой дипломатии.</w:t>
            </w:r>
          </w:p>
          <w:p>
            <w:pPr>
              <w:spacing w:after="20"/>
              <w:ind w:left="20"/>
              <w:jc w:val="both"/>
            </w:pPr>
            <w:r>
              <w:rPr>
                <w:rFonts w:ascii="Times New Roman"/>
                <w:b w:val="false"/>
                <w:i w:val="false"/>
                <w:color w:val="000000"/>
                <w:sz w:val="20"/>
              </w:rPr>
              <w:t>
</w:t>
            </w:r>
            <w:r>
              <w:rPr>
                <w:rFonts w:ascii="Times New Roman"/>
                <w:b/>
                <w:i w:val="false"/>
                <w:color w:val="000000"/>
                <w:sz w:val="20"/>
              </w:rPr>
              <w:t>Задача 1.</w:t>
            </w:r>
            <w:r>
              <w:rPr>
                <w:rFonts w:ascii="Times New Roman"/>
                <w:b w:val="false"/>
                <w:i w:val="false"/>
                <w:color w:val="000000"/>
                <w:sz w:val="20"/>
              </w:rPr>
              <w:t xml:space="preserve"> Расширение торгово-экономического сотрудничества, а также продвижение и защита национальных интересов через активное участие в международных интеграционных объединениях.</w:t>
            </w:r>
          </w:p>
          <w:p>
            <w:pPr>
              <w:spacing w:after="20"/>
              <w:ind w:left="20"/>
              <w:jc w:val="both"/>
            </w:pPr>
            <w:r>
              <w:rPr>
                <w:rFonts w:ascii="Times New Roman"/>
                <w:b w:val="false"/>
                <w:i w:val="false"/>
                <w:color w:val="000000"/>
                <w:sz w:val="20"/>
              </w:rPr>
              <w:t>
</w:t>
            </w:r>
            <w:r>
              <w:rPr>
                <w:rFonts w:ascii="Times New Roman"/>
                <w:b/>
                <w:i w:val="false"/>
                <w:color w:val="000000"/>
                <w:sz w:val="20"/>
              </w:rPr>
              <w:t>Задача 2.</w:t>
            </w:r>
            <w:r>
              <w:rPr>
                <w:rFonts w:ascii="Times New Roman"/>
                <w:b w:val="false"/>
                <w:i w:val="false"/>
                <w:color w:val="000000"/>
                <w:sz w:val="20"/>
              </w:rPr>
              <w:t xml:space="preserve"> Создание благоприятных условий для продвижения казахстанской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5"/>
          <w:p>
            <w:pPr>
              <w:spacing w:after="20"/>
              <w:ind w:left="20"/>
              <w:jc w:val="both"/>
            </w:pPr>
            <w:r>
              <w:rPr>
                <w:rFonts w:ascii="Times New Roman"/>
                <w:b w:val="false"/>
                <w:i w:val="false"/>
                <w:color w:val="000000"/>
                <w:sz w:val="20"/>
              </w:rPr>
              <w:t>
</w:t>
            </w:r>
            <w:r>
              <w:rPr>
                <w:rFonts w:ascii="Times New Roman"/>
                <w:b/>
                <w:i w:val="false"/>
                <w:color w:val="000000"/>
                <w:sz w:val="20"/>
              </w:rPr>
              <w:t>Направление 2.</w:t>
            </w:r>
            <w:r>
              <w:rPr>
                <w:rFonts w:ascii="Times New Roman"/>
                <w:b w:val="false"/>
                <w:i w:val="false"/>
                <w:color w:val="000000"/>
                <w:sz w:val="20"/>
              </w:rPr>
              <w:t xml:space="preserve"> Устойчивое экономическое развитие, безопасность активов, инфраструктуры и институтов.</w:t>
            </w:r>
          </w:p>
          <w:bookmarkEnd w:id="35"/>
          <w:p>
            <w:pPr>
              <w:spacing w:after="20"/>
              <w:ind w:left="20"/>
              <w:jc w:val="both"/>
            </w:pPr>
            <w:r>
              <w:rPr>
                <w:rFonts w:ascii="Times New Roman"/>
                <w:b w:val="false"/>
                <w:i w:val="false"/>
                <w:color w:val="000000"/>
                <w:sz w:val="20"/>
              </w:rPr>
              <w:t>
</w:t>
            </w:r>
            <w:r>
              <w:rPr>
                <w:rFonts w:ascii="Times New Roman"/>
                <w:b/>
                <w:i w:val="false"/>
                <w:color w:val="000000"/>
                <w:sz w:val="20"/>
              </w:rPr>
              <w:t>Задача 1.</w:t>
            </w:r>
            <w:r>
              <w:rPr>
                <w:rFonts w:ascii="Times New Roman"/>
                <w:b w:val="false"/>
                <w:i w:val="false"/>
                <w:color w:val="000000"/>
                <w:sz w:val="20"/>
              </w:rPr>
              <w:t xml:space="preserve"> Преодоление дисбалансов в структуре экономики и технологического отставания.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0" w:id="36"/>
    <w:p>
      <w:pPr>
        <w:spacing w:after="0"/>
        <w:ind w:left="0"/>
        <w:jc w:val="left"/>
      </w:pPr>
      <w:r>
        <w:rPr>
          <w:rFonts w:ascii="Times New Roman"/>
          <w:b/>
          <w:i w:val="false"/>
          <w:color w:val="000000"/>
        </w:rPr>
        <w:t xml:space="preserve"> 2. Задачи и показатели результатов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показатели результата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информации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за 2020 год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Оценка на</w:t>
            </w:r>
          </w:p>
          <w:p>
            <w:pPr>
              <w:spacing w:after="20"/>
              <w:ind w:left="20"/>
              <w:jc w:val="both"/>
            </w:pPr>
          </w:p>
          <w:p>
            <w:pPr>
              <w:spacing w:after="20"/>
              <w:ind w:left="20"/>
              <w:jc w:val="both"/>
            </w:pPr>
            <w:r>
              <w:rPr>
                <w:rFonts w:ascii="Times New Roman"/>
                <w:b/>
                <w:i w:val="false"/>
                <w:color w:val="000000"/>
                <w:sz w:val="20"/>
              </w:rPr>
              <w:t>
2021 год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результата (план), по годам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Стратегические показатели, показатели вышестоящих документов Системы государственного планирования:</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1) Рост производительности труда обрабатывающей промышленности на 38,9 % к уровню 2019 года;</w:t>
            </w:r>
          </w:p>
          <w:p>
            <w:pPr>
              <w:spacing w:after="20"/>
              <w:ind w:left="20"/>
              <w:jc w:val="both"/>
            </w:pPr>
            <w:r>
              <w:rPr>
                <w:rFonts w:ascii="Times New Roman"/>
                <w:b/>
                <w:i w:val="false"/>
                <w:color w:val="000000"/>
                <w:sz w:val="20"/>
              </w:rPr>
              <w:t>
</w:t>
            </w:r>
            <w:r>
              <w:rPr>
                <w:rFonts w:ascii="Times New Roman"/>
                <w:b/>
                <w:i w:val="false"/>
                <w:color w:val="000000"/>
                <w:sz w:val="20"/>
              </w:rPr>
              <w:t>2) рост инвестиций в основной капитал в обрабатывающую промышленность на 79,5 % к уровню 2019 года;</w:t>
            </w:r>
          </w:p>
          <w:p>
            <w:pPr>
              <w:spacing w:after="20"/>
              <w:ind w:left="20"/>
              <w:jc w:val="both"/>
            </w:pPr>
            <w:r>
              <w:rPr>
                <w:rFonts w:ascii="Times New Roman"/>
                <w:b/>
                <w:i w:val="false"/>
                <w:color w:val="000000"/>
                <w:sz w:val="20"/>
              </w:rPr>
              <w:t>
</w:t>
            </w:r>
            <w:r>
              <w:rPr>
                <w:rFonts w:ascii="Times New Roman"/>
                <w:b/>
                <w:i w:val="false"/>
                <w:color w:val="000000"/>
                <w:sz w:val="20"/>
              </w:rPr>
              <w:t>3) рост ВДС обрабатывающей промышленности в 1,6 раза;</w:t>
            </w:r>
          </w:p>
          <w:p>
            <w:pPr>
              <w:spacing w:after="20"/>
              <w:ind w:left="20"/>
              <w:jc w:val="both"/>
            </w:pPr>
            <w:r>
              <w:rPr>
                <w:rFonts w:ascii="Times New Roman"/>
                <w:b/>
                <w:i w:val="false"/>
                <w:color w:val="000000"/>
                <w:sz w:val="20"/>
              </w:rPr>
              <w:t>
</w:t>
            </w:r>
            <w:r>
              <w:rPr>
                <w:rFonts w:ascii="Times New Roman"/>
                <w:b/>
                <w:i w:val="false"/>
                <w:color w:val="000000"/>
                <w:sz w:val="20"/>
              </w:rPr>
              <w:t>4) номинальный рост объемов производства обрабатывающей промышленности в 1,5 раза к уровню 2020 года;</w:t>
            </w:r>
          </w:p>
          <w:p>
            <w:pPr>
              <w:spacing w:after="20"/>
              <w:ind w:left="20"/>
              <w:jc w:val="both"/>
            </w:pPr>
            <w:r>
              <w:rPr>
                <w:rFonts w:ascii="Times New Roman"/>
                <w:b/>
                <w:i w:val="false"/>
                <w:color w:val="000000"/>
                <w:sz w:val="20"/>
              </w:rPr>
              <w:t>
5) снижение доли ненаблюдаемой (теневой) экономики до 0,9 % в ВВП.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1. Индустриально-инновационное развитие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1. Технологическая модернизация предприятий обрабатывающей промышленности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крупных и средних предприятий в обрабатывающей промышленности, использующих цифровые технологии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официальная статистическая информация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2. Увеличение объемов производства и расширение номенклатуры товаров обрабатывающей промышленности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в обрабатывающей промышленности, по годам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официальная статистическая информация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19 689,5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Стратегические показатели, показатели вышестоящих документов Системы государственного планирования:</w:t>
            </w:r>
          </w:p>
          <w:p>
            <w:pPr>
              <w:spacing w:after="20"/>
              <w:ind w:left="20"/>
              <w:jc w:val="both"/>
            </w:pPr>
          </w:p>
          <w:p>
            <w:pPr>
              <w:spacing w:after="20"/>
              <w:ind w:left="20"/>
              <w:jc w:val="both"/>
            </w:pPr>
            <w:r>
              <w:rPr>
                <w:rFonts w:ascii="Times New Roman"/>
                <w:b/>
                <w:i w:val="false"/>
                <w:color w:val="000000"/>
                <w:sz w:val="20"/>
              </w:rPr>
              <w:t>
1) Рост ВДС обрабатывающей промышленности к 2025 году до 15 трлн тенге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2. Развитие нефтегазохимического комплекса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1. Создание нефтегазохимического кластера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объема производства нефтегазохимической продукции, с накоплением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официальная статистическая информация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Стратегические показатели, показатели вышестоящих документов Системы государственного планирования:</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1) Рост производительности труда в горнодобывающей промышленности и разработка карьеров на 21,3 % к уровню 2019 года;</w:t>
            </w:r>
          </w:p>
          <w:p>
            <w:pPr>
              <w:spacing w:after="20"/>
              <w:ind w:left="20"/>
              <w:jc w:val="both"/>
            </w:pPr>
            <w:r>
              <w:rPr>
                <w:rFonts w:ascii="Times New Roman"/>
                <w:b/>
                <w:i w:val="false"/>
                <w:color w:val="000000"/>
                <w:sz w:val="20"/>
              </w:rPr>
              <w:t>
2) рост инвестиций в основной капитал в горнодобывающей промышленности и разработке карьеров на 7 % к уровню 2019 года.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3. Развитие геологической отрасли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1. Повышение инвестиционной привлекательности геологоразведки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геолого-геофизической изученностью на площади 683,9 тысяч. кв. км, с накоплением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тысяч кв. км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7"/>
          <w:p>
            <w:pPr>
              <w:spacing w:after="20"/>
              <w:ind w:left="20"/>
              <w:jc w:val="both"/>
            </w:pPr>
            <w:r>
              <w:rPr>
                <w:rFonts w:ascii="Times New Roman"/>
                <w:b w:val="false"/>
                <w:i w:val="false"/>
                <w:color w:val="000000"/>
                <w:sz w:val="20"/>
              </w:rPr>
              <w:t>
ведомственные данные</w:t>
            </w:r>
          </w:p>
          <w:bookmarkEnd w:id="37"/>
          <w:p>
            <w:pPr>
              <w:spacing w:after="20"/>
              <w:ind w:left="20"/>
              <w:jc w:val="both"/>
            </w:pPr>
            <w:r>
              <w:rPr>
                <w:rFonts w:ascii="Times New Roman"/>
                <w:b w:val="false"/>
                <w:i w:val="false"/>
                <w:color w:val="000000"/>
                <w:sz w:val="20"/>
              </w:rPr>
              <w:t>
МЭГПР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38"/>
          <w:p>
            <w:pPr>
              <w:spacing w:after="20"/>
              <w:ind w:left="20"/>
              <w:jc w:val="both"/>
            </w:pPr>
            <w:r>
              <w:rPr>
                <w:rFonts w:ascii="Times New Roman"/>
                <w:b w:val="false"/>
                <w:i w:val="false"/>
                <w:color w:val="000000"/>
                <w:sz w:val="20"/>
              </w:rPr>
              <w:t>
Количество сформированных инвестиционных пакетов геологической информации, с накоплением</w:t>
            </w:r>
          </w:p>
          <w:bookmarkEnd w:id="38"/>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39"/>
          <w:p>
            <w:pPr>
              <w:spacing w:after="20"/>
              <w:ind w:left="20"/>
              <w:jc w:val="both"/>
            </w:pPr>
            <w:r>
              <w:rPr>
                <w:rFonts w:ascii="Times New Roman"/>
                <w:b w:val="false"/>
                <w:i w:val="false"/>
                <w:color w:val="000000"/>
                <w:sz w:val="20"/>
              </w:rPr>
              <w:t xml:space="preserve">
ведомственные данные </w:t>
            </w:r>
          </w:p>
          <w:bookmarkEnd w:id="39"/>
          <w:p>
            <w:pPr>
              <w:spacing w:after="20"/>
              <w:ind w:left="20"/>
              <w:jc w:val="both"/>
            </w:pPr>
            <w:r>
              <w:rPr>
                <w:rFonts w:ascii="Times New Roman"/>
                <w:b w:val="false"/>
                <w:i w:val="false"/>
                <w:color w:val="000000"/>
                <w:sz w:val="20"/>
              </w:rPr>
              <w:t>
МЭГПР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 государственной инфраструктурой по хранению и обработке геологических материалов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0"/>
          <w:p>
            <w:pPr>
              <w:spacing w:after="20"/>
              <w:ind w:left="20"/>
              <w:jc w:val="both"/>
            </w:pPr>
            <w:r>
              <w:rPr>
                <w:rFonts w:ascii="Times New Roman"/>
                <w:b w:val="false"/>
                <w:i w:val="false"/>
                <w:color w:val="000000"/>
                <w:sz w:val="20"/>
              </w:rPr>
              <w:t>
ведомственные данные</w:t>
            </w:r>
          </w:p>
          <w:bookmarkEnd w:id="40"/>
          <w:p>
            <w:pPr>
              <w:spacing w:after="20"/>
              <w:ind w:left="20"/>
              <w:jc w:val="both"/>
            </w:pPr>
            <w:r>
              <w:rPr>
                <w:rFonts w:ascii="Times New Roman"/>
                <w:b w:val="false"/>
                <w:i w:val="false"/>
                <w:color w:val="000000"/>
                <w:sz w:val="20"/>
              </w:rPr>
              <w:t>
МЭГПР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Стратегические показатели, показатели вышестоящих документов Системы государственного планирования:</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1) Доля электроэнергии от возобновляемых источников энергии достигнет 6 % от общего объема производства к 2025 году;</w:t>
            </w:r>
          </w:p>
          <w:p>
            <w:pPr>
              <w:spacing w:after="20"/>
              <w:ind w:left="20"/>
              <w:jc w:val="both"/>
            </w:pPr>
            <w:r>
              <w:rPr>
                <w:rFonts w:ascii="Times New Roman"/>
                <w:b/>
                <w:i w:val="false"/>
                <w:color w:val="000000"/>
                <w:sz w:val="20"/>
              </w:rPr>
              <w:t>
</w:t>
            </w:r>
            <w:r>
              <w:rPr>
                <w:rFonts w:ascii="Times New Roman"/>
                <w:b/>
                <w:i w:val="false"/>
                <w:color w:val="000000"/>
                <w:sz w:val="20"/>
              </w:rPr>
              <w:t>2) рост производительности труда в электроснабжении, подаче газа, пара и воздушного кондиционирования на 39,5 % к уровню 2019 года;</w:t>
            </w:r>
          </w:p>
          <w:p>
            <w:pPr>
              <w:spacing w:after="20"/>
              <w:ind w:left="20"/>
              <w:jc w:val="both"/>
            </w:pPr>
            <w:r>
              <w:rPr>
                <w:rFonts w:ascii="Times New Roman"/>
                <w:b/>
                <w:i w:val="false"/>
                <w:color w:val="000000"/>
                <w:sz w:val="20"/>
              </w:rPr>
              <w:t>
3) рост инвестиций в основной капитал в электроснабжение, подачу газа, пара и воздушное кондиционирование на 24,1 % к уровню 2019 года.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4. Развитие энергетической отрасли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1. Модернизация энергетического комплекса, отвечающего требованиям устойчивого развития экономики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вводимых электрических мощностей путем реализации 13 инвестиционных соглашений с энергопроизводящими организациями, с накоплением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ведомственные данные МЭ, АО "ФНБ "Самрук-Казына" </w:t>
            </w:r>
          </w:p>
          <w:p>
            <w:pPr>
              <w:spacing w:after="20"/>
              <w:ind w:left="20"/>
              <w:jc w:val="both"/>
            </w:pPr>
            <w:r>
              <w:rPr>
                <w:rFonts w:ascii="Times New Roman"/>
                <w:b w:val="false"/>
                <w:i w:val="false"/>
                <w:color w:val="000000"/>
                <w:sz w:val="20"/>
              </w:rPr>
              <w:t>(АО "KEGOC")</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вводимых электрических мощностей ПГУ (г. Алматы, Алматинская, Туркестанская и Кызылординская области), с накоплением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ведомственные данные МЭ, АО "ФНБ "Самрук-Казына" </w:t>
            </w:r>
          </w:p>
          <w:p>
            <w:pPr>
              <w:spacing w:after="20"/>
              <w:ind w:left="20"/>
              <w:jc w:val="both"/>
            </w:pPr>
            <w:r>
              <w:rPr>
                <w:rFonts w:ascii="Times New Roman"/>
                <w:b w:val="false"/>
                <w:i w:val="false"/>
                <w:color w:val="000000"/>
                <w:sz w:val="20"/>
              </w:rPr>
              <w:t>(АО "KEGOC")</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 протяженности второй цепи транзита между Западно-Казахстанской, Атырауской и Мангистауской областями (220 кВ), с накоплением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ведомственные данные МЭ, АО "ФНБ "Самрук-Казына" </w:t>
            </w:r>
          </w:p>
          <w:p>
            <w:pPr>
              <w:spacing w:after="20"/>
              <w:ind w:left="20"/>
              <w:jc w:val="both"/>
            </w:pPr>
            <w:r>
              <w:rPr>
                <w:rFonts w:ascii="Times New Roman"/>
                <w:b w:val="false"/>
                <w:i w:val="false"/>
                <w:color w:val="000000"/>
                <w:sz w:val="20"/>
              </w:rPr>
              <w:t>(АО "KEGOC")</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вводимых электрических мощностей ВИЭ, с накоплением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ведомственные данные МЭ, АО "ФНБ "Самрук-Казына" </w:t>
            </w:r>
          </w:p>
          <w:p>
            <w:pPr>
              <w:spacing w:after="20"/>
              <w:ind w:left="20"/>
              <w:jc w:val="both"/>
            </w:pPr>
            <w:r>
              <w:rPr>
                <w:rFonts w:ascii="Times New Roman"/>
                <w:b w:val="false"/>
                <w:i w:val="false"/>
                <w:color w:val="000000"/>
                <w:sz w:val="20"/>
              </w:rPr>
              <w:t>(АО "KEGOC")</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Стратегические показатели, показатели вышестоящих документов Системы государственного планирования:</w:t>
            </w:r>
          </w:p>
          <w:p>
            <w:pPr>
              <w:spacing w:after="20"/>
              <w:ind w:left="20"/>
              <w:jc w:val="both"/>
            </w:pPr>
          </w:p>
          <w:p>
            <w:pPr>
              <w:spacing w:after="20"/>
              <w:ind w:left="20"/>
              <w:jc w:val="both"/>
            </w:pPr>
            <w:r>
              <w:rPr>
                <w:rFonts w:ascii="Times New Roman"/>
                <w:b/>
                <w:i w:val="false"/>
                <w:color w:val="000000"/>
                <w:sz w:val="20"/>
              </w:rPr>
              <w:t>
1) Объем несырьевого экспорта товаров и услуг в 2025 году – 41 млрд долларов США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5: Продвижение несырьевого экспорта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1. Увеличение несырьевого экспорта в 2 раза до 41 млрд долларов США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несырьевого экспорта в общем объеме внешней торговли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официальная статистическая информация и ведомственные данные </w:t>
            </w:r>
          </w:p>
          <w:p>
            <w:pPr>
              <w:spacing w:after="20"/>
              <w:ind w:left="20"/>
              <w:jc w:val="both"/>
            </w:pPr>
            <w:r>
              <w:rPr>
                <w:rFonts w:ascii="Times New Roman"/>
                <w:b w:val="false"/>
                <w:i w:val="false"/>
                <w:color w:val="000000"/>
                <w:sz w:val="20"/>
              </w:rPr>
              <w:t>НБ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активных экспортеров до 1 000, с накоплением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модернизированных испытательных лабораторий от общего количества испытательных лабораторий к уровню 2020 года (2020 год – 915)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МТИ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bookmarkStart w:name="z108" w:id="41"/>
    <w:p>
      <w:pPr>
        <w:spacing w:after="0"/>
        <w:ind w:left="0"/>
        <w:jc w:val="left"/>
      </w:pPr>
      <w:r>
        <w:rPr>
          <w:rFonts w:ascii="Times New Roman"/>
          <w:b/>
          <w:i w:val="false"/>
          <w:color w:val="000000"/>
        </w:rPr>
        <w:t xml:space="preserve"> 3. Социально-экономический эффект</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p>
          <w:p>
            <w:pPr>
              <w:spacing w:after="20"/>
              <w:ind w:left="20"/>
              <w:jc w:val="both"/>
            </w:pPr>
          </w:p>
          <w:p>
            <w:pPr>
              <w:spacing w:after="20"/>
              <w:ind w:left="20"/>
              <w:jc w:val="both"/>
            </w:pPr>
            <w:r>
              <w:rPr>
                <w:rFonts w:ascii="Times New Roman"/>
                <w:b/>
                <w:i w:val="false"/>
                <w:color w:val="000000"/>
                <w:sz w:val="20"/>
              </w:rPr>
              <w:t>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Прогнозные значения по годам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Экономический эффект: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2"/>
          <w:p>
            <w:pPr>
              <w:spacing w:after="20"/>
              <w:ind w:left="20"/>
              <w:jc w:val="both"/>
            </w:pPr>
            <w:r>
              <w:rPr>
                <w:rFonts w:ascii="Times New Roman"/>
                <w:b w:val="false"/>
                <w:i w:val="false"/>
                <w:color w:val="000000"/>
                <w:sz w:val="20"/>
              </w:rPr>
              <w:t>
</w:t>
            </w:r>
            <w:r>
              <w:rPr>
                <w:rFonts w:ascii="Times New Roman"/>
                <w:b/>
                <w:i w:val="false"/>
                <w:color w:val="000000"/>
                <w:sz w:val="20"/>
              </w:rPr>
              <w:t xml:space="preserve">Создание рабочих мест, в том числе по годам: </w:t>
            </w:r>
          </w:p>
          <w:bookmarkEnd w:id="42"/>
          <w:p>
            <w:pPr>
              <w:spacing w:after="20"/>
              <w:ind w:left="20"/>
              <w:jc w:val="both"/>
            </w:pPr>
            <w:r>
              <w:rPr>
                <w:rFonts w:ascii="Times New Roman"/>
                <w:b w:val="false"/>
                <w:i w:val="false"/>
                <w:color w:val="000000"/>
                <w:sz w:val="20"/>
              </w:rPr>
              <w:t>
Постоянные рабочие места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Временные рабочие места </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3"/>
          <w:p>
            <w:pPr>
              <w:spacing w:after="20"/>
              <w:ind w:left="20"/>
              <w:jc w:val="both"/>
            </w:pPr>
            <w:r>
              <w:rPr>
                <w:rFonts w:ascii="Times New Roman"/>
                <w:b w:val="false"/>
                <w:i w:val="false"/>
                <w:color w:val="000000"/>
                <w:sz w:val="20"/>
              </w:rPr>
              <w:t>
</w:t>
            </w:r>
            <w:r>
              <w:rPr>
                <w:rFonts w:ascii="Times New Roman"/>
                <w:b/>
                <w:i w:val="false"/>
                <w:color w:val="000000"/>
                <w:sz w:val="20"/>
              </w:rPr>
              <w:t xml:space="preserve">Обрабатывающая промышленность (без нефтегазохимии): </w:t>
            </w:r>
          </w:p>
          <w:bookmarkEnd w:id="43"/>
          <w:p>
            <w:pPr>
              <w:spacing w:after="20"/>
              <w:ind w:left="20"/>
              <w:jc w:val="both"/>
            </w:pPr>
            <w:r>
              <w:rPr>
                <w:rFonts w:ascii="Times New Roman"/>
                <w:b w:val="false"/>
                <w:i w:val="false"/>
                <w:color w:val="000000"/>
                <w:sz w:val="20"/>
              </w:rPr>
              <w:t>
Постоянные рабочие места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11 643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23 701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22 659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18 505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23 794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4"/>
          <w:p>
            <w:pPr>
              <w:spacing w:after="20"/>
              <w:ind w:left="20"/>
              <w:jc w:val="both"/>
            </w:pPr>
            <w:r>
              <w:rPr>
                <w:rFonts w:ascii="Times New Roman"/>
                <w:b w:val="false"/>
                <w:i w:val="false"/>
                <w:color w:val="000000"/>
                <w:sz w:val="20"/>
              </w:rPr>
              <w:t>
</w:t>
            </w:r>
            <w:r>
              <w:rPr>
                <w:rFonts w:ascii="Times New Roman"/>
                <w:b/>
                <w:i w:val="false"/>
                <w:color w:val="000000"/>
                <w:sz w:val="20"/>
              </w:rPr>
              <w:t xml:space="preserve">Нефтегазохимическая отрасль: </w:t>
            </w:r>
          </w:p>
          <w:bookmarkEnd w:id="44"/>
          <w:p>
            <w:pPr>
              <w:spacing w:after="20"/>
              <w:ind w:left="20"/>
              <w:jc w:val="both"/>
            </w:pPr>
            <w:r>
              <w:rPr>
                <w:rFonts w:ascii="Times New Roman"/>
                <w:b w:val="false"/>
                <w:i w:val="false"/>
                <w:color w:val="000000"/>
                <w:sz w:val="20"/>
              </w:rPr>
              <w:t>
Постоянные рабочие места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45"/>
          <w:p>
            <w:pPr>
              <w:spacing w:after="20"/>
              <w:ind w:left="20"/>
              <w:jc w:val="both"/>
            </w:pPr>
            <w:r>
              <w:rPr>
                <w:rFonts w:ascii="Times New Roman"/>
                <w:b w:val="false"/>
                <w:i w:val="false"/>
                <w:color w:val="000000"/>
                <w:sz w:val="20"/>
              </w:rPr>
              <w:t>
</w:t>
            </w:r>
            <w:r>
              <w:rPr>
                <w:rFonts w:ascii="Times New Roman"/>
                <w:b/>
                <w:i w:val="false"/>
                <w:color w:val="000000"/>
                <w:sz w:val="20"/>
              </w:rPr>
              <w:t>Энергетическая отрасль:</w:t>
            </w:r>
          </w:p>
          <w:bookmarkEnd w:id="45"/>
          <w:p>
            <w:pPr>
              <w:spacing w:after="20"/>
              <w:ind w:left="20"/>
              <w:jc w:val="both"/>
            </w:pPr>
            <w:r>
              <w:rPr>
                <w:rFonts w:ascii="Times New Roman"/>
                <w:b w:val="false"/>
                <w:i w:val="false"/>
                <w:color w:val="000000"/>
                <w:sz w:val="20"/>
              </w:rPr>
              <w:t xml:space="preserve">
Временные рабочие места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Постоянные рабочие места</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46"/>
          <w:p>
            <w:pPr>
              <w:spacing w:after="20"/>
              <w:ind w:left="20"/>
              <w:jc w:val="both"/>
            </w:pPr>
            <w:r>
              <w:rPr>
                <w:rFonts w:ascii="Times New Roman"/>
                <w:b w:val="false"/>
                <w:i w:val="false"/>
                <w:color w:val="000000"/>
                <w:sz w:val="20"/>
              </w:rPr>
              <w:t>
</w:t>
            </w:r>
            <w:r>
              <w:rPr>
                <w:rFonts w:ascii="Times New Roman"/>
                <w:b/>
                <w:i w:val="false"/>
                <w:color w:val="000000"/>
                <w:sz w:val="20"/>
              </w:rPr>
              <w:t>Геологоразведочная отрасль:</w:t>
            </w:r>
          </w:p>
          <w:bookmarkEnd w:id="46"/>
          <w:p>
            <w:pPr>
              <w:spacing w:after="20"/>
              <w:ind w:left="20"/>
              <w:jc w:val="both"/>
            </w:pPr>
            <w:r>
              <w:rPr>
                <w:rFonts w:ascii="Times New Roman"/>
                <w:b w:val="false"/>
                <w:i w:val="false"/>
                <w:color w:val="000000"/>
                <w:sz w:val="20"/>
              </w:rPr>
              <w:t>
Временные рабочие места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Постоянные рабочие места</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Рост производительности труда: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 (от уровня 2019 года в ценах 2019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Нефтегазохимическая отрасль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 отрасль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частных инвестиций, с накоплением: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 (в основной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Нефтегазохимическая отрасль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 отрасль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экспорта несырьевых товаров и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долларов США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экспорта нефтегазохимической продукции, с накоплением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долларов США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объемов производства экспортоориентированной продукции в обрабатывающей промышленности, с накоплением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долларов США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налоговых поступлений (за счет запуска новых проектов в обрабатывающей промышленности), по годам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417,3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ВДС обрабатывающей промышленности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трлн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энергопередающих организаций на 30 % от показателя 2017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Социальный эффект: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 реальных денежных доходов населения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прироста от уровня 2019 года, в ценах 2019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средней заработной платы работников обрабатывающей промышленности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уровню 2020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средней заработной платы электроэнергетической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уровню 2020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средней заработной платы работников нефтегазохимической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уровню 2020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социально-уязвимых бытовых потребителей компенсацией разницы повышения тарифов на электрическую энергию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bookmarkStart w:name="z115" w:id="47"/>
    <w:p>
      <w:pPr>
        <w:spacing w:after="0"/>
        <w:ind w:left="0"/>
        <w:jc w:val="left"/>
      </w:pPr>
      <w:r>
        <w:rPr>
          <w:rFonts w:ascii="Times New Roman"/>
          <w:b/>
          <w:i w:val="false"/>
          <w:color w:val="000000"/>
        </w:rPr>
        <w:t xml:space="preserve"> 4. Необходимые ресурсы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задач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Необходимые средства (по годам), тысяч тенге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Всего</w:t>
            </w:r>
          </w:p>
          <w:p>
            <w:pPr>
              <w:spacing w:after="20"/>
              <w:ind w:left="20"/>
              <w:jc w:val="both"/>
            </w:pPr>
          </w:p>
          <w:p>
            <w:pPr>
              <w:spacing w:after="20"/>
              <w:ind w:left="20"/>
              <w:jc w:val="both"/>
            </w:pPr>
            <w:r>
              <w:rPr>
                <w:rFonts w:ascii="Times New Roman"/>
                <w:b/>
                <w:i w:val="false"/>
                <w:color w:val="000000"/>
                <w:sz w:val="20"/>
              </w:rPr>
              <w:t>
финансирова 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Источник</w:t>
            </w:r>
          </w:p>
          <w:p>
            <w:pPr>
              <w:spacing w:after="20"/>
              <w:ind w:left="20"/>
              <w:jc w:val="both"/>
            </w:pPr>
          </w:p>
          <w:p>
            <w:pPr>
              <w:spacing w:after="20"/>
              <w:ind w:left="20"/>
              <w:jc w:val="both"/>
            </w:pPr>
            <w:r>
              <w:rPr>
                <w:rFonts w:ascii="Times New Roman"/>
                <w:b/>
                <w:i w:val="false"/>
                <w:color w:val="000000"/>
                <w:sz w:val="20"/>
              </w:rPr>
              <w:t>
финансирования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РБ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МБ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Внебюд жетные средства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Индустриально-инновационное развитие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542 442 046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1 272 672 911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2 859 184 015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2 685 384 015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4 104 584 015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11 464 267 002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264 267 002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11 200 000 000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w:t>
            </w:r>
            <w:r>
              <w:rPr>
                <w:rFonts w:ascii="Times New Roman"/>
                <w:b w:val="false"/>
                <w:i w:val="false"/>
                <w:color w:val="000000"/>
                <w:sz w:val="20"/>
              </w:rPr>
              <w:t xml:space="preserve"> Технологическое развитие предприятий обрабатывающей промышленности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48"/>
          <w:p>
            <w:pPr>
              <w:spacing w:after="20"/>
              <w:ind w:left="20"/>
              <w:jc w:val="both"/>
            </w:pPr>
            <w:r>
              <w:rPr>
                <w:rFonts w:ascii="Times New Roman"/>
                <w:b w:val="false"/>
                <w:i w:val="false"/>
                <w:color w:val="000000"/>
                <w:sz w:val="20"/>
              </w:rPr>
              <w:t>
2 239 834</w:t>
            </w:r>
          </w:p>
          <w:bookmarkEnd w:id="48"/>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49"/>
          <w:p>
            <w:pPr>
              <w:spacing w:after="20"/>
              <w:ind w:left="20"/>
              <w:jc w:val="both"/>
            </w:pPr>
            <w:r>
              <w:rPr>
                <w:rFonts w:ascii="Times New Roman"/>
                <w:b w:val="false"/>
                <w:i w:val="false"/>
                <w:color w:val="000000"/>
                <w:sz w:val="20"/>
              </w:rPr>
              <w:t>
1 773 270</w:t>
            </w:r>
          </w:p>
          <w:bookmarkEnd w:id="49"/>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50"/>
          <w:p>
            <w:pPr>
              <w:spacing w:after="20"/>
              <w:ind w:left="20"/>
              <w:jc w:val="both"/>
            </w:pPr>
            <w:r>
              <w:rPr>
                <w:rFonts w:ascii="Times New Roman"/>
                <w:b w:val="false"/>
                <w:i w:val="false"/>
                <w:color w:val="000000"/>
                <w:sz w:val="20"/>
              </w:rPr>
              <w:t>
1 689 057</w:t>
            </w:r>
          </w:p>
          <w:bookmarkEnd w:id="50"/>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51"/>
          <w:p>
            <w:pPr>
              <w:spacing w:after="20"/>
              <w:ind w:left="20"/>
              <w:jc w:val="both"/>
            </w:pPr>
            <w:r>
              <w:rPr>
                <w:rFonts w:ascii="Times New Roman"/>
                <w:b w:val="false"/>
                <w:i w:val="false"/>
                <w:color w:val="000000"/>
                <w:sz w:val="20"/>
              </w:rPr>
              <w:t>
1 689 057</w:t>
            </w:r>
          </w:p>
          <w:bookmarkEnd w:id="51"/>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52"/>
          <w:p>
            <w:pPr>
              <w:spacing w:after="20"/>
              <w:ind w:left="20"/>
              <w:jc w:val="both"/>
            </w:pPr>
            <w:r>
              <w:rPr>
                <w:rFonts w:ascii="Times New Roman"/>
                <w:b w:val="false"/>
                <w:i w:val="false"/>
                <w:color w:val="000000"/>
                <w:sz w:val="20"/>
              </w:rPr>
              <w:t>
1 689 057</w:t>
            </w:r>
          </w:p>
          <w:bookmarkEnd w:id="52"/>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53"/>
          <w:p>
            <w:pPr>
              <w:spacing w:after="20"/>
              <w:ind w:left="20"/>
              <w:jc w:val="both"/>
            </w:pPr>
            <w:r>
              <w:rPr>
                <w:rFonts w:ascii="Times New Roman"/>
                <w:b w:val="false"/>
                <w:i w:val="false"/>
                <w:color w:val="000000"/>
                <w:sz w:val="20"/>
              </w:rPr>
              <w:t>
9 080 275</w:t>
            </w:r>
          </w:p>
          <w:bookmarkEnd w:id="53"/>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54"/>
          <w:p>
            <w:pPr>
              <w:spacing w:after="20"/>
              <w:ind w:left="20"/>
              <w:jc w:val="both"/>
            </w:pPr>
            <w:r>
              <w:rPr>
                <w:rFonts w:ascii="Times New Roman"/>
                <w:b w:val="false"/>
                <w:i w:val="false"/>
                <w:color w:val="000000"/>
                <w:sz w:val="20"/>
              </w:rPr>
              <w:t>
9 080 275</w:t>
            </w:r>
          </w:p>
          <w:bookmarkEnd w:id="54"/>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2.</w:t>
            </w:r>
            <w:r>
              <w:rPr>
                <w:rFonts w:ascii="Times New Roman"/>
                <w:b w:val="false"/>
                <w:i w:val="false"/>
                <w:color w:val="000000"/>
                <w:sz w:val="20"/>
              </w:rPr>
              <w:t xml:space="preserve"> Увеличение объемов производства и расширение номенклатуры товаров обрабатывающей промышленности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540 202 212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1 270 899 641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2 857 494 958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2 683 694 958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4 102 894 958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11 455 186 727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255 186 727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Развитие нефтегазохимического комплекса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340 031 089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244 243 000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385 966 000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626 406 000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861 794 000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2 458 440 089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39 923 089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2 418 517 000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w:t>
            </w:r>
            <w:r>
              <w:rPr>
                <w:rFonts w:ascii="Times New Roman"/>
                <w:b w:val="false"/>
                <w:i w:val="false"/>
                <w:color w:val="000000"/>
                <w:sz w:val="20"/>
              </w:rPr>
              <w:t xml:space="preserve"> Создание нефтегазохимического кластера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340 031 089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244 243 000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385 966 000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626 406 000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861 794 000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2 458 440 089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39 923 089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2 418 517 000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Развитие геологической отрасли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12 026 839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13 245 043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16 815 037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12 381 577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8 699 173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63 167 669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63 167 669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w:t>
            </w:r>
            <w:r>
              <w:rPr>
                <w:rFonts w:ascii="Times New Roman"/>
                <w:b w:val="false"/>
                <w:i w:val="false"/>
                <w:color w:val="000000"/>
                <w:sz w:val="20"/>
              </w:rPr>
              <w:t xml:space="preserve"> Повышение инвестиционной привлекательности геологоразведки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12 026 839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13 245 043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16 815 037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12 381 577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8 699 173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63 167 669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63 167 669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Развитие энергетической отрасли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178 641 000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162 285 368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278 846 074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340 717 616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953 318 224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1 913 808 282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1 913 808 282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w:t>
            </w:r>
            <w:r>
              <w:rPr>
                <w:rFonts w:ascii="Times New Roman"/>
                <w:b w:val="false"/>
                <w:i w:val="false"/>
                <w:color w:val="000000"/>
                <w:sz w:val="20"/>
              </w:rPr>
              <w:t xml:space="preserve"> Модернизация энергетического комплекса, отвечающего требованиям устойчивого развития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178 641 000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162 285 368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278 846 074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340 717 616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953 318 224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1 913 808 282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1 913 808 282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Продвижение несырьевого экспорта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9 772 871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12 999 811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5 494 377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2 834 663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3 396 302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34 498 024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34 498 024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w:t>
            </w:r>
            <w:r>
              <w:rPr>
                <w:rFonts w:ascii="Times New Roman"/>
                <w:b w:val="false"/>
                <w:i w:val="false"/>
                <w:color w:val="000000"/>
                <w:sz w:val="20"/>
              </w:rPr>
              <w:t xml:space="preserve"> Увеличение несырьевого экспорта в 2 раза до 41 млрд долларов США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9 772 871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12 999 811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5 494 377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2 834 663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34 498 024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34 498 024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1 082 913 845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1 705 446 133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3 546 305 503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3 667 723 871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5 931 791 714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15 934 181 066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156 464 845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149 617 765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37 693 429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30 600 255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55"/>
          <w:p>
            <w:pPr>
              <w:spacing w:after="20"/>
              <w:ind w:left="20"/>
              <w:jc w:val="both"/>
            </w:pPr>
            <w:r>
              <w:rPr>
                <w:rFonts w:ascii="Times New Roman"/>
                <w:b w:val="false"/>
                <w:i w:val="false"/>
                <w:color w:val="000000"/>
                <w:sz w:val="20"/>
              </w:rPr>
              <w:t>
</w:t>
            </w:r>
            <w:r>
              <w:rPr>
                <w:rFonts w:ascii="Times New Roman"/>
                <w:b/>
                <w:i w:val="false"/>
                <w:color w:val="000000"/>
                <w:sz w:val="20"/>
              </w:rPr>
              <w:t>27 479 490</w:t>
            </w:r>
          </w:p>
          <w:bookmarkEnd w:id="55"/>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56"/>
          <w:p>
            <w:pPr>
              <w:spacing w:after="20"/>
              <w:ind w:left="20"/>
              <w:jc w:val="both"/>
            </w:pPr>
            <w:r>
              <w:rPr>
                <w:rFonts w:ascii="Times New Roman"/>
                <w:b w:val="false"/>
                <w:i w:val="false"/>
                <w:color w:val="000000"/>
                <w:sz w:val="20"/>
              </w:rPr>
              <w:t>
</w:t>
            </w:r>
            <w:r>
              <w:rPr>
                <w:rFonts w:ascii="Times New Roman"/>
                <w:b/>
                <w:i w:val="false"/>
                <w:color w:val="000000"/>
                <w:sz w:val="20"/>
              </w:rPr>
              <w:t>401 855 784</w:t>
            </w:r>
          </w:p>
          <w:bookmarkEnd w:id="56"/>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Внебюджетные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926 449 000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1 555 828 368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3 508 612 074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3 637 123 616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5 904 312 224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15 532 325 282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bl>
    <w:p>
      <w:pPr>
        <w:spacing w:after="0"/>
        <w:ind w:left="0"/>
        <w:jc w:val="left"/>
      </w:pPr>
    </w:p>
    <w:bookmarkStart w:name="z127" w:id="57"/>
    <w:p>
      <w:pPr>
        <w:spacing w:after="0"/>
        <w:ind w:left="0"/>
        <w:jc w:val="left"/>
      </w:pPr>
      <w:r>
        <w:rPr>
          <w:rFonts w:ascii="Times New Roman"/>
          <w:b/>
          <w:i w:val="false"/>
          <w:color w:val="000000"/>
        </w:rPr>
        <w:t xml:space="preserve"> 5. Распределение ответственности и полномочий</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Ответственный</w:t>
            </w:r>
          </w:p>
          <w:p>
            <w:pPr>
              <w:spacing w:after="20"/>
              <w:ind w:left="20"/>
              <w:jc w:val="both"/>
            </w:pPr>
          </w:p>
          <w:p>
            <w:pPr>
              <w:spacing w:after="20"/>
              <w:ind w:left="20"/>
              <w:jc w:val="both"/>
            </w:pPr>
            <w:r>
              <w:rPr>
                <w:rFonts w:ascii="Times New Roman"/>
                <w:b/>
                <w:i w:val="false"/>
                <w:color w:val="000000"/>
                <w:sz w:val="20"/>
              </w:rPr>
              <w:t>
(должностное лицо)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Полномочия</w:t>
            </w:r>
          </w:p>
          <w:p>
            <w:pPr>
              <w:spacing w:after="20"/>
              <w:ind w:left="20"/>
              <w:jc w:val="both"/>
            </w:pPr>
          </w:p>
          <w:p>
            <w:pPr>
              <w:spacing w:after="20"/>
              <w:ind w:left="20"/>
              <w:jc w:val="both"/>
            </w:pPr>
            <w:r>
              <w:rPr>
                <w:rFonts w:ascii="Times New Roman"/>
                <w:b/>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Индустриально-инновационное развитие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w:t>
            </w:r>
            <w:r>
              <w:rPr>
                <w:rFonts w:ascii="Times New Roman"/>
                <w:b w:val="false"/>
                <w:i w:val="false"/>
                <w:color w:val="000000"/>
                <w:sz w:val="20"/>
              </w:rPr>
              <w:t xml:space="preserve"> Технологическая модернизация предприятий обрабатывающей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индустрии и инфраструктурного развития РК Карабаев М.К., </w:t>
            </w:r>
          </w:p>
          <w:p>
            <w:pPr>
              <w:spacing w:after="20"/>
              <w:ind w:left="20"/>
              <w:jc w:val="both"/>
            </w:pPr>
            <w:r>
              <w:rPr>
                <w:rFonts w:ascii="Times New Roman"/>
                <w:b w:val="false"/>
                <w:i w:val="false"/>
                <w:color w:val="000000"/>
                <w:sz w:val="20"/>
              </w:rPr>
              <w:t>вице-министр цифрового развития, инноваций и аэрокосмической промышленности РК Турысов А.Н., первый вице-министр сельского хозяйства РК Сапаров А.С., вице-министр энергетики РК Жахметова Ж.З., вице-министр финансов РК Савельева Т.М., председатель правления АО "НУХ "Байтерек" Арифханов А.А., заместители акимов областей, городов Нур-Султана, Алматы и Шымкента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58"/>
          <w:p>
            <w:pPr>
              <w:spacing w:after="20"/>
              <w:ind w:left="20"/>
              <w:jc w:val="both"/>
            </w:pPr>
            <w:r>
              <w:rPr>
                <w:rFonts w:ascii="Times New Roman"/>
                <w:b w:val="false"/>
                <w:i w:val="false"/>
                <w:color w:val="000000"/>
                <w:sz w:val="20"/>
              </w:rPr>
              <w:t>
Осуществляет непосредственное руководство, принимает необходимые административные и управленческие решения для достижения запланированных результатов.</w:t>
            </w:r>
          </w:p>
          <w:bookmarkEnd w:id="58"/>
          <w:p>
            <w:pPr>
              <w:spacing w:after="20"/>
              <w:ind w:left="20"/>
              <w:jc w:val="both"/>
            </w:pPr>
            <w:r>
              <w:rPr>
                <w:rFonts w:ascii="Times New Roman"/>
                <w:b w:val="false"/>
                <w:i w:val="false"/>
                <w:color w:val="000000"/>
                <w:sz w:val="20"/>
              </w:rPr>
              <w:t>
Обеспечивает достижение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1.</w:t>
            </w:r>
            <w:r>
              <w:rPr>
                <w:rFonts w:ascii="Times New Roman"/>
                <w:b w:val="false"/>
                <w:i w:val="false"/>
                <w:color w:val="000000"/>
                <w:sz w:val="20"/>
              </w:rPr>
              <w:t xml:space="preserve"> Доля крупных и средних предприятий в обрабатывающей промышленности, использующих цифровые технологии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индустрии и инфраструктурного развития РК Карабаев М.К., </w:t>
            </w:r>
          </w:p>
          <w:p>
            <w:pPr>
              <w:spacing w:after="20"/>
              <w:ind w:left="20"/>
              <w:jc w:val="both"/>
            </w:pPr>
            <w:r>
              <w:rPr>
                <w:rFonts w:ascii="Times New Roman"/>
                <w:b w:val="false"/>
                <w:i w:val="false"/>
                <w:color w:val="000000"/>
                <w:sz w:val="20"/>
              </w:rPr>
              <w:t>вице-министр цифрового развития, инноваций и аэрокосмической промышленности РК Турысов А.Н., вице-министр финансов РК Савельева Т.М., первый вице-министр сельского хозяйства РК Сапаров А.С., вице-министр энергетики РК Жахметова Ж.З., председатель правления АО "КЦИЭ "QazIndustry" Бекенов Б.Т.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2.</w:t>
            </w:r>
            <w:r>
              <w:rPr>
                <w:rFonts w:ascii="Times New Roman"/>
                <w:b w:val="false"/>
                <w:i w:val="false"/>
                <w:color w:val="000000"/>
                <w:sz w:val="20"/>
              </w:rPr>
              <w:t xml:space="preserve"> Увеличение объемов производства и расширение номенклатуры товаров обрабатывающей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индустрии и инфраструктурного развития РК Карабаев М.К., первый вице-министр национальной экономики РК Жаксылыков Т.М., вице-министр финансов РК Савельева Т.М., первый вице-министр сельского хозяйства РК Сапаров А.С., первый вице-министр энергетики РК Журебеков М.У., председатель правления АО "НУХ "Байтерек" Арифханов А.А., управляющий директор </w:t>
            </w:r>
          </w:p>
          <w:p>
            <w:pPr>
              <w:spacing w:after="20"/>
              <w:ind w:left="20"/>
              <w:jc w:val="both"/>
            </w:pPr>
            <w:r>
              <w:rPr>
                <w:rFonts w:ascii="Times New Roman"/>
                <w:b w:val="false"/>
                <w:i w:val="false"/>
                <w:color w:val="000000"/>
                <w:sz w:val="20"/>
              </w:rPr>
              <w:t xml:space="preserve">АО "ФНБ "Самрук-Казына" Айтенов М.Д, заместители акимов областей, городов </w:t>
            </w:r>
          </w:p>
          <w:p>
            <w:pPr>
              <w:spacing w:after="20"/>
              <w:ind w:left="20"/>
              <w:jc w:val="both"/>
            </w:pPr>
            <w:r>
              <w:rPr>
                <w:rFonts w:ascii="Times New Roman"/>
                <w:b w:val="false"/>
                <w:i w:val="false"/>
                <w:color w:val="000000"/>
                <w:sz w:val="20"/>
              </w:rPr>
              <w:t>Нур-Султана, Алматы и Шымкента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1.</w:t>
            </w:r>
            <w:r>
              <w:rPr>
                <w:rFonts w:ascii="Times New Roman"/>
                <w:b w:val="false"/>
                <w:i w:val="false"/>
                <w:color w:val="000000"/>
                <w:sz w:val="20"/>
              </w:rPr>
              <w:t xml:space="preserve"> Объем производства в обрабатывающей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индустрии и инфраструктурного развития РК Карабаев М.К., первый вице-министр национальной экономики РК Жаксылыков Т.М., вице-министр финансов РК Савельева Т.М., первый вице-министр сельского хозяйства РК Сапаров А.С., первый вице-министр энергетики РК Журебеков М.У., председатель правления АО "НУХ "Байтерек" Арифханов А.А., управляющий директор АО ФНБ "Самрук-Казына" Айтенов М.Д, заместители акимов областей, городов </w:t>
            </w:r>
          </w:p>
          <w:p>
            <w:pPr>
              <w:spacing w:after="20"/>
              <w:ind w:left="20"/>
              <w:jc w:val="both"/>
            </w:pPr>
            <w:r>
              <w:rPr>
                <w:rFonts w:ascii="Times New Roman"/>
                <w:b w:val="false"/>
                <w:i w:val="false"/>
                <w:color w:val="000000"/>
                <w:sz w:val="20"/>
              </w:rPr>
              <w:t>Нур-Султана, Алматы и Шымкента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Развитие нефтегазохимического комплекса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w:t>
            </w:r>
            <w:r>
              <w:rPr>
                <w:rFonts w:ascii="Times New Roman"/>
                <w:b w:val="false"/>
                <w:i w:val="false"/>
                <w:color w:val="000000"/>
                <w:sz w:val="20"/>
              </w:rPr>
              <w:t xml:space="preserve"> Создание нефтегазохимического кластера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Первый вице-министр энергетики РК Журебеков М.У., вице-министр национальной экономики РК Шаимова А.А., вице-министр финансов РК Савельева Т.М., управляющий директор АО "ФНБ "Самрук-Казына" Акчулаков Б.У., председатель правления АО "НК "КазМунайГаз" Айдарбаев А.А., председатель правления АО "КазТрансГаз" Шарипбаев К.К., председатель правления АО "УК СЭЗ "НИНТ" Куркимов Г.Н., генеральный директор ТОО "АНПЗ" Кайрденов А.К., генеральный директор ТОО "Компания Нефтехим LTD" Тимошов О.Е., генеральный директор ТОО "Лукойл Лубрикантс Центральная Азия" Новоселов С., генеральный директор ТОО "Hill Corporation" Тенизбаев Б., директор ТОО "GPC Investment" Хамзин А.Ж., председатель правления ТОО "KPI" Тиесов Д.С., генеральный директор ТОО "Almex Petrochemical" Ергалиев А.А., генеральный директор ТОО "Шымкентская химическая компания" Бибасов М.М., директор ТОО "Zhaik Petroleum Ltd" Нугманов С.Н.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59"/>
          <w:p>
            <w:pPr>
              <w:spacing w:after="20"/>
              <w:ind w:left="20"/>
              <w:jc w:val="both"/>
            </w:pPr>
            <w:r>
              <w:rPr>
                <w:rFonts w:ascii="Times New Roman"/>
                <w:b w:val="false"/>
                <w:i w:val="false"/>
                <w:color w:val="000000"/>
                <w:sz w:val="20"/>
              </w:rPr>
              <w:t>
Осуществляет непосредственное руководство, принимает необходимые административные и управленческие решения для достижения запланированных результатов.</w:t>
            </w:r>
          </w:p>
          <w:bookmarkEnd w:id="59"/>
          <w:p>
            <w:pPr>
              <w:spacing w:after="20"/>
              <w:ind w:left="20"/>
              <w:jc w:val="both"/>
            </w:pPr>
            <w:r>
              <w:rPr>
                <w:rFonts w:ascii="Times New Roman"/>
                <w:b w:val="false"/>
                <w:i w:val="false"/>
                <w:color w:val="000000"/>
                <w:sz w:val="20"/>
              </w:rPr>
              <w:t>
Обеспечивает достижение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1.</w:t>
            </w:r>
            <w:r>
              <w:rPr>
                <w:rFonts w:ascii="Times New Roman"/>
                <w:b w:val="false"/>
                <w:i w:val="false"/>
                <w:color w:val="000000"/>
                <w:sz w:val="20"/>
              </w:rPr>
              <w:t xml:space="preserve"> Рост объема производства нефтегазохимической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Первый вице-министр энергетики РК Журебеков М.У., вице-министр национальной экономики РК Шаимова А.А., вице-министр финансов РК Савельева Т.М., управляющий директор АО "ФНБ "Самрук-Казына" Акчулаков Б.У., председатель правления АО "НК "КазМунайГаз" Айдарбаев А.А., председатель правления АО "КазТрансГаз" Шарипбаев К.К., председатель правления АО "УК СЭЗ "НИНТ" Куркимов Г.Н., генеральный директор ТОО "АНПЗ" Кайрденов А.К., генеральный директор ТОО "Компания Нефтехим LTD" Тимошов О.Е., генеральный директор ТОО "Лукойл Лубрикантс Центральная Азия" Новоселов С., генеральный директор ТОО "Hill Corporation" Тенизбаев Б., директор ТОО "GPC Investment" Хамзин А.Ж., председатель правления ТОО "KPI" Тиесов Д.С., генеральный директор ТОО "Almex Petrochemical" Ергалиев А.А., генеральный директор ТОО "Шымкентская химическая компания" Бибасов М.М., директор ТОО "Zhaik Petroleum Ltd" Нугманов С.Н.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Развитие геологической отрасли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w:t>
            </w:r>
            <w:r>
              <w:rPr>
                <w:rFonts w:ascii="Times New Roman"/>
                <w:b w:val="false"/>
                <w:i w:val="false"/>
                <w:color w:val="000000"/>
                <w:sz w:val="20"/>
              </w:rPr>
              <w:t xml:space="preserve"> Повышение инвестиционной привлекательности геологоразведки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Момышев 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0"/>
          <w:p>
            <w:pPr>
              <w:spacing w:after="20"/>
              <w:ind w:left="20"/>
              <w:jc w:val="both"/>
            </w:pPr>
            <w:r>
              <w:rPr>
                <w:rFonts w:ascii="Times New Roman"/>
                <w:b w:val="false"/>
                <w:i w:val="false"/>
                <w:color w:val="000000"/>
                <w:sz w:val="20"/>
              </w:rPr>
              <w:t>
Осуществляет непосредственное руководство, принимает необходимые административные и управленческие решения для достижения запланированных результатов.</w:t>
            </w:r>
          </w:p>
          <w:bookmarkEnd w:id="60"/>
          <w:p>
            <w:pPr>
              <w:spacing w:after="20"/>
              <w:ind w:left="20"/>
              <w:jc w:val="both"/>
            </w:pPr>
            <w:r>
              <w:rPr>
                <w:rFonts w:ascii="Times New Roman"/>
                <w:b w:val="false"/>
                <w:i w:val="false"/>
                <w:color w:val="000000"/>
                <w:sz w:val="20"/>
              </w:rPr>
              <w:t>
Обеспечивает достижение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1.</w:t>
            </w:r>
            <w:r>
              <w:rPr>
                <w:rFonts w:ascii="Times New Roman"/>
                <w:b w:val="false"/>
                <w:i w:val="false"/>
                <w:color w:val="000000"/>
                <w:sz w:val="20"/>
              </w:rPr>
              <w:t xml:space="preserve"> Охват геолого-геофизической изученностью на площади 683,9 тысяч кв.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Момышев Т.А.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2.</w:t>
            </w:r>
            <w:r>
              <w:rPr>
                <w:rFonts w:ascii="Times New Roman"/>
                <w:b w:val="false"/>
                <w:i w:val="false"/>
                <w:color w:val="000000"/>
                <w:sz w:val="20"/>
              </w:rPr>
              <w:t xml:space="preserve"> Количество сформированных инвестиционных пакетов геологической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Момышев Т.А.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3.</w:t>
            </w:r>
            <w:r>
              <w:rPr>
                <w:rFonts w:ascii="Times New Roman"/>
                <w:b w:val="false"/>
                <w:i w:val="false"/>
                <w:color w:val="000000"/>
                <w:sz w:val="20"/>
              </w:rPr>
              <w:t xml:space="preserve"> Уровень обеспеченности государственной инфраструктуры по хранению и обработке геологических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Момышев Т.А.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Развитие энергетической отрасли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w:t>
            </w:r>
            <w:r>
              <w:rPr>
                <w:rFonts w:ascii="Times New Roman"/>
                <w:b w:val="false"/>
                <w:i w:val="false"/>
                <w:color w:val="000000"/>
                <w:sz w:val="20"/>
              </w:rPr>
              <w:t xml:space="preserve"> Модернизация энергетического комплекса, отвечающего требованиям устойчивого развития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РК Рахимов К.Б., первый вице-министр национальной экономики РК Жаксылыков Т.М., вице-министр экологии, геологии и природных ресурсов РК Примкулов А.А.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61"/>
          <w:p>
            <w:pPr>
              <w:spacing w:after="20"/>
              <w:ind w:left="20"/>
              <w:jc w:val="both"/>
            </w:pPr>
            <w:r>
              <w:rPr>
                <w:rFonts w:ascii="Times New Roman"/>
                <w:b w:val="false"/>
                <w:i w:val="false"/>
                <w:color w:val="000000"/>
                <w:sz w:val="20"/>
              </w:rPr>
              <w:t>
Осуществляет непосредственное руководство, принимает необходимые административные и управленческие решения для достижения запланированных результатов.</w:t>
            </w:r>
          </w:p>
          <w:bookmarkEnd w:id="61"/>
          <w:p>
            <w:pPr>
              <w:spacing w:after="20"/>
              <w:ind w:left="20"/>
              <w:jc w:val="both"/>
            </w:pPr>
            <w:r>
              <w:rPr>
                <w:rFonts w:ascii="Times New Roman"/>
                <w:b w:val="false"/>
                <w:i w:val="false"/>
                <w:color w:val="000000"/>
                <w:sz w:val="20"/>
              </w:rPr>
              <w:t>
Обеспечивает достижение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1</w:t>
            </w:r>
            <w:r>
              <w:rPr>
                <w:rFonts w:ascii="Times New Roman"/>
                <w:b w:val="false"/>
                <w:i w:val="false"/>
                <w:color w:val="000000"/>
                <w:sz w:val="20"/>
              </w:rPr>
              <w:t>. Ввод электрических мощностей путем реализации 13 инвестиционных соглашений с энергопроизводящими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РК Рахимов К.Б., заместители акимов областей, городов Нур-Султана, Алматы и Шымкента, управляющий директор АО "ФНБ "Самрук-Казына" Акчулаков Б.У., председатель правления АО "КазТрансГаз" Шарипбаев К.К., председатель правления АО "KEGOC" Кажиев Б.Т.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2.</w:t>
            </w:r>
            <w:r>
              <w:rPr>
                <w:rFonts w:ascii="Times New Roman"/>
                <w:b w:val="false"/>
                <w:i w:val="false"/>
                <w:color w:val="000000"/>
                <w:sz w:val="20"/>
              </w:rPr>
              <w:t xml:space="preserve"> Объем ввода электрических мощностей ПГУ (город Алматы, Алматинская, Туркестанская и Кызылординская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РК Рахимов К.Б., управляющий директор АО "ФНБ "Самрук-Казына" Акчулаков Б.У., первый вице-министр национальной экономики РК Жаксылыков Т.М., вице-министр экологии, геологии и природных ресурсов РК Примкулов А.А., заместители акимов областей, городов Нур-Султана, Алматы и Шымкента, председатель правления АО "КазТрансГаз" Шарипбаев К.К., председатель правления АО "KEGOC" Кажиев Б.Т.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3.</w:t>
            </w:r>
            <w:r>
              <w:rPr>
                <w:rFonts w:ascii="Times New Roman"/>
                <w:b w:val="false"/>
                <w:i w:val="false"/>
                <w:color w:val="000000"/>
                <w:sz w:val="20"/>
              </w:rPr>
              <w:t xml:space="preserve"> Рост протяженности второй цепи транзита между Западно-Казахстанской, Атырауской и Мангистауской областями (220 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правления АО "KEGOC" Кажиев Б.Т, вице-министр энергетики РК Рахимов К.Б., заместители акимов областей, городов Нур-Султана, Алматы и Шымкента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4.</w:t>
            </w:r>
            <w:r>
              <w:rPr>
                <w:rFonts w:ascii="Times New Roman"/>
                <w:b w:val="false"/>
                <w:i w:val="false"/>
                <w:color w:val="000000"/>
                <w:sz w:val="20"/>
              </w:rPr>
              <w:t xml:space="preserve"> Объем ввода электрических мощностей ВИЭ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РК Рахимов К.Б., вице-министр экологии, геологии и природных ресурсов РК Примкулов А.А., первый вице-министр национальной экономики РК Жаксылыков Т.М., управляющий директор АО "ФНБ "Самрук-Казына" Акчулаков Б.У., заместители акимов областей, городов Нур-Султана, Алматы и Шымкента, председатель правления АО "KEGOC" Кажиев Б.Т.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Продвижение несырьевого экспорта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w:t>
            </w:r>
            <w:r>
              <w:rPr>
                <w:rFonts w:ascii="Times New Roman"/>
                <w:b w:val="false"/>
                <w:i w:val="false"/>
                <w:color w:val="000000"/>
                <w:sz w:val="20"/>
              </w:rPr>
              <w:t xml:space="preserve"> Продвижение несырьевого экспорта в 2 раза до 41 млрд долларов США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торговли и интеграции РК Торебаев К.К., заместитель Министра иностранных дел РК Айдаров А.А., первый вице-министр национальной экономики РК Жаксылыков Т.М., вице-министры индустрии и инфраструктурного развития РК Карабаев М.К., Камалиев Б.С., первый вице-министр сельского хозяйства РК Сапаров А.С.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62"/>
          <w:p>
            <w:pPr>
              <w:spacing w:after="20"/>
              <w:ind w:left="20"/>
              <w:jc w:val="both"/>
            </w:pPr>
            <w:r>
              <w:rPr>
                <w:rFonts w:ascii="Times New Roman"/>
                <w:b w:val="false"/>
                <w:i w:val="false"/>
                <w:color w:val="000000"/>
                <w:sz w:val="20"/>
              </w:rPr>
              <w:t>
Осуществляет непосредственное руководство, принимает необходимые административные и управленческие решения для достижения запланированных результатов.</w:t>
            </w:r>
          </w:p>
          <w:bookmarkEnd w:id="62"/>
          <w:p>
            <w:pPr>
              <w:spacing w:after="20"/>
              <w:ind w:left="20"/>
              <w:jc w:val="both"/>
            </w:pPr>
            <w:r>
              <w:rPr>
                <w:rFonts w:ascii="Times New Roman"/>
                <w:b w:val="false"/>
                <w:i w:val="false"/>
                <w:color w:val="000000"/>
                <w:sz w:val="20"/>
              </w:rPr>
              <w:t>
Обеспечивает достижение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1.</w:t>
            </w:r>
            <w:r>
              <w:rPr>
                <w:rFonts w:ascii="Times New Roman"/>
                <w:b w:val="false"/>
                <w:i w:val="false"/>
                <w:color w:val="000000"/>
                <w:sz w:val="20"/>
              </w:rPr>
              <w:t xml:space="preserve"> Доля несырьевого экспорта в общем объеме внешней торговли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торговли и интеграции РК Торебаев К.К., вице-министры индустрии и инфраструктурного развития РК Карабаев М.К., Камалиев Б.С., первый вице-министр сельского хозяйства РК Сапаров А.С., вице-министр цифрового развития, инноваций и аэрокосмической промышленности РК Жамбакин А.С., первый вице-министр национальной экономики РК Жаксылыков Т.М., заместитель Министра иностранных дел РК Айдаров А.А., заместители акимов областей, городов Нур-Султана, Алматы и Шымкента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2.</w:t>
            </w:r>
            <w:r>
              <w:rPr>
                <w:rFonts w:ascii="Times New Roman"/>
                <w:b w:val="false"/>
                <w:i w:val="false"/>
                <w:color w:val="000000"/>
                <w:sz w:val="20"/>
              </w:rPr>
              <w:t xml:space="preserve"> Увеличение количества активных экспортеров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торговли и интеграции РК Торебаев К.К.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3</w:t>
            </w:r>
            <w:r>
              <w:rPr>
                <w:rFonts w:ascii="Times New Roman"/>
                <w:b w:val="false"/>
                <w:i w:val="false"/>
                <w:color w:val="000000"/>
                <w:sz w:val="20"/>
              </w:rPr>
              <w:t>. Доля модернизированных испытательных лабораторий от общего количества испытательных лабораторий к уровню 2020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63"/>
          <w:p>
            <w:pPr>
              <w:spacing w:after="20"/>
              <w:ind w:left="20"/>
              <w:jc w:val="both"/>
            </w:pPr>
            <w:r>
              <w:rPr>
                <w:rFonts w:ascii="Times New Roman"/>
                <w:b w:val="false"/>
                <w:i w:val="false"/>
                <w:color w:val="000000"/>
                <w:sz w:val="20"/>
              </w:rPr>
              <w:t>
Вице-министр торговли и интеграции РК Казанбаев Е.К.</w:t>
            </w:r>
          </w:p>
          <w:bookmarkEnd w:id="63"/>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36" w:id="6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Примечания:</w:t>
      </w:r>
    </w:p>
    <w:bookmarkEnd w:id="64"/>
    <w:bookmarkStart w:name="z137" w:id="65"/>
    <w:p>
      <w:pPr>
        <w:spacing w:after="0"/>
        <w:ind w:left="0"/>
        <w:jc w:val="both"/>
      </w:pPr>
      <w:r>
        <w:rPr>
          <w:rFonts w:ascii="Times New Roman"/>
          <w:b w:val="false"/>
          <w:i w:val="false"/>
          <w:color w:val="000000"/>
          <w:sz w:val="28"/>
        </w:rPr>
        <w:t>
      * в целях недопущения дефицита горюче-смазочных материалов на внутреннем рынке Казахстана ТОО "Атырауский нефтеперерабатывающий завод" работает только в топливном режиме, в связи с чем показатель за 2021 год снижен с 400 до 140 тысяч тонн (с учетом перераспределения недостигнутых объемов продукции на последующие годы до 2025 года).</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национальному проекту</w:t>
            </w:r>
            <w:r>
              <w:br/>
            </w:r>
            <w:r>
              <w:rPr>
                <w:rFonts w:ascii="Times New Roman"/>
                <w:b w:val="false"/>
                <w:i w:val="false"/>
                <w:color w:val="000000"/>
                <w:sz w:val="20"/>
              </w:rPr>
              <w:t>"Устойчивый экономический</w:t>
            </w:r>
            <w:r>
              <w:br/>
            </w:r>
            <w:r>
              <w:rPr>
                <w:rFonts w:ascii="Times New Roman"/>
                <w:b w:val="false"/>
                <w:i w:val="false"/>
                <w:color w:val="000000"/>
                <w:sz w:val="20"/>
              </w:rPr>
              <w:t>рост, направленный на</w:t>
            </w:r>
            <w:r>
              <w:br/>
            </w:r>
            <w:r>
              <w:rPr>
                <w:rFonts w:ascii="Times New Roman"/>
                <w:b w:val="false"/>
                <w:i w:val="false"/>
                <w:color w:val="000000"/>
                <w:sz w:val="20"/>
              </w:rPr>
              <w:t>повышение благосостояния</w:t>
            </w:r>
            <w:r>
              <w:br/>
            </w:r>
            <w:r>
              <w:rPr>
                <w:rFonts w:ascii="Times New Roman"/>
                <w:b w:val="false"/>
                <w:i w:val="false"/>
                <w:color w:val="000000"/>
                <w:sz w:val="20"/>
              </w:rPr>
              <w:t>казахстанцев"</w:t>
            </w:r>
          </w:p>
        </w:tc>
      </w:tr>
    </w:tbl>
    <w:bookmarkStart w:name="z139" w:id="66"/>
    <w:p>
      <w:pPr>
        <w:spacing w:after="0"/>
        <w:ind w:left="0"/>
        <w:jc w:val="left"/>
      </w:pPr>
      <w:r>
        <w:rPr>
          <w:rFonts w:ascii="Times New Roman"/>
          <w:b/>
          <w:i w:val="false"/>
          <w:color w:val="000000"/>
        </w:rPr>
        <w:t xml:space="preserve"> План-график по реализации национального проекта</w:t>
      </w:r>
    </w:p>
    <w:bookmarkEnd w:id="66"/>
    <w:bookmarkStart w:name="z140" w:id="67"/>
    <w:p>
      <w:pPr>
        <w:spacing w:after="0"/>
        <w:ind w:left="0"/>
        <w:jc w:val="left"/>
      </w:pPr>
      <w:r>
        <w:rPr>
          <w:rFonts w:ascii="Times New Roman"/>
          <w:b/>
          <w:i w:val="false"/>
          <w:color w:val="000000"/>
        </w:rPr>
        <w:t xml:space="preserve"> "Устойчивый экономический рост, направленный на повышение благосостояния казахстанцев"</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исполнители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завершения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предыдущего года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финансирование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 финансирования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на год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к факту пред. года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РБ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МБ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Стратегические показатели:</w:t>
            </w:r>
            <w:r>
              <w:rPr>
                <w:rFonts w:ascii="Times New Roman"/>
                <w:b w:val="false"/>
                <w:i w:val="false"/>
                <w:color w:val="000000"/>
                <w:sz w:val="20"/>
              </w:rPr>
              <w:t xml:space="preserve"> 1) Рост производительности труда обрабатывающей промышленности на 38,9 % к уровню 2019 года; 2) рост инвестиций в основной капитал в обрабатывающую промышленность на 79,5 % к уровню 2019 года; 3) рост ВДС обрабатывающей промышленности в 1,6 раза; 4) номинальный рост объемов производства обрабатывающей промышленности в 1,5 раза к уровню 2020 года; 5) снижение доли ненаблюдаемой (теневой) экономики до 0,9 % в ВВП.</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1. Индустриально-инновационное развитие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w:t>
            </w:r>
            <w:r>
              <w:rPr>
                <w:rFonts w:ascii="Times New Roman"/>
                <w:b w:val="false"/>
                <w:i w:val="false"/>
                <w:color w:val="000000"/>
                <w:sz w:val="20"/>
              </w:rPr>
              <w:t xml:space="preserve"> Технологическая модернизация предприятий обрабатывающей промышленности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Карабаев М.К.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68"/>
          <w:p>
            <w:pPr>
              <w:spacing w:after="20"/>
              <w:ind w:left="20"/>
              <w:jc w:val="both"/>
            </w:pPr>
            <w:r>
              <w:rPr>
                <w:rFonts w:ascii="Times New Roman"/>
                <w:b w:val="false"/>
                <w:i w:val="false"/>
                <w:color w:val="000000"/>
                <w:sz w:val="20"/>
              </w:rPr>
              <w:t>
2 239 834</w:t>
            </w:r>
          </w:p>
          <w:bookmarkEnd w:id="68"/>
          <w:p>
            <w:pPr>
              <w:spacing w:after="20"/>
              <w:ind w:left="20"/>
              <w:jc w:val="both"/>
            </w:pPr>
            <w:r>
              <w:rPr>
                <w:rFonts w:ascii="Times New Roman"/>
                <w:b w:val="false"/>
                <w:i w:val="false"/>
                <w:color w:val="000000"/>
                <w:sz w:val="20"/>
              </w:rPr>
              <w:t>
тысячи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69"/>
          <w:p>
            <w:pPr>
              <w:spacing w:after="20"/>
              <w:ind w:left="20"/>
              <w:jc w:val="both"/>
            </w:pPr>
            <w:r>
              <w:rPr>
                <w:rFonts w:ascii="Times New Roman"/>
                <w:b w:val="false"/>
                <w:i w:val="false"/>
                <w:color w:val="000000"/>
                <w:sz w:val="20"/>
              </w:rPr>
              <w:t>
1 773 270</w:t>
            </w:r>
          </w:p>
          <w:bookmarkEnd w:id="69"/>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70"/>
          <w:p>
            <w:pPr>
              <w:spacing w:after="20"/>
              <w:ind w:left="20"/>
              <w:jc w:val="both"/>
            </w:pPr>
            <w:r>
              <w:rPr>
                <w:rFonts w:ascii="Times New Roman"/>
                <w:b w:val="false"/>
                <w:i w:val="false"/>
                <w:color w:val="000000"/>
                <w:sz w:val="20"/>
              </w:rPr>
              <w:t>
1 689 057</w:t>
            </w:r>
          </w:p>
          <w:bookmarkEnd w:id="70"/>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71"/>
          <w:p>
            <w:pPr>
              <w:spacing w:after="20"/>
              <w:ind w:left="20"/>
              <w:jc w:val="both"/>
            </w:pPr>
            <w:r>
              <w:rPr>
                <w:rFonts w:ascii="Times New Roman"/>
                <w:b w:val="false"/>
                <w:i w:val="false"/>
                <w:color w:val="000000"/>
                <w:sz w:val="20"/>
              </w:rPr>
              <w:t>
1 689 057</w:t>
            </w:r>
          </w:p>
          <w:bookmarkEnd w:id="71"/>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72"/>
          <w:p>
            <w:pPr>
              <w:spacing w:after="20"/>
              <w:ind w:left="20"/>
              <w:jc w:val="both"/>
            </w:pPr>
            <w:r>
              <w:rPr>
                <w:rFonts w:ascii="Times New Roman"/>
                <w:b w:val="false"/>
                <w:i w:val="false"/>
                <w:color w:val="000000"/>
                <w:sz w:val="20"/>
              </w:rPr>
              <w:t>
1 689 057</w:t>
            </w:r>
          </w:p>
          <w:bookmarkEnd w:id="72"/>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73"/>
          <w:p>
            <w:pPr>
              <w:spacing w:after="20"/>
              <w:ind w:left="20"/>
              <w:jc w:val="both"/>
            </w:pPr>
            <w:r>
              <w:rPr>
                <w:rFonts w:ascii="Times New Roman"/>
                <w:b w:val="false"/>
                <w:i w:val="false"/>
                <w:color w:val="000000"/>
                <w:sz w:val="20"/>
              </w:rPr>
              <w:t>
9 080 275</w:t>
            </w:r>
          </w:p>
          <w:bookmarkEnd w:id="73"/>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4"/>
          <w:p>
            <w:pPr>
              <w:spacing w:after="20"/>
              <w:ind w:left="20"/>
              <w:jc w:val="both"/>
            </w:pPr>
            <w:r>
              <w:rPr>
                <w:rFonts w:ascii="Times New Roman"/>
                <w:b w:val="false"/>
                <w:i w:val="false"/>
                <w:color w:val="000000"/>
                <w:sz w:val="20"/>
              </w:rPr>
              <w:t>
9 080 275</w:t>
            </w:r>
          </w:p>
          <w:bookmarkEnd w:id="74"/>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1.</w:t>
            </w:r>
            <w:r>
              <w:rPr>
                <w:rFonts w:ascii="Times New Roman"/>
                <w:b w:val="false"/>
                <w:i w:val="false"/>
                <w:color w:val="000000"/>
                <w:sz w:val="20"/>
              </w:rPr>
              <w:t xml:space="preserve"> Доля крупных и средних предприятий в обрабатывающей промышленности, использующих цифровые технологии,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Карабаев М.К., вице-министр цифрового развития, инноваций и аэрокосмической промышленности РК Турысов А.Н., первый вице-министр сельского хозяйства РК Сапаров А.С., вице-министр энергетики РК Жахметова Ж.З., председатель правления АО "КЦИЭ "QazIndustry" Бекенов Б.Т.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75"/>
          <w:p>
            <w:pPr>
              <w:spacing w:after="20"/>
              <w:ind w:left="20"/>
              <w:jc w:val="both"/>
            </w:pPr>
            <w:r>
              <w:rPr>
                <w:rFonts w:ascii="Times New Roman"/>
                <w:b w:val="false"/>
                <w:i w:val="false"/>
                <w:color w:val="000000"/>
                <w:sz w:val="20"/>
              </w:rPr>
              <w:t>
6,1</w:t>
            </w:r>
          </w:p>
          <w:bookmarkEnd w:id="75"/>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6"/>
          <w:p>
            <w:pPr>
              <w:spacing w:after="20"/>
              <w:ind w:left="20"/>
              <w:jc w:val="both"/>
            </w:pPr>
            <w:r>
              <w:rPr>
                <w:rFonts w:ascii="Times New Roman"/>
                <w:b w:val="false"/>
                <w:i w:val="false"/>
                <w:color w:val="000000"/>
                <w:sz w:val="20"/>
              </w:rPr>
              <w:t>
7</w:t>
            </w:r>
          </w:p>
          <w:bookmarkEnd w:id="7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77"/>
          <w:p>
            <w:pPr>
              <w:spacing w:after="20"/>
              <w:ind w:left="20"/>
              <w:jc w:val="both"/>
            </w:pPr>
            <w:r>
              <w:rPr>
                <w:rFonts w:ascii="Times New Roman"/>
                <w:b w:val="false"/>
                <w:i w:val="false"/>
                <w:color w:val="000000"/>
                <w:sz w:val="20"/>
              </w:rPr>
              <w:t>
11</w:t>
            </w:r>
          </w:p>
          <w:bookmarkEnd w:id="77"/>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8"/>
          <w:p>
            <w:pPr>
              <w:spacing w:after="20"/>
              <w:ind w:left="20"/>
              <w:jc w:val="both"/>
            </w:pPr>
            <w:r>
              <w:rPr>
                <w:rFonts w:ascii="Times New Roman"/>
                <w:b w:val="false"/>
                <w:i w:val="false"/>
                <w:color w:val="000000"/>
                <w:sz w:val="20"/>
              </w:rPr>
              <w:t>
15</w:t>
            </w:r>
          </w:p>
          <w:bookmarkEnd w:id="7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79"/>
          <w:p>
            <w:pPr>
              <w:spacing w:after="20"/>
              <w:ind w:left="20"/>
              <w:jc w:val="both"/>
            </w:pPr>
            <w:r>
              <w:rPr>
                <w:rFonts w:ascii="Times New Roman"/>
                <w:b w:val="false"/>
                <w:i w:val="false"/>
                <w:color w:val="000000"/>
                <w:sz w:val="20"/>
              </w:rPr>
              <w:t>
19</w:t>
            </w:r>
          </w:p>
          <w:bookmarkEnd w:id="79"/>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0"/>
          <w:p>
            <w:pPr>
              <w:spacing w:after="20"/>
              <w:ind w:left="20"/>
              <w:jc w:val="both"/>
            </w:pPr>
            <w:r>
              <w:rPr>
                <w:rFonts w:ascii="Times New Roman"/>
                <w:b w:val="false"/>
                <w:i w:val="false"/>
                <w:color w:val="000000"/>
                <w:sz w:val="20"/>
              </w:rPr>
              <w:t>
23</w:t>
            </w:r>
          </w:p>
          <w:bookmarkEnd w:id="8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81"/>
          <w:p>
            <w:pPr>
              <w:spacing w:after="20"/>
              <w:ind w:left="20"/>
              <w:jc w:val="both"/>
            </w:pPr>
            <w:r>
              <w:rPr>
                <w:rFonts w:ascii="Times New Roman"/>
                <w:b w:val="false"/>
                <w:i w:val="false"/>
                <w:color w:val="000000"/>
                <w:sz w:val="20"/>
              </w:rPr>
              <w:t>
9 080 275</w:t>
            </w:r>
          </w:p>
          <w:bookmarkEnd w:id="81"/>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2"/>
          <w:p>
            <w:pPr>
              <w:spacing w:after="20"/>
              <w:ind w:left="20"/>
              <w:jc w:val="both"/>
            </w:pPr>
            <w:r>
              <w:rPr>
                <w:rFonts w:ascii="Times New Roman"/>
                <w:b w:val="false"/>
                <w:i w:val="false"/>
                <w:color w:val="000000"/>
                <w:sz w:val="20"/>
              </w:rPr>
              <w:t>
9 080 275</w:t>
            </w:r>
          </w:p>
          <w:bookmarkEnd w:id="82"/>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1.</w:t>
            </w:r>
            <w:r>
              <w:rPr>
                <w:rFonts w:ascii="Times New Roman"/>
                <w:b w:val="false"/>
                <w:i w:val="false"/>
                <w:color w:val="000000"/>
                <w:sz w:val="20"/>
              </w:rPr>
              <w:t xml:space="preserve"> Поддержка проектов, направленных на повышение производительности труда субъектов промышленно-инновационной деятельности</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Карабаев М.К., председатель Комитета индустриального развития МИИР Оспанов И.Е., председатель правления АО "КЦИЭ "QazIndustry" Бекенов Б.Т.</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83"/>
          <w:p>
            <w:pPr>
              <w:spacing w:after="20"/>
              <w:ind w:left="20"/>
              <w:jc w:val="both"/>
            </w:pPr>
            <w:r>
              <w:rPr>
                <w:rFonts w:ascii="Times New Roman"/>
                <w:b w:val="false"/>
                <w:i w:val="false"/>
                <w:color w:val="000000"/>
                <w:sz w:val="20"/>
              </w:rPr>
              <w:t xml:space="preserve">
46 </w:t>
            </w:r>
          </w:p>
          <w:bookmarkEnd w:id="83"/>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84"/>
          <w:p>
            <w:pPr>
              <w:spacing w:after="20"/>
              <w:ind w:left="20"/>
              <w:jc w:val="both"/>
            </w:pPr>
            <w:r>
              <w:rPr>
                <w:rFonts w:ascii="Times New Roman"/>
                <w:b w:val="false"/>
                <w:i w:val="false"/>
                <w:color w:val="000000"/>
                <w:sz w:val="20"/>
              </w:rPr>
              <w:t xml:space="preserve">
46 </w:t>
            </w:r>
          </w:p>
          <w:bookmarkEnd w:id="84"/>
          <w:p>
            <w:pPr>
              <w:spacing w:after="20"/>
              <w:ind w:left="20"/>
              <w:jc w:val="both"/>
            </w:pPr>
            <w:r>
              <w:rPr>
                <w:rFonts w:ascii="Times New Roman"/>
                <w:b w:val="false"/>
                <w:i w:val="false"/>
                <w:color w:val="000000"/>
                <w:sz w:val="20"/>
              </w:rPr>
              <w:t>
ед.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85"/>
          <w:p>
            <w:pPr>
              <w:spacing w:after="20"/>
              <w:ind w:left="20"/>
              <w:jc w:val="both"/>
            </w:pPr>
            <w:r>
              <w:rPr>
                <w:rFonts w:ascii="Times New Roman"/>
                <w:b w:val="false"/>
                <w:i w:val="false"/>
                <w:color w:val="000000"/>
                <w:sz w:val="20"/>
              </w:rPr>
              <w:t>
46</w:t>
            </w:r>
          </w:p>
          <w:bookmarkEnd w:id="85"/>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86"/>
          <w:p>
            <w:pPr>
              <w:spacing w:after="20"/>
              <w:ind w:left="20"/>
              <w:jc w:val="both"/>
            </w:pPr>
            <w:r>
              <w:rPr>
                <w:rFonts w:ascii="Times New Roman"/>
                <w:b w:val="false"/>
                <w:i w:val="false"/>
                <w:color w:val="000000"/>
                <w:sz w:val="20"/>
              </w:rPr>
              <w:t>
46</w:t>
            </w:r>
          </w:p>
          <w:bookmarkEnd w:id="86"/>
          <w:p>
            <w:pPr>
              <w:spacing w:after="20"/>
              <w:ind w:left="20"/>
              <w:jc w:val="both"/>
            </w:pPr>
            <w:r>
              <w:rPr>
                <w:rFonts w:ascii="Times New Roman"/>
                <w:b w:val="false"/>
                <w:i w:val="false"/>
                <w:color w:val="000000"/>
                <w:sz w:val="20"/>
              </w:rPr>
              <w:t>
ед.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87"/>
          <w:p>
            <w:pPr>
              <w:spacing w:after="20"/>
              <w:ind w:left="20"/>
              <w:jc w:val="both"/>
            </w:pPr>
            <w:r>
              <w:rPr>
                <w:rFonts w:ascii="Times New Roman"/>
                <w:b w:val="false"/>
                <w:i w:val="false"/>
                <w:color w:val="000000"/>
                <w:sz w:val="20"/>
              </w:rPr>
              <w:t>
46</w:t>
            </w:r>
          </w:p>
          <w:bookmarkEnd w:id="87"/>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8"/>
          <w:p>
            <w:pPr>
              <w:spacing w:after="20"/>
              <w:ind w:left="20"/>
              <w:jc w:val="both"/>
            </w:pPr>
            <w:r>
              <w:rPr>
                <w:rFonts w:ascii="Times New Roman"/>
                <w:b w:val="false"/>
                <w:i w:val="false"/>
                <w:color w:val="000000"/>
                <w:sz w:val="20"/>
              </w:rPr>
              <w:t>
230</w:t>
            </w:r>
          </w:p>
          <w:bookmarkEnd w:id="88"/>
          <w:p>
            <w:pPr>
              <w:spacing w:after="20"/>
              <w:ind w:left="20"/>
              <w:jc w:val="both"/>
            </w:pPr>
            <w:r>
              <w:rPr>
                <w:rFonts w:ascii="Times New Roman"/>
                <w:b w:val="false"/>
                <w:i w:val="false"/>
                <w:color w:val="000000"/>
                <w:sz w:val="20"/>
              </w:rPr>
              <w:t>
ед.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9"/>
          <w:p>
            <w:pPr>
              <w:spacing w:after="20"/>
              <w:ind w:left="20"/>
              <w:jc w:val="both"/>
            </w:pPr>
            <w:r>
              <w:rPr>
                <w:rFonts w:ascii="Times New Roman"/>
                <w:b w:val="false"/>
                <w:i w:val="false"/>
                <w:color w:val="000000"/>
                <w:sz w:val="20"/>
              </w:rPr>
              <w:t>
422 834</w:t>
            </w:r>
          </w:p>
          <w:bookmarkEnd w:id="89"/>
          <w:p>
            <w:pPr>
              <w:spacing w:after="20"/>
              <w:ind w:left="20"/>
              <w:jc w:val="both"/>
            </w:pPr>
            <w:r>
              <w:rPr>
                <w:rFonts w:ascii="Times New Roman"/>
                <w:b w:val="false"/>
                <w:i w:val="false"/>
                <w:color w:val="000000"/>
                <w:sz w:val="20"/>
              </w:rPr>
              <w:t>
тысячи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0"/>
          <w:p>
            <w:pPr>
              <w:spacing w:after="20"/>
              <w:ind w:left="20"/>
              <w:jc w:val="both"/>
            </w:pPr>
            <w:r>
              <w:rPr>
                <w:rFonts w:ascii="Times New Roman"/>
                <w:b w:val="false"/>
                <w:i w:val="false"/>
                <w:color w:val="000000"/>
                <w:sz w:val="20"/>
              </w:rPr>
              <w:t>
422 834</w:t>
            </w:r>
          </w:p>
          <w:bookmarkEnd w:id="90"/>
          <w:p>
            <w:pPr>
              <w:spacing w:after="20"/>
              <w:ind w:left="20"/>
              <w:jc w:val="both"/>
            </w:pPr>
            <w:r>
              <w:rPr>
                <w:rFonts w:ascii="Times New Roman"/>
                <w:b w:val="false"/>
                <w:i w:val="false"/>
                <w:color w:val="000000"/>
                <w:sz w:val="20"/>
              </w:rPr>
              <w:t>
тысячи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91"/>
          <w:p>
            <w:pPr>
              <w:spacing w:after="20"/>
              <w:ind w:left="20"/>
              <w:jc w:val="both"/>
            </w:pPr>
            <w:r>
              <w:rPr>
                <w:rFonts w:ascii="Times New Roman"/>
                <w:b w:val="false"/>
                <w:i w:val="false"/>
                <w:color w:val="000000"/>
                <w:sz w:val="20"/>
              </w:rPr>
              <w:t>
422 834</w:t>
            </w:r>
          </w:p>
          <w:bookmarkEnd w:id="91"/>
          <w:p>
            <w:pPr>
              <w:spacing w:after="20"/>
              <w:ind w:left="20"/>
              <w:jc w:val="both"/>
            </w:pPr>
            <w:r>
              <w:rPr>
                <w:rFonts w:ascii="Times New Roman"/>
                <w:b w:val="false"/>
                <w:i w:val="false"/>
                <w:color w:val="000000"/>
                <w:sz w:val="20"/>
              </w:rPr>
              <w:t>
тысячи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2"/>
          <w:p>
            <w:pPr>
              <w:spacing w:after="20"/>
              <w:ind w:left="20"/>
              <w:jc w:val="both"/>
            </w:pPr>
            <w:r>
              <w:rPr>
                <w:rFonts w:ascii="Times New Roman"/>
                <w:b w:val="false"/>
                <w:i w:val="false"/>
                <w:color w:val="000000"/>
                <w:sz w:val="20"/>
              </w:rPr>
              <w:t>
422 834</w:t>
            </w:r>
          </w:p>
          <w:bookmarkEnd w:id="92"/>
          <w:p>
            <w:pPr>
              <w:spacing w:after="20"/>
              <w:ind w:left="20"/>
              <w:jc w:val="both"/>
            </w:pPr>
            <w:r>
              <w:rPr>
                <w:rFonts w:ascii="Times New Roman"/>
                <w:b w:val="false"/>
                <w:i w:val="false"/>
                <w:color w:val="000000"/>
                <w:sz w:val="20"/>
              </w:rPr>
              <w:t>
тысячи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3"/>
          <w:p>
            <w:pPr>
              <w:spacing w:after="20"/>
              <w:ind w:left="20"/>
              <w:jc w:val="both"/>
            </w:pPr>
            <w:r>
              <w:rPr>
                <w:rFonts w:ascii="Times New Roman"/>
                <w:b w:val="false"/>
                <w:i w:val="false"/>
                <w:color w:val="000000"/>
                <w:sz w:val="20"/>
              </w:rPr>
              <w:t>
422 834</w:t>
            </w:r>
          </w:p>
          <w:bookmarkEnd w:id="93"/>
          <w:p>
            <w:pPr>
              <w:spacing w:after="20"/>
              <w:ind w:left="20"/>
              <w:jc w:val="both"/>
            </w:pPr>
            <w:r>
              <w:rPr>
                <w:rFonts w:ascii="Times New Roman"/>
                <w:b w:val="false"/>
                <w:i w:val="false"/>
                <w:color w:val="000000"/>
                <w:sz w:val="20"/>
              </w:rPr>
              <w:t>
тысячи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4"/>
          <w:p>
            <w:pPr>
              <w:spacing w:after="20"/>
              <w:ind w:left="20"/>
              <w:jc w:val="both"/>
            </w:pPr>
            <w:r>
              <w:rPr>
                <w:rFonts w:ascii="Times New Roman"/>
                <w:b w:val="false"/>
                <w:i w:val="false"/>
                <w:color w:val="000000"/>
                <w:sz w:val="20"/>
              </w:rPr>
              <w:t>
2 114 170</w:t>
            </w:r>
          </w:p>
          <w:bookmarkEnd w:id="94"/>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5"/>
          <w:p>
            <w:pPr>
              <w:spacing w:after="20"/>
              <w:ind w:left="20"/>
              <w:jc w:val="both"/>
            </w:pPr>
            <w:r>
              <w:rPr>
                <w:rFonts w:ascii="Times New Roman"/>
                <w:b w:val="false"/>
                <w:i w:val="false"/>
                <w:color w:val="000000"/>
                <w:sz w:val="20"/>
              </w:rPr>
              <w:t>
2 114 170</w:t>
            </w:r>
          </w:p>
          <w:bookmarkEnd w:id="95"/>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2.</w:t>
            </w:r>
            <w:r>
              <w:rPr>
                <w:rFonts w:ascii="Times New Roman"/>
                <w:b w:val="false"/>
                <w:i w:val="false"/>
                <w:color w:val="000000"/>
                <w:sz w:val="20"/>
              </w:rPr>
              <w:t xml:space="preserve"> Формирование и развитие базы знаний в области Индустрии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Карабаев М.К., председатель Комитета индустриального развития МИИР Оспанов И.Е., председатель правления АО "КЦИЭ "QazIndustry" Бекенов Б.Т., генеральный директор АКФ "ПИТ" Сембин А.Б. (по согласованию)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96"/>
          <w:p>
            <w:pPr>
              <w:spacing w:after="20"/>
              <w:ind w:left="20"/>
              <w:jc w:val="both"/>
            </w:pPr>
            <w:r>
              <w:rPr>
                <w:rFonts w:ascii="Times New Roman"/>
                <w:b w:val="false"/>
                <w:i w:val="false"/>
                <w:color w:val="000000"/>
                <w:sz w:val="20"/>
              </w:rPr>
              <w:t>
291 744</w:t>
            </w:r>
          </w:p>
          <w:bookmarkEnd w:id="96"/>
          <w:p>
            <w:pPr>
              <w:spacing w:after="20"/>
              <w:ind w:left="20"/>
              <w:jc w:val="both"/>
            </w:pPr>
            <w:r>
              <w:rPr>
                <w:rFonts w:ascii="Times New Roman"/>
                <w:b w:val="false"/>
                <w:i w:val="false"/>
                <w:color w:val="000000"/>
                <w:sz w:val="20"/>
              </w:rPr>
              <w:t>
тысячи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97"/>
          <w:p>
            <w:pPr>
              <w:spacing w:after="20"/>
              <w:ind w:left="20"/>
              <w:jc w:val="both"/>
            </w:pPr>
            <w:r>
              <w:rPr>
                <w:rFonts w:ascii="Times New Roman"/>
                <w:b w:val="false"/>
                <w:i w:val="false"/>
                <w:color w:val="000000"/>
                <w:sz w:val="20"/>
              </w:rPr>
              <w:t>
80 875</w:t>
            </w:r>
          </w:p>
          <w:bookmarkEnd w:id="97"/>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8"/>
          <w:p>
            <w:pPr>
              <w:spacing w:after="20"/>
              <w:ind w:left="20"/>
              <w:jc w:val="both"/>
            </w:pPr>
            <w:r>
              <w:rPr>
                <w:rFonts w:ascii="Times New Roman"/>
                <w:b w:val="false"/>
                <w:i w:val="false"/>
                <w:color w:val="000000"/>
                <w:sz w:val="20"/>
              </w:rPr>
              <w:t>
80 875</w:t>
            </w:r>
          </w:p>
          <w:bookmarkEnd w:id="98"/>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99"/>
          <w:p>
            <w:pPr>
              <w:spacing w:after="20"/>
              <w:ind w:left="20"/>
              <w:jc w:val="both"/>
            </w:pPr>
            <w:r>
              <w:rPr>
                <w:rFonts w:ascii="Times New Roman"/>
                <w:b w:val="false"/>
                <w:i w:val="false"/>
                <w:color w:val="000000"/>
                <w:sz w:val="20"/>
              </w:rPr>
              <w:t>
80 875</w:t>
            </w:r>
          </w:p>
          <w:bookmarkEnd w:id="99"/>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0"/>
          <w:p>
            <w:pPr>
              <w:spacing w:after="20"/>
              <w:ind w:left="20"/>
              <w:jc w:val="both"/>
            </w:pPr>
            <w:r>
              <w:rPr>
                <w:rFonts w:ascii="Times New Roman"/>
                <w:b w:val="false"/>
                <w:i w:val="false"/>
                <w:color w:val="000000"/>
                <w:sz w:val="20"/>
              </w:rPr>
              <w:t>
80 875</w:t>
            </w:r>
          </w:p>
          <w:bookmarkEnd w:id="100"/>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01"/>
          <w:p>
            <w:pPr>
              <w:spacing w:after="20"/>
              <w:ind w:left="20"/>
              <w:jc w:val="both"/>
            </w:pPr>
            <w:r>
              <w:rPr>
                <w:rFonts w:ascii="Times New Roman"/>
                <w:b w:val="false"/>
                <w:i w:val="false"/>
                <w:color w:val="000000"/>
                <w:sz w:val="20"/>
              </w:rPr>
              <w:t>
615 244</w:t>
            </w:r>
          </w:p>
          <w:bookmarkEnd w:id="101"/>
          <w:p>
            <w:pPr>
              <w:spacing w:after="20"/>
              <w:ind w:left="20"/>
              <w:jc w:val="both"/>
            </w:pPr>
            <w:r>
              <w:rPr>
                <w:rFonts w:ascii="Times New Roman"/>
                <w:b w:val="false"/>
                <w:i w:val="false"/>
                <w:color w:val="000000"/>
                <w:sz w:val="20"/>
              </w:rPr>
              <w:t>
тысячи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02"/>
          <w:p>
            <w:pPr>
              <w:spacing w:after="20"/>
              <w:ind w:left="20"/>
              <w:jc w:val="both"/>
            </w:pPr>
            <w:r>
              <w:rPr>
                <w:rFonts w:ascii="Times New Roman"/>
                <w:b w:val="false"/>
                <w:i w:val="false"/>
                <w:color w:val="000000"/>
                <w:sz w:val="20"/>
              </w:rPr>
              <w:t>
615 244</w:t>
            </w:r>
          </w:p>
          <w:bookmarkEnd w:id="102"/>
          <w:p>
            <w:pPr>
              <w:spacing w:after="20"/>
              <w:ind w:left="20"/>
              <w:jc w:val="both"/>
            </w:pPr>
            <w:r>
              <w:rPr>
                <w:rFonts w:ascii="Times New Roman"/>
                <w:b w:val="false"/>
                <w:i w:val="false"/>
                <w:color w:val="000000"/>
                <w:sz w:val="20"/>
              </w:rPr>
              <w:t>
тысячи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3.</w:t>
            </w:r>
            <w:r>
              <w:rPr>
                <w:rFonts w:ascii="Times New Roman"/>
                <w:b w:val="false"/>
                <w:i w:val="false"/>
                <w:color w:val="000000"/>
                <w:sz w:val="20"/>
              </w:rPr>
              <w:t xml:space="preserve"> Информационно-аналитическое сопровождение (консультационные услуги) в области индустриально-инновационного развития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МИИР Карабаев М.К., председатель Комитета индустриального развития МИИР Оспанов И.Е., директор Департамента промышленной политики Садыкова Л.У., председатель правления АО "КЦИЭ "QazIndustry" Бекенов Б.Т. (по согласованию)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3"/>
          <w:p>
            <w:pPr>
              <w:spacing w:after="20"/>
              <w:ind w:left="20"/>
              <w:jc w:val="both"/>
            </w:pPr>
            <w:r>
              <w:rPr>
                <w:rFonts w:ascii="Times New Roman"/>
                <w:b w:val="false"/>
                <w:i w:val="false"/>
                <w:color w:val="000000"/>
                <w:sz w:val="20"/>
              </w:rPr>
              <w:t>
1 525 256</w:t>
            </w:r>
          </w:p>
          <w:bookmarkEnd w:id="103"/>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04"/>
          <w:p>
            <w:pPr>
              <w:spacing w:after="20"/>
              <w:ind w:left="20"/>
              <w:jc w:val="both"/>
            </w:pPr>
            <w:r>
              <w:rPr>
                <w:rFonts w:ascii="Times New Roman"/>
                <w:b w:val="false"/>
                <w:i w:val="false"/>
                <w:color w:val="000000"/>
                <w:sz w:val="20"/>
              </w:rPr>
              <w:t>
1 269 561</w:t>
            </w:r>
          </w:p>
          <w:bookmarkEnd w:id="104"/>
          <w:p>
            <w:pPr>
              <w:spacing w:after="20"/>
              <w:ind w:left="20"/>
              <w:jc w:val="both"/>
            </w:pPr>
            <w:r>
              <w:rPr>
                <w:rFonts w:ascii="Times New Roman"/>
                <w:b w:val="false"/>
                <w:i w:val="false"/>
                <w:color w:val="000000"/>
                <w:sz w:val="20"/>
              </w:rPr>
              <w:t>
тысяча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5"/>
          <w:p>
            <w:pPr>
              <w:spacing w:after="20"/>
              <w:ind w:left="20"/>
              <w:jc w:val="both"/>
            </w:pPr>
            <w:r>
              <w:rPr>
                <w:rFonts w:ascii="Times New Roman"/>
                <w:b w:val="false"/>
                <w:i w:val="false"/>
                <w:color w:val="000000"/>
                <w:sz w:val="20"/>
              </w:rPr>
              <w:t>
1 185 348</w:t>
            </w:r>
          </w:p>
          <w:bookmarkEnd w:id="105"/>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6"/>
          <w:p>
            <w:pPr>
              <w:spacing w:after="20"/>
              <w:ind w:left="20"/>
              <w:jc w:val="both"/>
            </w:pPr>
            <w:r>
              <w:rPr>
                <w:rFonts w:ascii="Times New Roman"/>
                <w:b w:val="false"/>
                <w:i w:val="false"/>
                <w:color w:val="000000"/>
                <w:sz w:val="20"/>
              </w:rPr>
              <w:t>
1 185 348</w:t>
            </w:r>
          </w:p>
          <w:bookmarkEnd w:id="106"/>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07"/>
          <w:p>
            <w:pPr>
              <w:spacing w:after="20"/>
              <w:ind w:left="20"/>
              <w:jc w:val="both"/>
            </w:pPr>
            <w:r>
              <w:rPr>
                <w:rFonts w:ascii="Times New Roman"/>
                <w:b w:val="false"/>
                <w:i w:val="false"/>
                <w:color w:val="000000"/>
                <w:sz w:val="20"/>
              </w:rPr>
              <w:t>
1 185 348</w:t>
            </w:r>
          </w:p>
          <w:bookmarkEnd w:id="107"/>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08"/>
          <w:p>
            <w:pPr>
              <w:spacing w:after="20"/>
              <w:ind w:left="20"/>
              <w:jc w:val="both"/>
            </w:pPr>
            <w:r>
              <w:rPr>
                <w:rFonts w:ascii="Times New Roman"/>
                <w:b w:val="false"/>
                <w:i w:val="false"/>
                <w:color w:val="000000"/>
                <w:sz w:val="20"/>
              </w:rPr>
              <w:t>
6 350 861</w:t>
            </w:r>
          </w:p>
          <w:bookmarkEnd w:id="108"/>
          <w:p>
            <w:pPr>
              <w:spacing w:after="20"/>
              <w:ind w:left="20"/>
              <w:jc w:val="both"/>
            </w:pPr>
            <w:r>
              <w:rPr>
                <w:rFonts w:ascii="Times New Roman"/>
                <w:b w:val="false"/>
                <w:i w:val="false"/>
                <w:color w:val="000000"/>
                <w:sz w:val="20"/>
              </w:rPr>
              <w:t>
тысяча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09"/>
          <w:p>
            <w:pPr>
              <w:spacing w:after="20"/>
              <w:ind w:left="20"/>
              <w:jc w:val="both"/>
            </w:pPr>
            <w:r>
              <w:rPr>
                <w:rFonts w:ascii="Times New Roman"/>
                <w:b w:val="false"/>
                <w:i w:val="false"/>
                <w:color w:val="000000"/>
                <w:sz w:val="20"/>
              </w:rPr>
              <w:t>
6 350 861</w:t>
            </w:r>
          </w:p>
          <w:bookmarkEnd w:id="109"/>
          <w:p>
            <w:pPr>
              <w:spacing w:after="20"/>
              <w:ind w:left="20"/>
              <w:jc w:val="both"/>
            </w:pPr>
            <w:r>
              <w:rPr>
                <w:rFonts w:ascii="Times New Roman"/>
                <w:b w:val="false"/>
                <w:i w:val="false"/>
                <w:color w:val="000000"/>
                <w:sz w:val="20"/>
              </w:rPr>
              <w:t>
тысяча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2.</w:t>
            </w:r>
            <w:r>
              <w:rPr>
                <w:rFonts w:ascii="Times New Roman"/>
                <w:b w:val="false"/>
                <w:i w:val="false"/>
                <w:color w:val="000000"/>
                <w:sz w:val="20"/>
              </w:rPr>
              <w:t xml:space="preserve"> Увеличение объемов производства и расширение номенклатуры товаров обрабатывающей промышленности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Карабаев М.К.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0"/>
          <w:p>
            <w:pPr>
              <w:spacing w:after="20"/>
              <w:ind w:left="20"/>
              <w:jc w:val="both"/>
            </w:pPr>
            <w:r>
              <w:rPr>
                <w:rFonts w:ascii="Times New Roman"/>
                <w:b w:val="false"/>
                <w:i w:val="false"/>
                <w:color w:val="000000"/>
                <w:sz w:val="20"/>
              </w:rPr>
              <w:t>
540 202 212</w:t>
            </w:r>
          </w:p>
          <w:bookmarkEnd w:id="110"/>
          <w:p>
            <w:pPr>
              <w:spacing w:after="20"/>
              <w:ind w:left="20"/>
              <w:jc w:val="both"/>
            </w:pPr>
            <w:r>
              <w:rPr>
                <w:rFonts w:ascii="Times New Roman"/>
                <w:b w:val="false"/>
                <w:i w:val="false"/>
                <w:color w:val="000000"/>
                <w:sz w:val="20"/>
              </w:rPr>
              <w:t xml:space="preserve">
тысяч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11"/>
          <w:p>
            <w:pPr>
              <w:spacing w:after="20"/>
              <w:ind w:left="20"/>
              <w:jc w:val="both"/>
            </w:pPr>
            <w:r>
              <w:rPr>
                <w:rFonts w:ascii="Times New Roman"/>
                <w:b w:val="false"/>
                <w:i w:val="false"/>
                <w:color w:val="000000"/>
                <w:sz w:val="20"/>
              </w:rPr>
              <w:t>
1 270 899 641</w:t>
            </w:r>
          </w:p>
          <w:bookmarkEnd w:id="111"/>
          <w:p>
            <w:pPr>
              <w:spacing w:after="20"/>
              <w:ind w:left="20"/>
              <w:jc w:val="both"/>
            </w:pPr>
            <w:r>
              <w:rPr>
                <w:rFonts w:ascii="Times New Roman"/>
                <w:b w:val="false"/>
                <w:i w:val="false"/>
                <w:color w:val="000000"/>
                <w:sz w:val="20"/>
              </w:rPr>
              <w:t xml:space="preserve">
тысяча тенге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2 857 494 958 тысяч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2 683 694 958 тысяч тенге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4 102 894 958 тысяч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11 455 186 727 тысяч тенге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255 186 727 тысяч тенге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11 200 000 000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1.</w:t>
            </w:r>
            <w:r>
              <w:rPr>
                <w:rFonts w:ascii="Times New Roman"/>
                <w:b w:val="false"/>
                <w:i w:val="false"/>
                <w:color w:val="000000"/>
                <w:sz w:val="20"/>
              </w:rPr>
              <w:t xml:space="preserve"> Объем производства в обрабатывающей промышленности, млрд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Карабаев М.К., первый вице-министр сельского хозяйства РК Сапаров А.С., первый вице-министр энергетики Журебеков М.У., вице-министр цифрового развития, инноваций и аэрокосмической промышленности РК Турысов А.Н., председатель правления АО "НУХ "Байтерек" Арифханов А.А., управляющий директор АО ФНБ "Самрук-Казына" Айтенов М.Д, акимы областей, городов Нур-Султана, Алматы и Шымкента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13 039,4 млрд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2"/>
          <w:p>
            <w:pPr>
              <w:spacing w:after="20"/>
              <w:ind w:left="20"/>
              <w:jc w:val="both"/>
            </w:pPr>
            <w:r>
              <w:rPr>
                <w:rFonts w:ascii="Times New Roman"/>
                <w:b w:val="false"/>
                <w:i w:val="false"/>
                <w:color w:val="000000"/>
                <w:sz w:val="20"/>
              </w:rPr>
              <w:t>
14 447,6</w:t>
            </w:r>
          </w:p>
          <w:bookmarkEnd w:id="112"/>
          <w:p>
            <w:pPr>
              <w:spacing w:after="20"/>
              <w:ind w:left="20"/>
              <w:jc w:val="both"/>
            </w:pPr>
            <w:r>
              <w:rPr>
                <w:rFonts w:ascii="Times New Roman"/>
                <w:b w:val="false"/>
                <w:i w:val="false"/>
                <w:color w:val="000000"/>
                <w:sz w:val="20"/>
              </w:rPr>
              <w:t>
млрд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3"/>
          <w:p>
            <w:pPr>
              <w:spacing w:after="20"/>
              <w:ind w:left="20"/>
              <w:jc w:val="both"/>
            </w:pPr>
            <w:r>
              <w:rPr>
                <w:rFonts w:ascii="Times New Roman"/>
                <w:b w:val="false"/>
                <w:i w:val="false"/>
                <w:color w:val="000000"/>
                <w:sz w:val="20"/>
              </w:rPr>
              <w:t>
15 790,7</w:t>
            </w:r>
          </w:p>
          <w:bookmarkEnd w:id="113"/>
          <w:p>
            <w:pPr>
              <w:spacing w:after="20"/>
              <w:ind w:left="20"/>
              <w:jc w:val="both"/>
            </w:pPr>
            <w:r>
              <w:rPr>
                <w:rFonts w:ascii="Times New Roman"/>
                <w:b w:val="false"/>
                <w:i w:val="false"/>
                <w:color w:val="000000"/>
                <w:sz w:val="20"/>
              </w:rPr>
              <w:t>
млрд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14"/>
          <w:p>
            <w:pPr>
              <w:spacing w:after="20"/>
              <w:ind w:left="20"/>
              <w:jc w:val="both"/>
            </w:pPr>
            <w:r>
              <w:rPr>
                <w:rFonts w:ascii="Times New Roman"/>
                <w:b w:val="false"/>
                <w:i w:val="false"/>
                <w:color w:val="000000"/>
                <w:sz w:val="20"/>
              </w:rPr>
              <w:t>
17 107,7</w:t>
            </w:r>
          </w:p>
          <w:bookmarkEnd w:id="114"/>
          <w:p>
            <w:pPr>
              <w:spacing w:after="20"/>
              <w:ind w:left="20"/>
              <w:jc w:val="both"/>
            </w:pPr>
            <w:r>
              <w:rPr>
                <w:rFonts w:ascii="Times New Roman"/>
                <w:b w:val="false"/>
                <w:i w:val="false"/>
                <w:color w:val="000000"/>
                <w:sz w:val="20"/>
              </w:rPr>
              <w:t>
млрд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5"/>
          <w:p>
            <w:pPr>
              <w:spacing w:after="20"/>
              <w:ind w:left="20"/>
              <w:jc w:val="both"/>
            </w:pPr>
            <w:r>
              <w:rPr>
                <w:rFonts w:ascii="Times New Roman"/>
                <w:b w:val="false"/>
                <w:i w:val="false"/>
                <w:color w:val="000000"/>
                <w:sz w:val="20"/>
              </w:rPr>
              <w:t>
18 411,6</w:t>
            </w:r>
          </w:p>
          <w:bookmarkEnd w:id="115"/>
          <w:p>
            <w:pPr>
              <w:spacing w:after="20"/>
              <w:ind w:left="20"/>
              <w:jc w:val="both"/>
            </w:pPr>
            <w:r>
              <w:rPr>
                <w:rFonts w:ascii="Times New Roman"/>
                <w:b w:val="false"/>
                <w:i w:val="false"/>
                <w:color w:val="000000"/>
                <w:sz w:val="20"/>
              </w:rPr>
              <w:t>
млрд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16"/>
          <w:p>
            <w:pPr>
              <w:spacing w:after="20"/>
              <w:ind w:left="20"/>
              <w:jc w:val="both"/>
            </w:pPr>
            <w:r>
              <w:rPr>
                <w:rFonts w:ascii="Times New Roman"/>
                <w:b w:val="false"/>
                <w:i w:val="false"/>
                <w:color w:val="000000"/>
                <w:sz w:val="20"/>
              </w:rPr>
              <w:t>
19 689,5</w:t>
            </w:r>
          </w:p>
          <w:bookmarkEnd w:id="116"/>
          <w:p>
            <w:pPr>
              <w:spacing w:after="20"/>
              <w:ind w:left="20"/>
              <w:jc w:val="both"/>
            </w:pPr>
            <w:r>
              <w:rPr>
                <w:rFonts w:ascii="Times New Roman"/>
                <w:b w:val="false"/>
                <w:i w:val="false"/>
                <w:color w:val="000000"/>
                <w:sz w:val="20"/>
              </w:rPr>
              <w:t>
млрд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11 455 186 727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255 186 727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11 200 000 000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1</w:t>
            </w:r>
            <w:r>
              <w:rPr>
                <w:rFonts w:ascii="Times New Roman"/>
                <w:b w:val="false"/>
                <w:i w:val="false"/>
                <w:color w:val="000000"/>
                <w:sz w:val="20"/>
              </w:rPr>
              <w:t>. Реализация проекта по обеспечению продукцией машиностроения: автотранспортные средства и автотехника специального назначения, за исключением сельскохозяйственной техники казахстанского производства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Карабаев М.К., председатель Комитета индустриального развития МИИР Оспанов И.Е., председатель правления АО "НУХ "Байтерек" Арифханов А.А. (по согласованию), председатель правления АО "ФРП" Байбазаров Н.С. (по согласованию)</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17"/>
          <w:p>
            <w:pPr>
              <w:spacing w:after="20"/>
              <w:ind w:left="20"/>
              <w:jc w:val="both"/>
            </w:pPr>
            <w:r>
              <w:rPr>
                <w:rFonts w:ascii="Times New Roman"/>
                <w:b w:val="false"/>
                <w:i w:val="false"/>
                <w:color w:val="000000"/>
                <w:sz w:val="20"/>
              </w:rPr>
              <w:t>
538</w:t>
            </w:r>
          </w:p>
          <w:bookmarkEnd w:id="117"/>
          <w:p>
            <w:pPr>
              <w:spacing w:after="20"/>
              <w:ind w:left="20"/>
              <w:jc w:val="both"/>
            </w:pPr>
            <w:r>
              <w:rPr>
                <w:rFonts w:ascii="Times New Roman"/>
                <w:b w:val="false"/>
                <w:i w:val="false"/>
                <w:color w:val="000000"/>
                <w:sz w:val="20"/>
              </w:rPr>
              <w:t>
ед.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18"/>
          <w:p>
            <w:pPr>
              <w:spacing w:after="20"/>
              <w:ind w:left="20"/>
              <w:jc w:val="both"/>
            </w:pPr>
            <w:r>
              <w:rPr>
                <w:rFonts w:ascii="Times New Roman"/>
                <w:b w:val="false"/>
                <w:i w:val="false"/>
                <w:color w:val="000000"/>
                <w:sz w:val="20"/>
              </w:rPr>
              <w:t>
538</w:t>
            </w:r>
          </w:p>
          <w:bookmarkEnd w:id="118"/>
          <w:p>
            <w:pPr>
              <w:spacing w:after="20"/>
              <w:ind w:left="20"/>
              <w:jc w:val="both"/>
            </w:pPr>
            <w:r>
              <w:rPr>
                <w:rFonts w:ascii="Times New Roman"/>
                <w:b w:val="false"/>
                <w:i w:val="false"/>
                <w:color w:val="000000"/>
                <w:sz w:val="20"/>
              </w:rPr>
              <w:t>
ед.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19"/>
          <w:p>
            <w:pPr>
              <w:spacing w:after="20"/>
              <w:ind w:left="20"/>
              <w:jc w:val="both"/>
            </w:pPr>
            <w:r>
              <w:rPr>
                <w:rFonts w:ascii="Times New Roman"/>
                <w:b w:val="false"/>
                <w:i w:val="false"/>
                <w:color w:val="000000"/>
                <w:sz w:val="20"/>
              </w:rPr>
              <w:t>
10 000 000</w:t>
            </w:r>
          </w:p>
          <w:bookmarkEnd w:id="119"/>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0"/>
          <w:p>
            <w:pPr>
              <w:spacing w:after="20"/>
              <w:ind w:left="20"/>
              <w:jc w:val="both"/>
            </w:pPr>
            <w:r>
              <w:rPr>
                <w:rFonts w:ascii="Times New Roman"/>
                <w:b w:val="false"/>
                <w:i w:val="false"/>
                <w:color w:val="000000"/>
                <w:sz w:val="20"/>
              </w:rPr>
              <w:t>
10 000 000</w:t>
            </w:r>
          </w:p>
          <w:bookmarkEnd w:id="120"/>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21"/>
          <w:p>
            <w:pPr>
              <w:spacing w:after="20"/>
              <w:ind w:left="20"/>
              <w:jc w:val="both"/>
            </w:pPr>
            <w:r>
              <w:rPr>
                <w:rFonts w:ascii="Times New Roman"/>
                <w:b w:val="false"/>
                <w:i w:val="false"/>
                <w:color w:val="000000"/>
                <w:sz w:val="20"/>
              </w:rPr>
              <w:t>
10 000 000</w:t>
            </w:r>
          </w:p>
          <w:bookmarkEnd w:id="121"/>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2</w:t>
            </w:r>
            <w:r>
              <w:rPr>
                <w:rFonts w:ascii="Times New Roman"/>
                <w:b w:val="false"/>
                <w:i w:val="false"/>
                <w:color w:val="000000"/>
                <w:sz w:val="20"/>
              </w:rPr>
              <w:t>. Долгосрочное лизинговое финансирование субъектов индустриально-инновационной деятельности, реализующих и планирующих реализовать инвестиционные проекты в приоритетных секторах экономики по ставке не более 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Карабаев М.К., председатель Комитета индустриального развития МИИР Оспанов И.Е., председатель правления АО "НУХ "Байтерек" Арифханов А.А. (по согласованию), председатель правления АО "ФРП" Байбазаров Н.С. (по согласованию)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2"/>
          <w:p>
            <w:pPr>
              <w:spacing w:after="20"/>
              <w:ind w:left="20"/>
              <w:jc w:val="both"/>
            </w:pPr>
            <w:r>
              <w:rPr>
                <w:rFonts w:ascii="Times New Roman"/>
                <w:b w:val="false"/>
                <w:i w:val="false"/>
                <w:color w:val="000000"/>
                <w:sz w:val="20"/>
              </w:rPr>
              <w:t>
2 500 000</w:t>
            </w:r>
          </w:p>
          <w:bookmarkEnd w:id="12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3.</w:t>
            </w:r>
            <w:r>
              <w:rPr>
                <w:rFonts w:ascii="Times New Roman"/>
                <w:b w:val="false"/>
                <w:i w:val="false"/>
                <w:color w:val="000000"/>
                <w:sz w:val="20"/>
              </w:rPr>
              <w:t xml:space="preserve"> Предоставление лизингового финансирования для приобретения автобусных средств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Карабаев М.К., председатель Комитета индустриального развития МИИР Оспанов И.Е., председатель правления АО "НУХ "Байтерек" Арифханов А.А. (по согласованию), председатель правления АО "БРК" Саркулов А.С. (по согласованию), председатель правления АО "ФРП" Байбазаров Н.С. (по согласованию)</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3"/>
          <w:p>
            <w:pPr>
              <w:spacing w:after="20"/>
              <w:ind w:left="20"/>
              <w:jc w:val="both"/>
            </w:pPr>
            <w:r>
              <w:rPr>
                <w:rFonts w:ascii="Times New Roman"/>
                <w:b w:val="false"/>
                <w:i w:val="false"/>
                <w:color w:val="000000"/>
                <w:sz w:val="20"/>
              </w:rPr>
              <w:t>
400</w:t>
            </w:r>
          </w:p>
          <w:bookmarkEnd w:id="123"/>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ед.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4"/>
          <w:p>
            <w:pPr>
              <w:spacing w:after="20"/>
              <w:ind w:left="20"/>
              <w:jc w:val="both"/>
            </w:pPr>
            <w:r>
              <w:rPr>
                <w:rFonts w:ascii="Times New Roman"/>
                <w:b w:val="false"/>
                <w:i w:val="false"/>
                <w:color w:val="000000"/>
                <w:sz w:val="20"/>
              </w:rPr>
              <w:t>
22 000 000 тысяч тенге</w:t>
            </w:r>
          </w:p>
          <w:bookmarkEnd w:id="124"/>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5"/>
          <w:p>
            <w:pPr>
              <w:spacing w:after="20"/>
              <w:ind w:left="20"/>
              <w:jc w:val="both"/>
            </w:pPr>
            <w:r>
              <w:rPr>
                <w:rFonts w:ascii="Times New Roman"/>
                <w:b w:val="false"/>
                <w:i w:val="false"/>
                <w:color w:val="000000"/>
                <w:sz w:val="20"/>
              </w:rPr>
              <w:t>
22 000 000</w:t>
            </w:r>
          </w:p>
          <w:bookmarkEnd w:id="125"/>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6"/>
          <w:p>
            <w:pPr>
              <w:spacing w:after="20"/>
              <w:ind w:left="20"/>
              <w:jc w:val="both"/>
            </w:pPr>
            <w:r>
              <w:rPr>
                <w:rFonts w:ascii="Times New Roman"/>
                <w:b w:val="false"/>
                <w:i w:val="false"/>
                <w:color w:val="000000"/>
                <w:sz w:val="20"/>
              </w:rPr>
              <w:t>
22 000 000</w:t>
            </w:r>
          </w:p>
          <w:bookmarkEnd w:id="126"/>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7"/>
          <w:p>
            <w:pPr>
              <w:spacing w:after="20"/>
              <w:ind w:left="20"/>
              <w:jc w:val="both"/>
            </w:pPr>
            <w:r>
              <w:rPr>
                <w:rFonts w:ascii="Times New Roman"/>
                <w:b w:val="false"/>
                <w:i w:val="false"/>
                <w:color w:val="000000"/>
                <w:sz w:val="20"/>
              </w:rPr>
              <w:t>
44 000 000</w:t>
            </w:r>
          </w:p>
          <w:bookmarkEnd w:id="127"/>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8"/>
          <w:p>
            <w:pPr>
              <w:spacing w:after="20"/>
              <w:ind w:left="20"/>
              <w:jc w:val="both"/>
            </w:pPr>
            <w:r>
              <w:rPr>
                <w:rFonts w:ascii="Times New Roman"/>
                <w:b w:val="false"/>
                <w:i w:val="false"/>
                <w:color w:val="000000"/>
                <w:sz w:val="20"/>
              </w:rPr>
              <w:t>
22 000 000</w:t>
            </w:r>
          </w:p>
          <w:bookmarkEnd w:id="128"/>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4.</w:t>
            </w:r>
            <w:r>
              <w:rPr>
                <w:rFonts w:ascii="Times New Roman"/>
                <w:b w:val="false"/>
                <w:i w:val="false"/>
                <w:color w:val="000000"/>
                <w:sz w:val="20"/>
              </w:rPr>
              <w:t xml:space="preserve"> Реализация проекта по приобретению технологического оборудования для создания производства чугунного литья (лизинговое финансирование)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торговли и интеграции Торебаев К.К., вице-министр индустрии и инфраструктурного развития РК Карабаев М.К., директор Департамента продвижения экспорта МТИ Баштай О.К., председатель Комитета индустриального развития МИИР Оспанов И.Е., председатель правления АО "НУХ "Байтерек" Арифханов А.А. (по согласованию), председатель правления АО "БРК" Саркулов А.С. (по согласованию), председатель правления АО "ФРП" Байбазаров Н.С. (по согласованию)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9"/>
          <w:p>
            <w:pPr>
              <w:spacing w:after="20"/>
              <w:ind w:left="20"/>
              <w:jc w:val="both"/>
            </w:pPr>
            <w:r>
              <w:rPr>
                <w:rFonts w:ascii="Times New Roman"/>
                <w:b w:val="false"/>
                <w:i w:val="false"/>
                <w:color w:val="000000"/>
                <w:sz w:val="20"/>
              </w:rPr>
              <w:t>
21 500 000</w:t>
            </w:r>
          </w:p>
          <w:bookmarkEnd w:id="129"/>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0"/>
          <w:p>
            <w:pPr>
              <w:spacing w:after="20"/>
              <w:ind w:left="20"/>
              <w:jc w:val="both"/>
            </w:pPr>
            <w:r>
              <w:rPr>
                <w:rFonts w:ascii="Times New Roman"/>
                <w:b w:val="false"/>
                <w:i w:val="false"/>
                <w:color w:val="000000"/>
                <w:sz w:val="20"/>
              </w:rPr>
              <w:t>
5 400 000</w:t>
            </w:r>
          </w:p>
          <w:bookmarkEnd w:id="130"/>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1"/>
          <w:p>
            <w:pPr>
              <w:spacing w:after="20"/>
              <w:ind w:left="20"/>
              <w:jc w:val="both"/>
            </w:pPr>
            <w:r>
              <w:rPr>
                <w:rFonts w:ascii="Times New Roman"/>
                <w:b w:val="false"/>
                <w:i w:val="false"/>
                <w:color w:val="000000"/>
                <w:sz w:val="20"/>
              </w:rPr>
              <w:t>
26 900 000</w:t>
            </w:r>
          </w:p>
          <w:bookmarkEnd w:id="131"/>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2"/>
          <w:p>
            <w:pPr>
              <w:spacing w:after="20"/>
              <w:ind w:left="20"/>
              <w:jc w:val="both"/>
            </w:pPr>
            <w:r>
              <w:rPr>
                <w:rFonts w:ascii="Times New Roman"/>
                <w:b w:val="false"/>
                <w:i w:val="false"/>
                <w:color w:val="000000"/>
                <w:sz w:val="20"/>
              </w:rPr>
              <w:t>
16 000 000</w:t>
            </w:r>
          </w:p>
          <w:bookmarkEnd w:id="132"/>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5.</w:t>
            </w:r>
            <w:r>
              <w:rPr>
                <w:rFonts w:ascii="Times New Roman"/>
                <w:b w:val="false"/>
                <w:i w:val="false"/>
                <w:color w:val="000000"/>
                <w:sz w:val="20"/>
              </w:rPr>
              <w:t xml:space="preserve"> Реализация проекта по производству главных передач ведущих мостов грузовой техники: приобретение оборудования путем лизингового финансирования и строительства завода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3"/>
          <w:p>
            <w:pPr>
              <w:spacing w:after="20"/>
              <w:ind w:left="20"/>
              <w:jc w:val="both"/>
            </w:pPr>
            <w:r>
              <w:rPr>
                <w:rFonts w:ascii="Times New Roman"/>
                <w:b w:val="false"/>
                <w:i w:val="false"/>
                <w:color w:val="000000"/>
                <w:sz w:val="20"/>
              </w:rPr>
              <w:t>
вице-министр торговли и интеграции Торебаев К.К., вице-министр индустрии и инфраструктурного развития РК Карабаев М.К., директор Департамента продвижения</w:t>
            </w:r>
          </w:p>
          <w:bookmarkEnd w:id="133"/>
          <w:p>
            <w:pPr>
              <w:spacing w:after="20"/>
              <w:ind w:left="20"/>
              <w:jc w:val="both"/>
            </w:pPr>
            <w:r>
              <w:rPr>
                <w:rFonts w:ascii="Times New Roman"/>
                <w:b w:val="false"/>
                <w:i w:val="false"/>
                <w:color w:val="000000"/>
                <w:sz w:val="20"/>
              </w:rPr>
              <w:t>
экспорта МТИ Баштай О.К., председатель Комитета индустриального развития МИИР Оспанов И.Е., председатель правления АО "НУХ "Байтерек" Арифханов А.А. (по согласованию), председатель правления АО "БРК" Саркулов А.С. (по согласованию), председатель правления АО "ФРП" Байбазаров Н.С. (по согласованию)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4"/>
          <w:p>
            <w:pPr>
              <w:spacing w:after="20"/>
              <w:ind w:left="20"/>
              <w:jc w:val="both"/>
            </w:pPr>
            <w:r>
              <w:rPr>
                <w:rFonts w:ascii="Times New Roman"/>
                <w:b w:val="false"/>
                <w:i w:val="false"/>
                <w:color w:val="000000"/>
                <w:sz w:val="20"/>
              </w:rPr>
              <w:t>
20 000</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xml:space="preserve">
тысяч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5"/>
          <w:p>
            <w:pPr>
              <w:spacing w:after="20"/>
              <w:ind w:left="20"/>
              <w:jc w:val="both"/>
            </w:pPr>
            <w:r>
              <w:rPr>
                <w:rFonts w:ascii="Times New Roman"/>
                <w:b w:val="false"/>
                <w:i w:val="false"/>
                <w:color w:val="000000"/>
                <w:sz w:val="20"/>
              </w:rPr>
              <w:t>
54 476 498</w:t>
            </w:r>
          </w:p>
          <w:bookmarkEnd w:id="135"/>
          <w:p>
            <w:pPr>
              <w:spacing w:after="20"/>
              <w:ind w:left="20"/>
              <w:jc w:val="both"/>
            </w:pPr>
            <w:r>
              <w:rPr>
                <w:rFonts w:ascii="Times New Roman"/>
                <w:b w:val="false"/>
                <w:i w:val="false"/>
                <w:color w:val="000000"/>
                <w:sz w:val="20"/>
              </w:rPr>
              <w:t xml:space="preserve">
тысяч тенге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6"/>
          <w:p>
            <w:pPr>
              <w:spacing w:after="20"/>
              <w:ind w:left="20"/>
              <w:jc w:val="both"/>
            </w:pPr>
            <w:r>
              <w:rPr>
                <w:rFonts w:ascii="Times New Roman"/>
                <w:b w:val="false"/>
                <w:i w:val="false"/>
                <w:color w:val="000000"/>
                <w:sz w:val="20"/>
              </w:rPr>
              <w:t>
74 476 498</w:t>
            </w:r>
          </w:p>
          <w:bookmarkEnd w:id="136"/>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7"/>
          <w:p>
            <w:pPr>
              <w:spacing w:after="20"/>
              <w:ind w:left="20"/>
              <w:jc w:val="both"/>
            </w:pPr>
            <w:r>
              <w:rPr>
                <w:rFonts w:ascii="Times New Roman"/>
                <w:b w:val="false"/>
                <w:i w:val="false"/>
                <w:color w:val="000000"/>
                <w:sz w:val="20"/>
              </w:rPr>
              <w:t>
66 776 498</w:t>
            </w:r>
          </w:p>
          <w:bookmarkEnd w:id="137"/>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 тысяч тенге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Карабаев М.К., председатель Комитета индустриального развития МИИР Оспанов И.Е., заместитель акима Костанайской области Ионенко В.Н., председатель правления АО "СПК "Тобол" Хусаинов А.А. (по согласованию)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8"/>
          <w:p>
            <w:pPr>
              <w:spacing w:after="20"/>
              <w:ind w:left="20"/>
              <w:jc w:val="both"/>
            </w:pPr>
            <w:r>
              <w:rPr>
                <w:rFonts w:ascii="Times New Roman"/>
                <w:b w:val="false"/>
                <w:i w:val="false"/>
                <w:color w:val="000000"/>
                <w:sz w:val="20"/>
              </w:rPr>
              <w:t>
8 000 000</w:t>
            </w:r>
          </w:p>
          <w:bookmarkEnd w:id="138"/>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9"/>
          <w:p>
            <w:pPr>
              <w:spacing w:after="20"/>
              <w:ind w:left="20"/>
              <w:jc w:val="both"/>
            </w:pPr>
            <w:r>
              <w:rPr>
                <w:rFonts w:ascii="Times New Roman"/>
                <w:b w:val="false"/>
                <w:i w:val="false"/>
                <w:color w:val="000000"/>
                <w:sz w:val="20"/>
              </w:rPr>
              <w:t>
8 000 000</w:t>
            </w:r>
          </w:p>
          <w:bookmarkEnd w:id="139"/>
          <w:p>
            <w:pPr>
              <w:spacing w:after="20"/>
              <w:ind w:left="20"/>
              <w:jc w:val="both"/>
            </w:pPr>
            <w:r>
              <w:rPr>
                <w:rFonts w:ascii="Times New Roman"/>
                <w:b w:val="false"/>
                <w:i w:val="false"/>
                <w:color w:val="000000"/>
                <w:sz w:val="20"/>
              </w:rPr>
              <w:t xml:space="preserve">
тысяч тенге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0"/>
          <w:p>
            <w:pPr>
              <w:spacing w:after="20"/>
              <w:ind w:left="20"/>
              <w:jc w:val="both"/>
            </w:pPr>
            <w:r>
              <w:rPr>
                <w:rFonts w:ascii="Times New Roman"/>
                <w:b w:val="false"/>
                <w:i w:val="false"/>
                <w:color w:val="000000"/>
                <w:sz w:val="20"/>
              </w:rPr>
              <w:t>
8 000 000</w:t>
            </w:r>
          </w:p>
          <w:bookmarkEnd w:id="140"/>
          <w:p>
            <w:pPr>
              <w:spacing w:after="20"/>
              <w:ind w:left="20"/>
              <w:jc w:val="both"/>
            </w:pPr>
            <w:r>
              <w:rPr>
                <w:rFonts w:ascii="Times New Roman"/>
                <w:b w:val="false"/>
                <w:i w:val="false"/>
                <w:color w:val="000000"/>
                <w:sz w:val="20"/>
              </w:rPr>
              <w:t xml:space="preserve">
тысяч тенге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6</w:t>
            </w:r>
            <w:r>
              <w:rPr>
                <w:rFonts w:ascii="Times New Roman"/>
                <w:b w:val="false"/>
                <w:i w:val="false"/>
                <w:color w:val="000000"/>
                <w:sz w:val="20"/>
              </w:rPr>
              <w:t>. Реализация проекта по организации производства шин в городе Сарани Карагандинской области: приобретение оборудования путем лизингового финансирования и строительства завода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Карабаев М.К., председатель Комитета индустриального развития МИИР Оспанов И.Е., председатель правления АО "НУХ "Байтерек" Арифханов А.А. (по согласованию), председатель правления АО "БРК" Саркулов А.С. (по согласованию), председатель правления АО "ФРП" Байбазаров Н.С. (по согласованию)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1"/>
          <w:p>
            <w:pPr>
              <w:spacing w:after="20"/>
              <w:ind w:left="20"/>
              <w:jc w:val="both"/>
            </w:pPr>
            <w:r>
              <w:rPr>
                <w:rFonts w:ascii="Times New Roman"/>
                <w:b w:val="false"/>
                <w:i w:val="false"/>
                <w:color w:val="000000"/>
                <w:sz w:val="20"/>
              </w:rPr>
              <w:t>
45 800 000</w:t>
            </w:r>
          </w:p>
          <w:bookmarkEnd w:id="141"/>
          <w:p>
            <w:pPr>
              <w:spacing w:after="20"/>
              <w:ind w:left="20"/>
              <w:jc w:val="both"/>
            </w:pPr>
            <w:r>
              <w:rPr>
                <w:rFonts w:ascii="Times New Roman"/>
                <w:b w:val="false"/>
                <w:i w:val="false"/>
                <w:color w:val="000000"/>
                <w:sz w:val="20"/>
              </w:rPr>
              <w:t xml:space="preserve">
тысяч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2"/>
          <w:p>
            <w:pPr>
              <w:spacing w:after="20"/>
              <w:ind w:left="20"/>
              <w:jc w:val="both"/>
            </w:pPr>
            <w:r>
              <w:rPr>
                <w:rFonts w:ascii="Times New Roman"/>
                <w:b w:val="false"/>
                <w:i w:val="false"/>
                <w:color w:val="000000"/>
                <w:sz w:val="20"/>
              </w:rPr>
              <w:t>
46 422 400</w:t>
            </w:r>
          </w:p>
          <w:bookmarkEnd w:id="142"/>
          <w:p>
            <w:pPr>
              <w:spacing w:after="20"/>
              <w:ind w:left="20"/>
              <w:jc w:val="both"/>
            </w:pPr>
            <w:r>
              <w:rPr>
                <w:rFonts w:ascii="Times New Roman"/>
                <w:b w:val="false"/>
                <w:i w:val="false"/>
                <w:color w:val="000000"/>
                <w:sz w:val="20"/>
              </w:rPr>
              <w:t xml:space="preserve">
тысяч тенге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3"/>
          <w:p>
            <w:pPr>
              <w:spacing w:after="20"/>
              <w:ind w:left="20"/>
              <w:jc w:val="both"/>
            </w:pPr>
            <w:r>
              <w:rPr>
                <w:rFonts w:ascii="Times New Roman"/>
                <w:b w:val="false"/>
                <w:i w:val="false"/>
                <w:color w:val="000000"/>
                <w:sz w:val="20"/>
              </w:rPr>
              <w:t>
92 222 400</w:t>
            </w:r>
          </w:p>
          <w:bookmarkEnd w:id="143"/>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44"/>
          <w:p>
            <w:pPr>
              <w:spacing w:after="20"/>
              <w:ind w:left="20"/>
              <w:jc w:val="both"/>
            </w:pPr>
            <w:r>
              <w:rPr>
                <w:rFonts w:ascii="Times New Roman"/>
                <w:b w:val="false"/>
                <w:i w:val="false"/>
                <w:color w:val="000000"/>
                <w:sz w:val="20"/>
              </w:rPr>
              <w:t>
66 422 400</w:t>
            </w:r>
          </w:p>
          <w:bookmarkEnd w:id="144"/>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25 800 000 тысяч тенге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Карабаев М.К., председатель Комитета индустриального развития МИИР Оспанов И.Е., заместитель акима Карагандинской области Басин В.Б., председатель правления АО "СПК "Сарыарка" Аубакиров Н.А. (по согласованию)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5"/>
          <w:p>
            <w:pPr>
              <w:spacing w:after="20"/>
              <w:ind w:left="20"/>
              <w:jc w:val="both"/>
            </w:pPr>
            <w:r>
              <w:rPr>
                <w:rFonts w:ascii="Times New Roman"/>
                <w:b w:val="false"/>
                <w:i w:val="false"/>
                <w:color w:val="000000"/>
                <w:sz w:val="20"/>
              </w:rPr>
              <w:t>
20 000 000</w:t>
            </w:r>
          </w:p>
          <w:bookmarkEnd w:id="145"/>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6"/>
          <w:p>
            <w:pPr>
              <w:spacing w:after="20"/>
              <w:ind w:left="20"/>
              <w:jc w:val="both"/>
            </w:pPr>
            <w:r>
              <w:rPr>
                <w:rFonts w:ascii="Times New Roman"/>
                <w:b w:val="false"/>
                <w:i w:val="false"/>
                <w:color w:val="000000"/>
                <w:sz w:val="20"/>
              </w:rPr>
              <w:t>
11 200 000</w:t>
            </w:r>
          </w:p>
          <w:bookmarkEnd w:id="146"/>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7"/>
          <w:p>
            <w:pPr>
              <w:spacing w:after="20"/>
              <w:ind w:left="20"/>
              <w:jc w:val="both"/>
            </w:pPr>
            <w:r>
              <w:rPr>
                <w:rFonts w:ascii="Times New Roman"/>
                <w:b w:val="false"/>
                <w:i w:val="false"/>
                <w:color w:val="000000"/>
                <w:sz w:val="20"/>
              </w:rPr>
              <w:t>
31 200 000</w:t>
            </w:r>
          </w:p>
          <w:bookmarkEnd w:id="147"/>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8"/>
          <w:p>
            <w:pPr>
              <w:spacing w:after="20"/>
              <w:ind w:left="20"/>
              <w:jc w:val="both"/>
            </w:pPr>
            <w:r>
              <w:rPr>
                <w:rFonts w:ascii="Times New Roman"/>
                <w:b w:val="false"/>
                <w:i w:val="false"/>
                <w:color w:val="000000"/>
                <w:sz w:val="20"/>
              </w:rPr>
              <w:t>
31 200 000</w:t>
            </w:r>
          </w:p>
          <w:bookmarkEnd w:id="148"/>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7.</w:t>
            </w:r>
            <w:r>
              <w:rPr>
                <w:rFonts w:ascii="Times New Roman"/>
                <w:b w:val="false"/>
                <w:i w:val="false"/>
                <w:color w:val="000000"/>
                <w:sz w:val="20"/>
              </w:rPr>
              <w:t xml:space="preserve"> Завершение строительства инфраструктуры 3 СЭЗ и 1 ИЗ</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Карабаев М.К., управляющий директор АО ФНБ "Самрук-Казына" Айтенов М.Д., (по согласованию), заместители акимов областей, городов Нур-Султана, Алматы и Шымкента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СЭЗ (Астана -новый город, Туркестан,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9"/>
          <w:p>
            <w:pPr>
              <w:spacing w:after="20"/>
              <w:ind w:left="20"/>
              <w:jc w:val="both"/>
            </w:pPr>
            <w:r>
              <w:rPr>
                <w:rFonts w:ascii="Times New Roman"/>
                <w:b w:val="false"/>
                <w:i w:val="false"/>
                <w:color w:val="000000"/>
                <w:sz w:val="20"/>
              </w:rPr>
              <w:t>
1 СЭЗ (Павлодар)</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ИЗ (Сарань)</w:t>
            </w:r>
          </w:p>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0"/>
          <w:p>
            <w:pPr>
              <w:spacing w:after="20"/>
              <w:ind w:left="20"/>
              <w:jc w:val="both"/>
            </w:pPr>
            <w:r>
              <w:rPr>
                <w:rFonts w:ascii="Times New Roman"/>
                <w:b w:val="false"/>
                <w:i w:val="false"/>
                <w:color w:val="000000"/>
                <w:sz w:val="20"/>
              </w:rPr>
              <w:t>
3 579 343</w:t>
            </w:r>
          </w:p>
          <w:bookmarkEnd w:id="150"/>
          <w:p>
            <w:pPr>
              <w:spacing w:after="20"/>
              <w:ind w:left="20"/>
              <w:jc w:val="both"/>
            </w:pPr>
            <w:r>
              <w:rPr>
                <w:rFonts w:ascii="Times New Roman"/>
                <w:b w:val="false"/>
                <w:i w:val="false"/>
                <w:color w:val="000000"/>
                <w:sz w:val="20"/>
              </w:rPr>
              <w:t>
тысячи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51"/>
          <w:p>
            <w:pPr>
              <w:spacing w:after="20"/>
              <w:ind w:left="20"/>
              <w:jc w:val="both"/>
            </w:pPr>
            <w:r>
              <w:rPr>
                <w:rFonts w:ascii="Times New Roman"/>
                <w:b w:val="false"/>
                <w:i w:val="false"/>
                <w:color w:val="000000"/>
                <w:sz w:val="20"/>
              </w:rPr>
              <w:t>
4 165 785</w:t>
            </w:r>
          </w:p>
          <w:bookmarkEnd w:id="151"/>
          <w:p>
            <w:pPr>
              <w:spacing w:after="20"/>
              <w:ind w:left="20"/>
              <w:jc w:val="both"/>
            </w:pPr>
            <w:r>
              <w:rPr>
                <w:rFonts w:ascii="Times New Roman"/>
                <w:b w:val="false"/>
                <w:i w:val="false"/>
                <w:color w:val="000000"/>
                <w:sz w:val="20"/>
              </w:rPr>
              <w:t xml:space="preserve">
тысяч тенге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2"/>
          <w:p>
            <w:pPr>
              <w:spacing w:after="20"/>
              <w:ind w:left="20"/>
              <w:jc w:val="both"/>
            </w:pPr>
            <w:r>
              <w:rPr>
                <w:rFonts w:ascii="Times New Roman"/>
                <w:b w:val="false"/>
                <w:i w:val="false"/>
                <w:color w:val="000000"/>
                <w:sz w:val="20"/>
              </w:rPr>
              <w:t>
7 745 128</w:t>
            </w:r>
          </w:p>
          <w:bookmarkEnd w:id="152"/>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53"/>
          <w:p>
            <w:pPr>
              <w:spacing w:after="20"/>
              <w:ind w:left="20"/>
              <w:jc w:val="both"/>
            </w:pPr>
            <w:r>
              <w:rPr>
                <w:rFonts w:ascii="Times New Roman"/>
                <w:b w:val="false"/>
                <w:i w:val="false"/>
                <w:color w:val="000000"/>
                <w:sz w:val="20"/>
              </w:rPr>
              <w:t>
7 745 128</w:t>
            </w:r>
          </w:p>
          <w:bookmarkEnd w:id="153"/>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8.</w:t>
            </w:r>
            <w:r>
              <w:rPr>
                <w:rFonts w:ascii="Times New Roman"/>
                <w:b w:val="false"/>
                <w:i w:val="false"/>
                <w:color w:val="000000"/>
                <w:sz w:val="20"/>
              </w:rPr>
              <w:t xml:space="preserve"> Привлечение иностранных инвесторов в несырьевые сектора, в том числе в обрабатывающую промышленность</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54"/>
          <w:p>
            <w:pPr>
              <w:spacing w:after="20"/>
              <w:ind w:left="20"/>
              <w:jc w:val="both"/>
            </w:pPr>
            <w:r>
              <w:rPr>
                <w:rFonts w:ascii="Times New Roman"/>
                <w:b w:val="false"/>
                <w:i w:val="false"/>
                <w:color w:val="000000"/>
                <w:sz w:val="20"/>
              </w:rPr>
              <w:t xml:space="preserve">
председатель Комитета по инвестициям МИД </w:t>
            </w:r>
          </w:p>
          <w:bookmarkEnd w:id="154"/>
          <w:p>
            <w:pPr>
              <w:spacing w:after="20"/>
              <w:ind w:left="20"/>
              <w:jc w:val="both"/>
            </w:pPr>
            <w:r>
              <w:rPr>
                <w:rFonts w:ascii="Times New Roman"/>
                <w:b w:val="false"/>
                <w:i w:val="false"/>
                <w:color w:val="000000"/>
                <w:sz w:val="20"/>
              </w:rPr>
              <w:t>
Зебешев А.Т., председатель правления АО "НК "Kazakh Invest" Юсупов М.Б. (по согласованию)</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5"/>
          <w:p>
            <w:pPr>
              <w:spacing w:after="20"/>
              <w:ind w:left="20"/>
              <w:jc w:val="both"/>
            </w:pPr>
            <w:r>
              <w:rPr>
                <w:rFonts w:ascii="Times New Roman"/>
                <w:b w:val="false"/>
                <w:i w:val="false"/>
                <w:color w:val="000000"/>
                <w:sz w:val="20"/>
              </w:rPr>
              <w:t xml:space="preserve">
30 </w:t>
            </w:r>
          </w:p>
          <w:bookmarkEnd w:id="155"/>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6"/>
          <w:p>
            <w:pPr>
              <w:spacing w:after="20"/>
              <w:ind w:left="20"/>
              <w:jc w:val="both"/>
            </w:pPr>
            <w:r>
              <w:rPr>
                <w:rFonts w:ascii="Times New Roman"/>
                <w:b w:val="false"/>
                <w:i w:val="false"/>
                <w:color w:val="000000"/>
                <w:sz w:val="20"/>
              </w:rPr>
              <w:t>
35</w:t>
            </w:r>
          </w:p>
          <w:bookmarkEnd w:id="156"/>
          <w:p>
            <w:pPr>
              <w:spacing w:after="20"/>
              <w:ind w:left="20"/>
              <w:jc w:val="both"/>
            </w:pPr>
            <w:r>
              <w:rPr>
                <w:rFonts w:ascii="Times New Roman"/>
                <w:b w:val="false"/>
                <w:i w:val="false"/>
                <w:color w:val="000000"/>
                <w:sz w:val="20"/>
              </w:rPr>
              <w:t>
ед.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7"/>
          <w:p>
            <w:pPr>
              <w:spacing w:after="20"/>
              <w:ind w:left="20"/>
              <w:jc w:val="both"/>
            </w:pPr>
            <w:r>
              <w:rPr>
                <w:rFonts w:ascii="Times New Roman"/>
                <w:b w:val="false"/>
                <w:i w:val="false"/>
                <w:color w:val="000000"/>
                <w:sz w:val="20"/>
              </w:rPr>
              <w:t xml:space="preserve">
40 </w:t>
            </w:r>
          </w:p>
          <w:bookmarkEnd w:id="157"/>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8"/>
          <w:p>
            <w:pPr>
              <w:spacing w:after="20"/>
              <w:ind w:left="20"/>
              <w:jc w:val="both"/>
            </w:pPr>
            <w:r>
              <w:rPr>
                <w:rFonts w:ascii="Times New Roman"/>
                <w:b w:val="false"/>
                <w:i w:val="false"/>
                <w:color w:val="000000"/>
                <w:sz w:val="20"/>
              </w:rPr>
              <w:t>
45</w:t>
            </w:r>
          </w:p>
          <w:bookmarkEnd w:id="158"/>
          <w:p>
            <w:pPr>
              <w:spacing w:after="20"/>
              <w:ind w:left="20"/>
              <w:jc w:val="both"/>
            </w:pPr>
            <w:r>
              <w:rPr>
                <w:rFonts w:ascii="Times New Roman"/>
                <w:b w:val="false"/>
                <w:i w:val="false"/>
                <w:color w:val="000000"/>
                <w:sz w:val="20"/>
              </w:rPr>
              <w:t>
ед.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9"/>
          <w:p>
            <w:pPr>
              <w:spacing w:after="20"/>
              <w:ind w:left="20"/>
              <w:jc w:val="both"/>
            </w:pPr>
            <w:r>
              <w:rPr>
                <w:rFonts w:ascii="Times New Roman"/>
                <w:b w:val="false"/>
                <w:i w:val="false"/>
                <w:color w:val="000000"/>
                <w:sz w:val="20"/>
              </w:rPr>
              <w:t>
45</w:t>
            </w:r>
          </w:p>
          <w:bookmarkEnd w:id="159"/>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60"/>
          <w:p>
            <w:pPr>
              <w:spacing w:after="20"/>
              <w:ind w:left="20"/>
              <w:jc w:val="both"/>
            </w:pPr>
            <w:r>
              <w:rPr>
                <w:rFonts w:ascii="Times New Roman"/>
                <w:b w:val="false"/>
                <w:i w:val="false"/>
                <w:color w:val="000000"/>
                <w:sz w:val="20"/>
              </w:rPr>
              <w:t>
195</w:t>
            </w:r>
          </w:p>
          <w:bookmarkEnd w:id="160"/>
          <w:p>
            <w:pPr>
              <w:spacing w:after="20"/>
              <w:ind w:left="20"/>
              <w:jc w:val="both"/>
            </w:pPr>
            <w:r>
              <w:rPr>
                <w:rFonts w:ascii="Times New Roman"/>
                <w:b w:val="false"/>
                <w:i w:val="false"/>
                <w:color w:val="000000"/>
                <w:sz w:val="20"/>
              </w:rPr>
              <w:t>
ед.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61"/>
          <w:p>
            <w:pPr>
              <w:spacing w:after="20"/>
              <w:ind w:left="20"/>
              <w:jc w:val="both"/>
            </w:pPr>
            <w:r>
              <w:rPr>
                <w:rFonts w:ascii="Times New Roman"/>
                <w:b w:val="false"/>
                <w:i w:val="false"/>
                <w:color w:val="000000"/>
                <w:sz w:val="20"/>
              </w:rPr>
              <w:t>
2 922 869</w:t>
            </w:r>
          </w:p>
          <w:bookmarkEnd w:id="161"/>
          <w:p>
            <w:pPr>
              <w:spacing w:after="20"/>
              <w:ind w:left="20"/>
              <w:jc w:val="both"/>
            </w:pPr>
            <w:r>
              <w:rPr>
                <w:rFonts w:ascii="Times New Roman"/>
                <w:b w:val="false"/>
                <w:i w:val="false"/>
                <w:color w:val="000000"/>
                <w:sz w:val="20"/>
              </w:rPr>
              <w:t xml:space="preserve">
тысяч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62"/>
          <w:p>
            <w:pPr>
              <w:spacing w:after="20"/>
              <w:ind w:left="20"/>
              <w:jc w:val="both"/>
            </w:pPr>
            <w:r>
              <w:rPr>
                <w:rFonts w:ascii="Times New Roman"/>
                <w:b w:val="false"/>
                <w:i w:val="false"/>
                <w:color w:val="000000"/>
                <w:sz w:val="20"/>
              </w:rPr>
              <w:t>
3 000 096</w:t>
            </w:r>
          </w:p>
          <w:bookmarkEnd w:id="162"/>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63"/>
          <w:p>
            <w:pPr>
              <w:spacing w:after="20"/>
              <w:ind w:left="20"/>
              <w:jc w:val="both"/>
            </w:pPr>
            <w:r>
              <w:rPr>
                <w:rFonts w:ascii="Times New Roman"/>
                <w:b w:val="false"/>
                <w:i w:val="false"/>
                <w:color w:val="000000"/>
                <w:sz w:val="20"/>
              </w:rPr>
              <w:t>
3 000 096</w:t>
            </w:r>
          </w:p>
          <w:bookmarkEnd w:id="163"/>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64"/>
          <w:p>
            <w:pPr>
              <w:spacing w:after="20"/>
              <w:ind w:left="20"/>
              <w:jc w:val="both"/>
            </w:pPr>
            <w:r>
              <w:rPr>
                <w:rFonts w:ascii="Times New Roman"/>
                <w:b w:val="false"/>
                <w:i w:val="false"/>
                <w:color w:val="000000"/>
                <w:sz w:val="20"/>
              </w:rPr>
              <w:t>
3 000 096</w:t>
            </w:r>
          </w:p>
          <w:bookmarkEnd w:id="164"/>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65"/>
          <w:p>
            <w:pPr>
              <w:spacing w:after="20"/>
              <w:ind w:left="20"/>
              <w:jc w:val="both"/>
            </w:pPr>
            <w:r>
              <w:rPr>
                <w:rFonts w:ascii="Times New Roman"/>
                <w:b w:val="false"/>
                <w:i w:val="false"/>
                <w:color w:val="000000"/>
                <w:sz w:val="20"/>
              </w:rPr>
              <w:t>
3 000 096</w:t>
            </w:r>
          </w:p>
          <w:bookmarkEnd w:id="165"/>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66"/>
          <w:p>
            <w:pPr>
              <w:spacing w:after="20"/>
              <w:ind w:left="20"/>
              <w:jc w:val="both"/>
            </w:pPr>
            <w:r>
              <w:rPr>
                <w:rFonts w:ascii="Times New Roman"/>
                <w:b w:val="false"/>
                <w:i w:val="false"/>
                <w:color w:val="000000"/>
                <w:sz w:val="20"/>
              </w:rPr>
              <w:t>
14 923 253</w:t>
            </w:r>
          </w:p>
          <w:bookmarkEnd w:id="166"/>
          <w:p>
            <w:pPr>
              <w:spacing w:after="20"/>
              <w:ind w:left="20"/>
              <w:jc w:val="both"/>
            </w:pPr>
            <w:r>
              <w:rPr>
                <w:rFonts w:ascii="Times New Roman"/>
                <w:b w:val="false"/>
                <w:i w:val="false"/>
                <w:color w:val="000000"/>
                <w:sz w:val="20"/>
              </w:rPr>
              <w:t xml:space="preserve">
тысячи тенге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67"/>
          <w:p>
            <w:pPr>
              <w:spacing w:after="20"/>
              <w:ind w:left="20"/>
              <w:jc w:val="both"/>
            </w:pPr>
            <w:r>
              <w:rPr>
                <w:rFonts w:ascii="Times New Roman"/>
                <w:b w:val="false"/>
                <w:i w:val="false"/>
                <w:color w:val="000000"/>
                <w:sz w:val="20"/>
              </w:rPr>
              <w:t>
14 923 253</w:t>
            </w:r>
          </w:p>
          <w:bookmarkEnd w:id="167"/>
          <w:p>
            <w:pPr>
              <w:spacing w:after="20"/>
              <w:ind w:left="20"/>
              <w:jc w:val="both"/>
            </w:pPr>
            <w:r>
              <w:rPr>
                <w:rFonts w:ascii="Times New Roman"/>
                <w:b w:val="false"/>
                <w:i w:val="false"/>
                <w:color w:val="000000"/>
                <w:sz w:val="20"/>
              </w:rPr>
              <w:t xml:space="preserve">
тысячи тенге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9.</w:t>
            </w:r>
            <w:r>
              <w:rPr>
                <w:rFonts w:ascii="Times New Roman"/>
                <w:b w:val="false"/>
                <w:i w:val="false"/>
                <w:color w:val="000000"/>
                <w:sz w:val="20"/>
              </w:rPr>
              <w:t xml:space="preserve"> Анализ и оценка индустриального развития в стране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Карабаев М.К., директор Департамента промышленной политики МИИР Садыкова Л.У., председатель правления АО "КЦИЭ "QazIndustry" Бекенов Б.Т. (по согласованию)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68"/>
          <w:p>
            <w:pPr>
              <w:spacing w:after="20"/>
              <w:ind w:left="20"/>
              <w:jc w:val="both"/>
            </w:pPr>
            <w:r>
              <w:rPr>
                <w:rFonts w:ascii="Times New Roman"/>
                <w:b w:val="false"/>
                <w:i w:val="false"/>
                <w:color w:val="000000"/>
                <w:sz w:val="20"/>
              </w:rPr>
              <w:t>
100 000</w:t>
            </w:r>
          </w:p>
          <w:bookmarkEnd w:id="168"/>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69"/>
          <w:p>
            <w:pPr>
              <w:spacing w:after="20"/>
              <w:ind w:left="20"/>
              <w:jc w:val="both"/>
            </w:pPr>
            <w:r>
              <w:rPr>
                <w:rFonts w:ascii="Times New Roman"/>
                <w:b w:val="false"/>
                <w:i w:val="false"/>
                <w:color w:val="000000"/>
                <w:sz w:val="20"/>
              </w:rPr>
              <w:t>
100 000</w:t>
            </w:r>
          </w:p>
          <w:bookmarkEnd w:id="169"/>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70"/>
          <w:p>
            <w:pPr>
              <w:spacing w:after="20"/>
              <w:ind w:left="20"/>
              <w:jc w:val="both"/>
            </w:pPr>
            <w:r>
              <w:rPr>
                <w:rFonts w:ascii="Times New Roman"/>
                <w:b w:val="false"/>
                <w:i w:val="false"/>
                <w:color w:val="000000"/>
                <w:sz w:val="20"/>
              </w:rPr>
              <w:t>
100 000</w:t>
            </w:r>
          </w:p>
          <w:bookmarkEnd w:id="170"/>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71"/>
          <w:p>
            <w:pPr>
              <w:spacing w:after="20"/>
              <w:ind w:left="20"/>
              <w:jc w:val="both"/>
            </w:pPr>
            <w:r>
              <w:rPr>
                <w:rFonts w:ascii="Times New Roman"/>
                <w:b w:val="false"/>
                <w:i w:val="false"/>
                <w:color w:val="000000"/>
                <w:sz w:val="20"/>
              </w:rPr>
              <w:t>
300 000</w:t>
            </w:r>
          </w:p>
          <w:bookmarkEnd w:id="171"/>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72"/>
          <w:p>
            <w:pPr>
              <w:spacing w:after="20"/>
              <w:ind w:left="20"/>
              <w:jc w:val="both"/>
            </w:pPr>
            <w:r>
              <w:rPr>
                <w:rFonts w:ascii="Times New Roman"/>
                <w:b w:val="false"/>
                <w:i w:val="false"/>
                <w:color w:val="000000"/>
                <w:sz w:val="20"/>
              </w:rPr>
              <w:t>
300 000</w:t>
            </w:r>
          </w:p>
          <w:bookmarkEnd w:id="172"/>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10.</w:t>
            </w:r>
            <w:r>
              <w:rPr>
                <w:rFonts w:ascii="Times New Roman"/>
                <w:b w:val="false"/>
                <w:i w:val="false"/>
                <w:color w:val="000000"/>
                <w:sz w:val="20"/>
              </w:rPr>
              <w:t xml:space="preserve"> Формирование подходов к проекту методики оценки уровня передела товара и перечню приоритетных товаров обрабатывающей промышленности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73"/>
          <w:p>
            <w:pPr>
              <w:spacing w:after="20"/>
              <w:ind w:left="20"/>
              <w:jc w:val="both"/>
            </w:pPr>
            <w:r>
              <w:rPr>
                <w:rFonts w:ascii="Times New Roman"/>
                <w:b w:val="false"/>
                <w:i w:val="false"/>
                <w:color w:val="000000"/>
                <w:sz w:val="20"/>
              </w:rPr>
              <w:t xml:space="preserve">
вице-министр индустрии и инфраструктурного развития РК Карабаев М.К., директор Департамента промышленной политики МИИР Садыкова Л.У., председатель правления </w:t>
            </w:r>
          </w:p>
          <w:bookmarkEnd w:id="173"/>
          <w:p>
            <w:pPr>
              <w:spacing w:after="20"/>
              <w:ind w:left="20"/>
              <w:jc w:val="both"/>
            </w:pPr>
            <w:r>
              <w:rPr>
                <w:rFonts w:ascii="Times New Roman"/>
                <w:b w:val="false"/>
                <w:i w:val="false"/>
                <w:color w:val="000000"/>
                <w:sz w:val="20"/>
              </w:rPr>
              <w:t>
АО "КЦИЭ "QazIndustry" Бекенов Б.Т. (по согласованию), генеральный директор АО "ЦРТП "QazTrade" Аскарулы А. (по согласованию)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74"/>
          <w:p>
            <w:pPr>
              <w:spacing w:after="20"/>
              <w:ind w:left="20"/>
              <w:jc w:val="both"/>
            </w:pPr>
            <w:r>
              <w:rPr>
                <w:rFonts w:ascii="Times New Roman"/>
                <w:b w:val="false"/>
                <w:i w:val="false"/>
                <w:color w:val="000000"/>
                <w:sz w:val="20"/>
              </w:rPr>
              <w:t>
34 862</w:t>
            </w:r>
          </w:p>
          <w:bookmarkEnd w:id="174"/>
          <w:p>
            <w:pPr>
              <w:spacing w:after="20"/>
              <w:ind w:left="20"/>
              <w:jc w:val="both"/>
            </w:pPr>
            <w:r>
              <w:rPr>
                <w:rFonts w:ascii="Times New Roman"/>
                <w:b w:val="false"/>
                <w:i w:val="false"/>
                <w:color w:val="000000"/>
                <w:sz w:val="20"/>
              </w:rPr>
              <w:t>
тысячи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75"/>
          <w:p>
            <w:pPr>
              <w:spacing w:after="20"/>
              <w:ind w:left="20"/>
              <w:jc w:val="both"/>
            </w:pPr>
            <w:r>
              <w:rPr>
                <w:rFonts w:ascii="Times New Roman"/>
                <w:b w:val="false"/>
                <w:i w:val="false"/>
                <w:color w:val="000000"/>
                <w:sz w:val="20"/>
              </w:rPr>
              <w:t>
34 862</w:t>
            </w:r>
          </w:p>
          <w:bookmarkEnd w:id="175"/>
          <w:p>
            <w:pPr>
              <w:spacing w:after="20"/>
              <w:ind w:left="20"/>
              <w:jc w:val="both"/>
            </w:pPr>
            <w:r>
              <w:rPr>
                <w:rFonts w:ascii="Times New Roman"/>
                <w:b w:val="false"/>
                <w:i w:val="false"/>
                <w:color w:val="000000"/>
                <w:sz w:val="20"/>
              </w:rPr>
              <w:t>
тысячи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76"/>
          <w:p>
            <w:pPr>
              <w:spacing w:after="20"/>
              <w:ind w:left="20"/>
              <w:jc w:val="both"/>
            </w:pPr>
            <w:r>
              <w:rPr>
                <w:rFonts w:ascii="Times New Roman"/>
                <w:b w:val="false"/>
                <w:i w:val="false"/>
                <w:color w:val="000000"/>
                <w:sz w:val="20"/>
              </w:rPr>
              <w:t>
34 862</w:t>
            </w:r>
          </w:p>
          <w:bookmarkEnd w:id="176"/>
          <w:p>
            <w:pPr>
              <w:spacing w:after="20"/>
              <w:ind w:left="20"/>
              <w:jc w:val="both"/>
            </w:pPr>
            <w:r>
              <w:rPr>
                <w:rFonts w:ascii="Times New Roman"/>
                <w:b w:val="false"/>
                <w:i w:val="false"/>
                <w:color w:val="000000"/>
                <w:sz w:val="20"/>
              </w:rPr>
              <w:t>
тысячи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77"/>
          <w:p>
            <w:pPr>
              <w:spacing w:after="20"/>
              <w:ind w:left="20"/>
              <w:jc w:val="both"/>
            </w:pPr>
            <w:r>
              <w:rPr>
                <w:rFonts w:ascii="Times New Roman"/>
                <w:b w:val="false"/>
                <w:i w:val="false"/>
                <w:color w:val="000000"/>
                <w:sz w:val="20"/>
              </w:rPr>
              <w:t>
34 862</w:t>
            </w:r>
          </w:p>
          <w:bookmarkEnd w:id="177"/>
          <w:p>
            <w:pPr>
              <w:spacing w:after="20"/>
              <w:ind w:left="20"/>
              <w:jc w:val="both"/>
            </w:pPr>
            <w:r>
              <w:rPr>
                <w:rFonts w:ascii="Times New Roman"/>
                <w:b w:val="false"/>
                <w:i w:val="false"/>
                <w:color w:val="000000"/>
                <w:sz w:val="20"/>
              </w:rPr>
              <w:t>
тысячи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78"/>
          <w:p>
            <w:pPr>
              <w:spacing w:after="20"/>
              <w:ind w:left="20"/>
              <w:jc w:val="both"/>
            </w:pPr>
            <w:r>
              <w:rPr>
                <w:rFonts w:ascii="Times New Roman"/>
                <w:b w:val="false"/>
                <w:i w:val="false"/>
                <w:color w:val="000000"/>
                <w:sz w:val="20"/>
              </w:rPr>
              <w:t>
139 448</w:t>
            </w:r>
          </w:p>
          <w:bookmarkEnd w:id="178"/>
          <w:p>
            <w:pPr>
              <w:spacing w:after="20"/>
              <w:ind w:left="20"/>
              <w:jc w:val="both"/>
            </w:pPr>
            <w:r>
              <w:rPr>
                <w:rFonts w:ascii="Times New Roman"/>
                <w:b w:val="false"/>
                <w:i w:val="false"/>
                <w:color w:val="000000"/>
                <w:sz w:val="20"/>
              </w:rPr>
              <w:t>
тысячи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79"/>
          <w:p>
            <w:pPr>
              <w:spacing w:after="20"/>
              <w:ind w:left="20"/>
              <w:jc w:val="both"/>
            </w:pPr>
            <w:r>
              <w:rPr>
                <w:rFonts w:ascii="Times New Roman"/>
                <w:b w:val="false"/>
                <w:i w:val="false"/>
                <w:color w:val="000000"/>
                <w:sz w:val="20"/>
              </w:rPr>
              <w:t>
139 448</w:t>
            </w:r>
          </w:p>
          <w:bookmarkEnd w:id="179"/>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11.</w:t>
            </w:r>
            <w:r>
              <w:rPr>
                <w:rFonts w:ascii="Times New Roman"/>
                <w:b w:val="false"/>
                <w:i w:val="false"/>
                <w:color w:val="000000"/>
                <w:sz w:val="20"/>
              </w:rPr>
              <w:t xml:space="preserve"> Разработка принципиально новых технологий комплексной переработки полиметаллического сырья на 2022 -2024 годы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РК Карабаев М.К., председатель Комитета индустриального развития МИИР Оспанов И.Е., генеральный директор РГП "НЦКПМС" Жарменов А.А. (по согласованию)</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80"/>
          <w:p>
            <w:pPr>
              <w:spacing w:after="20"/>
              <w:ind w:left="20"/>
              <w:jc w:val="both"/>
            </w:pPr>
            <w:r>
              <w:rPr>
                <w:rFonts w:ascii="Times New Roman"/>
                <w:b w:val="false"/>
                <w:i w:val="false"/>
                <w:color w:val="000000"/>
                <w:sz w:val="20"/>
              </w:rPr>
              <w:t>
1</w:t>
            </w:r>
          </w:p>
          <w:bookmarkEnd w:id="180"/>
          <w:p>
            <w:pPr>
              <w:spacing w:after="20"/>
              <w:ind w:left="20"/>
              <w:jc w:val="both"/>
            </w:pPr>
            <w:r>
              <w:rPr>
                <w:rFonts w:ascii="Times New Roman"/>
                <w:b w:val="false"/>
                <w:i w:val="false"/>
                <w:color w:val="000000"/>
                <w:sz w:val="20"/>
              </w:rPr>
              <w:t>
ед.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81"/>
          <w:p>
            <w:pPr>
              <w:spacing w:after="20"/>
              <w:ind w:left="20"/>
              <w:jc w:val="both"/>
            </w:pPr>
            <w:r>
              <w:rPr>
                <w:rFonts w:ascii="Times New Roman"/>
                <w:b w:val="false"/>
                <w:i w:val="false"/>
                <w:color w:val="000000"/>
                <w:sz w:val="20"/>
              </w:rPr>
              <w:t>
1</w:t>
            </w:r>
          </w:p>
          <w:bookmarkEnd w:id="181"/>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82"/>
          <w:p>
            <w:pPr>
              <w:spacing w:after="20"/>
              <w:ind w:left="20"/>
              <w:jc w:val="both"/>
            </w:pPr>
            <w:r>
              <w:rPr>
                <w:rFonts w:ascii="Times New Roman"/>
                <w:b w:val="false"/>
                <w:i w:val="false"/>
                <w:color w:val="000000"/>
                <w:sz w:val="20"/>
              </w:rPr>
              <w:t>
1</w:t>
            </w:r>
          </w:p>
          <w:bookmarkEnd w:id="182"/>
          <w:p>
            <w:pPr>
              <w:spacing w:after="20"/>
              <w:ind w:left="20"/>
              <w:jc w:val="both"/>
            </w:pPr>
            <w:r>
              <w:rPr>
                <w:rFonts w:ascii="Times New Roman"/>
                <w:b w:val="false"/>
                <w:i w:val="false"/>
                <w:color w:val="000000"/>
                <w:sz w:val="20"/>
              </w:rPr>
              <w:t>
ед.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83"/>
          <w:p>
            <w:pPr>
              <w:spacing w:after="20"/>
              <w:ind w:left="20"/>
              <w:jc w:val="both"/>
            </w:pPr>
            <w:r>
              <w:rPr>
                <w:rFonts w:ascii="Times New Roman"/>
                <w:b w:val="false"/>
                <w:i w:val="false"/>
                <w:color w:val="000000"/>
                <w:sz w:val="20"/>
              </w:rPr>
              <w:t>
1</w:t>
            </w:r>
          </w:p>
          <w:bookmarkEnd w:id="183"/>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84"/>
          <w:p>
            <w:pPr>
              <w:spacing w:after="20"/>
              <w:ind w:left="20"/>
              <w:jc w:val="both"/>
            </w:pPr>
            <w:r>
              <w:rPr>
                <w:rFonts w:ascii="Times New Roman"/>
                <w:b w:val="false"/>
                <w:i w:val="false"/>
                <w:color w:val="000000"/>
                <w:sz w:val="20"/>
              </w:rPr>
              <w:t>
4</w:t>
            </w:r>
          </w:p>
          <w:bookmarkEnd w:id="184"/>
          <w:p>
            <w:pPr>
              <w:spacing w:after="20"/>
              <w:ind w:left="20"/>
              <w:jc w:val="both"/>
            </w:pPr>
            <w:r>
              <w:rPr>
                <w:rFonts w:ascii="Times New Roman"/>
                <w:b w:val="false"/>
                <w:i w:val="false"/>
                <w:color w:val="000000"/>
                <w:sz w:val="20"/>
              </w:rPr>
              <w:t>
ед.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85"/>
          <w:p>
            <w:pPr>
              <w:spacing w:after="20"/>
              <w:ind w:left="20"/>
              <w:jc w:val="both"/>
            </w:pPr>
            <w:r>
              <w:rPr>
                <w:rFonts w:ascii="Times New Roman"/>
                <w:b w:val="false"/>
                <w:i w:val="false"/>
                <w:color w:val="000000"/>
                <w:sz w:val="20"/>
              </w:rPr>
              <w:t>
560 000</w:t>
            </w:r>
          </w:p>
          <w:bookmarkEnd w:id="185"/>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86"/>
          <w:p>
            <w:pPr>
              <w:spacing w:after="20"/>
              <w:ind w:left="20"/>
              <w:jc w:val="both"/>
            </w:pPr>
            <w:r>
              <w:rPr>
                <w:rFonts w:ascii="Times New Roman"/>
                <w:b w:val="false"/>
                <w:i w:val="false"/>
                <w:color w:val="000000"/>
                <w:sz w:val="20"/>
              </w:rPr>
              <w:t>
560 000</w:t>
            </w:r>
          </w:p>
          <w:bookmarkEnd w:id="186"/>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87"/>
          <w:p>
            <w:pPr>
              <w:spacing w:after="20"/>
              <w:ind w:left="20"/>
              <w:jc w:val="both"/>
            </w:pPr>
            <w:r>
              <w:rPr>
                <w:rFonts w:ascii="Times New Roman"/>
                <w:b w:val="false"/>
                <w:i w:val="false"/>
                <w:color w:val="000000"/>
                <w:sz w:val="20"/>
              </w:rPr>
              <w:t>
560 000</w:t>
            </w:r>
          </w:p>
          <w:bookmarkEnd w:id="187"/>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88"/>
          <w:p>
            <w:pPr>
              <w:spacing w:after="20"/>
              <w:ind w:left="20"/>
              <w:jc w:val="both"/>
            </w:pPr>
            <w:r>
              <w:rPr>
                <w:rFonts w:ascii="Times New Roman"/>
                <w:b w:val="false"/>
                <w:i w:val="false"/>
                <w:color w:val="000000"/>
                <w:sz w:val="20"/>
              </w:rPr>
              <w:t>
1 680 000</w:t>
            </w:r>
          </w:p>
          <w:bookmarkEnd w:id="188"/>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89"/>
          <w:p>
            <w:pPr>
              <w:spacing w:after="20"/>
              <w:ind w:left="20"/>
              <w:jc w:val="both"/>
            </w:pPr>
            <w:r>
              <w:rPr>
                <w:rFonts w:ascii="Times New Roman"/>
                <w:b w:val="false"/>
                <w:i w:val="false"/>
                <w:color w:val="000000"/>
                <w:sz w:val="20"/>
              </w:rPr>
              <w:t>
1 680 000</w:t>
            </w:r>
          </w:p>
          <w:bookmarkEnd w:id="189"/>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90"/>
          <w:p>
            <w:pPr>
              <w:spacing w:after="20"/>
              <w:ind w:left="20"/>
              <w:jc w:val="both"/>
            </w:pPr>
            <w:r>
              <w:rPr>
                <w:rFonts w:ascii="Times New Roman"/>
                <w:b w:val="false"/>
                <w:i w:val="false"/>
                <w:color w:val="000000"/>
                <w:sz w:val="20"/>
              </w:rPr>
              <w:t>
</w:t>
            </w:r>
            <w:r>
              <w:rPr>
                <w:rFonts w:ascii="Times New Roman"/>
                <w:b/>
                <w:i w:val="false"/>
                <w:color w:val="000000"/>
                <w:sz w:val="20"/>
              </w:rPr>
              <w:t>Мероприятие 12.</w:t>
            </w:r>
          </w:p>
          <w:bookmarkEnd w:id="190"/>
          <w:p>
            <w:pPr>
              <w:spacing w:after="20"/>
              <w:ind w:left="20"/>
              <w:jc w:val="both"/>
            </w:pPr>
            <w:r>
              <w:rPr>
                <w:rFonts w:ascii="Times New Roman"/>
                <w:b w:val="false"/>
                <w:i w:val="false"/>
                <w:color w:val="000000"/>
                <w:sz w:val="20"/>
              </w:rPr>
              <w:t>
Реализация инвестиционных проектов в обрабатывающей промышленности</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91"/>
          <w:p>
            <w:pPr>
              <w:spacing w:after="20"/>
              <w:ind w:left="20"/>
              <w:jc w:val="both"/>
            </w:pPr>
            <w:r>
              <w:rPr>
                <w:rFonts w:ascii="Times New Roman"/>
                <w:b w:val="false"/>
                <w:i w:val="false"/>
                <w:color w:val="000000"/>
                <w:sz w:val="20"/>
              </w:rPr>
              <w:t xml:space="preserve">
вице-министр индустрии и инфраструктурного развития РК Карабаев М.К., первый вице-министр сельского хозяйства РК Сапаров А.С., первый вице-министр энергетики РК Журебеков М.У., вице-министр цифрового развития, инноваций и аэрокосмической промышленности РК Турысов А.Н., председатель правления АО "НУХ "Байтерек" Арифханов А.А., управляющий директор АО ФНБ "Самрук-Казына" Айтенов М.Д, акимы областей, городов </w:t>
            </w:r>
          </w:p>
          <w:bookmarkEnd w:id="191"/>
          <w:p>
            <w:pPr>
              <w:spacing w:after="20"/>
              <w:ind w:left="20"/>
              <w:jc w:val="both"/>
            </w:pPr>
            <w:r>
              <w:rPr>
                <w:rFonts w:ascii="Times New Roman"/>
                <w:b w:val="false"/>
                <w:i w:val="false"/>
                <w:color w:val="000000"/>
                <w:sz w:val="20"/>
              </w:rPr>
              <w:t>
Нур-Султана, Алматы и Шымкента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ед.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ед.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11 131 100 000 тысяч тенге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383 900 000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1 136 200 000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2 853 800 000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2 680 000 000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4 077 200 000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11 131 100 000 тыс.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Создание постоянных рабочих мест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92"/>
          <w:p>
            <w:pPr>
              <w:spacing w:after="20"/>
              <w:ind w:left="20"/>
              <w:jc w:val="both"/>
            </w:pPr>
            <w:r>
              <w:rPr>
                <w:rFonts w:ascii="Times New Roman"/>
                <w:b w:val="false"/>
                <w:i w:val="false"/>
                <w:color w:val="000000"/>
                <w:sz w:val="20"/>
              </w:rPr>
              <w:t xml:space="preserve">
11 643 </w:t>
            </w:r>
          </w:p>
          <w:bookmarkEnd w:id="192"/>
          <w:p>
            <w:pPr>
              <w:spacing w:after="20"/>
              <w:ind w:left="20"/>
              <w:jc w:val="both"/>
            </w:pPr>
            <w:r>
              <w:rPr>
                <w:rFonts w:ascii="Times New Roman"/>
                <w:b w:val="false"/>
                <w:i w:val="false"/>
                <w:color w:val="000000"/>
                <w:sz w:val="20"/>
              </w:rPr>
              <w:t>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93"/>
          <w:p>
            <w:pPr>
              <w:spacing w:after="20"/>
              <w:ind w:left="20"/>
              <w:jc w:val="both"/>
            </w:pPr>
            <w:r>
              <w:rPr>
                <w:rFonts w:ascii="Times New Roman"/>
                <w:b w:val="false"/>
                <w:i w:val="false"/>
                <w:color w:val="000000"/>
                <w:sz w:val="20"/>
              </w:rPr>
              <w:t>
23 701</w:t>
            </w:r>
          </w:p>
          <w:bookmarkEnd w:id="193"/>
          <w:p>
            <w:pPr>
              <w:spacing w:after="20"/>
              <w:ind w:left="20"/>
              <w:jc w:val="both"/>
            </w:pPr>
            <w:r>
              <w:rPr>
                <w:rFonts w:ascii="Times New Roman"/>
                <w:b w:val="false"/>
                <w:i w:val="false"/>
                <w:color w:val="000000"/>
                <w:sz w:val="20"/>
              </w:rPr>
              <w:t>
чел.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94"/>
          <w:p>
            <w:pPr>
              <w:spacing w:after="20"/>
              <w:ind w:left="20"/>
              <w:jc w:val="both"/>
            </w:pPr>
            <w:r>
              <w:rPr>
                <w:rFonts w:ascii="Times New Roman"/>
                <w:b w:val="false"/>
                <w:i w:val="false"/>
                <w:color w:val="000000"/>
                <w:sz w:val="20"/>
              </w:rPr>
              <w:t>
22 659</w:t>
            </w:r>
          </w:p>
          <w:bookmarkEnd w:id="194"/>
          <w:p>
            <w:pPr>
              <w:spacing w:after="20"/>
              <w:ind w:left="20"/>
              <w:jc w:val="both"/>
            </w:pPr>
            <w:r>
              <w:rPr>
                <w:rFonts w:ascii="Times New Roman"/>
                <w:b w:val="false"/>
                <w:i w:val="false"/>
                <w:color w:val="000000"/>
                <w:sz w:val="20"/>
              </w:rPr>
              <w:t>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95"/>
          <w:p>
            <w:pPr>
              <w:spacing w:after="20"/>
              <w:ind w:left="20"/>
              <w:jc w:val="both"/>
            </w:pPr>
            <w:r>
              <w:rPr>
                <w:rFonts w:ascii="Times New Roman"/>
                <w:b w:val="false"/>
                <w:i w:val="false"/>
                <w:color w:val="000000"/>
                <w:sz w:val="20"/>
              </w:rPr>
              <w:t>
18 505</w:t>
            </w:r>
          </w:p>
          <w:bookmarkEnd w:id="195"/>
          <w:p>
            <w:pPr>
              <w:spacing w:after="20"/>
              <w:ind w:left="20"/>
              <w:jc w:val="both"/>
            </w:pPr>
            <w:r>
              <w:rPr>
                <w:rFonts w:ascii="Times New Roman"/>
                <w:b w:val="false"/>
                <w:i w:val="false"/>
                <w:color w:val="000000"/>
                <w:sz w:val="20"/>
              </w:rPr>
              <w:t>
чел.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96"/>
          <w:p>
            <w:pPr>
              <w:spacing w:after="20"/>
              <w:ind w:left="20"/>
              <w:jc w:val="both"/>
            </w:pPr>
            <w:r>
              <w:rPr>
                <w:rFonts w:ascii="Times New Roman"/>
                <w:b w:val="false"/>
                <w:i w:val="false"/>
                <w:color w:val="000000"/>
                <w:sz w:val="20"/>
              </w:rPr>
              <w:t>
23 794</w:t>
            </w:r>
          </w:p>
          <w:bookmarkEnd w:id="196"/>
          <w:p>
            <w:pPr>
              <w:spacing w:after="20"/>
              <w:ind w:left="20"/>
              <w:jc w:val="both"/>
            </w:pPr>
            <w:r>
              <w:rPr>
                <w:rFonts w:ascii="Times New Roman"/>
                <w:b w:val="false"/>
                <w:i w:val="false"/>
                <w:color w:val="000000"/>
                <w:sz w:val="20"/>
              </w:rPr>
              <w:t>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97"/>
          <w:p>
            <w:pPr>
              <w:spacing w:after="20"/>
              <w:ind w:left="20"/>
              <w:jc w:val="both"/>
            </w:pPr>
            <w:r>
              <w:rPr>
                <w:rFonts w:ascii="Times New Roman"/>
                <w:b w:val="false"/>
                <w:i w:val="false"/>
                <w:color w:val="000000"/>
                <w:sz w:val="20"/>
              </w:rPr>
              <w:t>
100 302</w:t>
            </w:r>
          </w:p>
          <w:bookmarkEnd w:id="197"/>
          <w:p>
            <w:pPr>
              <w:spacing w:after="20"/>
              <w:ind w:left="20"/>
              <w:jc w:val="both"/>
            </w:pPr>
            <w:r>
              <w:rPr>
                <w:rFonts w:ascii="Times New Roman"/>
                <w:b w:val="false"/>
                <w:i w:val="false"/>
                <w:color w:val="000000"/>
                <w:sz w:val="20"/>
              </w:rPr>
              <w:t>
чел.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Стратегический показатель:</w:t>
            </w:r>
            <w:r>
              <w:rPr>
                <w:rFonts w:ascii="Times New Roman"/>
                <w:b w:val="false"/>
                <w:i w:val="false"/>
                <w:color w:val="000000"/>
                <w:sz w:val="20"/>
              </w:rPr>
              <w:t xml:space="preserve"> 1) Рост ВДС обрабатывающей промышленности к 2025 году до 15 трлн тенге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2. Развитие нефтегазохимической отрасли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Создание нефтегазохимического кластера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первый вице-министр энергетики РК Журебеков М.У., вице-министр национальной экономики РК Шаимова А.А., вице-министр финансов РК Савельева Т.М., управляющий директор АО "ФНБ "Самрук-Казына" Акчулаков Б.У., председатель правления АО "НК "КазМунайГаз" Айдарбаев А.А., председатель правления АО "КазТрансГаз" Шарипбаев К.К., председатель правления АО "УК СЭЗ "НИНТ" Куркимов Г.Н., генеральный директор ТОО "АНПЗ" Кайрденов А.К., генеральный директор ТОО "Компания Нефтехим LTD" Тимошов О.Е., генеральный директор ТОО "Лукойл Лубрикантс Центральная Азия" Новоселов С., генеральный директор ТОО "Hill Corporation" Тенизбаев Б., директор ТОО "GPC Investment" Хамзин А.Ж., председатель правления ТОО "KPI" Тиесов Д.С., генеральный директор ТОО "Almex Petrochemical" Ергалиев А.А., генеральный директор ТОО "Шымкентская химическая компания" Бибасов М.М., директор ТОО "Zhaik Petroleum Ltd" Нугманов С.Н.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340 031 089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244 243 000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385 966 000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626 406 000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861 794 000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2 458 440 089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39 923 089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2 418 517 000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1.</w:t>
            </w:r>
            <w:r>
              <w:rPr>
                <w:rFonts w:ascii="Times New Roman"/>
                <w:b w:val="false"/>
                <w:i w:val="false"/>
                <w:color w:val="000000"/>
                <w:sz w:val="20"/>
              </w:rPr>
              <w:t xml:space="preserve"> Рост объема производства нефтегазохимической продукции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98"/>
          <w:p>
            <w:pPr>
              <w:spacing w:after="20"/>
              <w:ind w:left="20"/>
              <w:jc w:val="both"/>
            </w:pPr>
            <w:r>
              <w:rPr>
                <w:rFonts w:ascii="Times New Roman"/>
                <w:b w:val="false"/>
                <w:i w:val="false"/>
                <w:color w:val="000000"/>
                <w:sz w:val="20"/>
              </w:rPr>
              <w:t xml:space="preserve">
первый вице-министр энергетики РК Журебеков М.У., вице-министр национальной экономики РК Шаимова А.А., управляющий директор АО "ФНБ "Самрук-Казына" Акчулаков Б.У., председатель правления АО "НК "КазМунайГаз" Айдарбаев А.А., председатель правления </w:t>
            </w:r>
          </w:p>
          <w:bookmarkEnd w:id="198"/>
          <w:p>
            <w:pPr>
              <w:spacing w:after="20"/>
              <w:ind w:left="20"/>
              <w:jc w:val="both"/>
            </w:pPr>
            <w:r>
              <w:rPr>
                <w:rFonts w:ascii="Times New Roman"/>
                <w:b w:val="false"/>
                <w:i w:val="false"/>
                <w:color w:val="000000"/>
                <w:sz w:val="20"/>
              </w:rPr>
              <w:t>
АО "КазТрансГаз" Шарипбаев К.К., председатель правления АО "УК СЭЗ "НИНТ" Куркимов Г.Н., генеральный директор ТОО "АНПЗ" Кайрденов А.К., генеральный директор ТОО "Компания Нефтехим LTD" Тимошов О.Е., генеральный директор ТОО "Лукойл Лубрикантс Центральная Азия" Новоселов С., генеральный директор ТОО "Hill Corporation" Тенизбаев Б., директор ТОО "GPC Investment" Хамзин А.Ж., председатель правления ТОО "KPI" Тиесов Д.С., генеральный директор ТОО "Almex Petrochemical" Ергалиев А.А. генеральный директор ТОО "Шымкентская химическая компания" Бибасов М.М., директор ТОО "Zhaik Petroleum Ltd" Нугманов С.Н.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тысяч тонн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99"/>
          <w:p>
            <w:pPr>
              <w:spacing w:after="20"/>
              <w:ind w:left="20"/>
              <w:jc w:val="both"/>
            </w:pPr>
            <w:r>
              <w:rPr>
                <w:rFonts w:ascii="Times New Roman"/>
                <w:b w:val="false"/>
                <w:i w:val="false"/>
                <w:color w:val="000000"/>
                <w:sz w:val="20"/>
              </w:rPr>
              <w:t>
140</w:t>
            </w:r>
          </w:p>
          <w:bookmarkEnd w:id="199"/>
          <w:p>
            <w:pPr>
              <w:spacing w:after="20"/>
              <w:ind w:left="20"/>
              <w:jc w:val="both"/>
            </w:pPr>
            <w:r>
              <w:rPr>
                <w:rFonts w:ascii="Times New Roman"/>
                <w:b w:val="false"/>
                <w:i w:val="false"/>
                <w:color w:val="000000"/>
                <w:sz w:val="20"/>
              </w:rPr>
              <w:t>
тысяч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00"/>
          <w:p>
            <w:pPr>
              <w:spacing w:after="20"/>
              <w:ind w:left="20"/>
              <w:jc w:val="both"/>
            </w:pPr>
            <w:r>
              <w:rPr>
                <w:rFonts w:ascii="Times New Roman"/>
                <w:b w:val="false"/>
                <w:i w:val="false"/>
                <w:color w:val="000000"/>
                <w:sz w:val="20"/>
              </w:rPr>
              <w:t>
560</w:t>
            </w:r>
          </w:p>
          <w:bookmarkEnd w:id="200"/>
          <w:p>
            <w:pPr>
              <w:spacing w:after="20"/>
              <w:ind w:left="20"/>
              <w:jc w:val="both"/>
            </w:pPr>
            <w:r>
              <w:rPr>
                <w:rFonts w:ascii="Times New Roman"/>
                <w:b w:val="false"/>
                <w:i w:val="false"/>
                <w:color w:val="000000"/>
                <w:sz w:val="20"/>
              </w:rPr>
              <w:t>
тысяч тонн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01"/>
          <w:p>
            <w:pPr>
              <w:spacing w:after="20"/>
              <w:ind w:left="20"/>
              <w:jc w:val="both"/>
            </w:pPr>
            <w:r>
              <w:rPr>
                <w:rFonts w:ascii="Times New Roman"/>
                <w:b w:val="false"/>
                <w:i w:val="false"/>
                <w:color w:val="000000"/>
                <w:sz w:val="20"/>
              </w:rPr>
              <w:t>
920</w:t>
            </w:r>
          </w:p>
          <w:bookmarkEnd w:id="201"/>
          <w:p>
            <w:pPr>
              <w:spacing w:after="20"/>
              <w:ind w:left="20"/>
              <w:jc w:val="both"/>
            </w:pPr>
            <w:r>
              <w:rPr>
                <w:rFonts w:ascii="Times New Roman"/>
                <w:b w:val="false"/>
                <w:i w:val="false"/>
                <w:color w:val="000000"/>
                <w:sz w:val="20"/>
              </w:rPr>
              <w:t>
тысяч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02"/>
          <w:p>
            <w:pPr>
              <w:spacing w:after="20"/>
              <w:ind w:left="20"/>
              <w:jc w:val="both"/>
            </w:pPr>
            <w:r>
              <w:rPr>
                <w:rFonts w:ascii="Times New Roman"/>
                <w:b w:val="false"/>
                <w:i w:val="false"/>
                <w:color w:val="000000"/>
                <w:sz w:val="20"/>
              </w:rPr>
              <w:t>
1530</w:t>
            </w:r>
          </w:p>
          <w:bookmarkEnd w:id="202"/>
          <w:p>
            <w:pPr>
              <w:spacing w:after="20"/>
              <w:ind w:left="20"/>
              <w:jc w:val="both"/>
            </w:pPr>
            <w:r>
              <w:rPr>
                <w:rFonts w:ascii="Times New Roman"/>
                <w:b w:val="false"/>
                <w:i w:val="false"/>
                <w:color w:val="000000"/>
                <w:sz w:val="20"/>
              </w:rPr>
              <w:t>
тысяч тонн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03"/>
          <w:p>
            <w:pPr>
              <w:spacing w:after="20"/>
              <w:ind w:left="20"/>
              <w:jc w:val="both"/>
            </w:pPr>
            <w:r>
              <w:rPr>
                <w:rFonts w:ascii="Times New Roman"/>
                <w:b w:val="false"/>
                <w:i w:val="false"/>
                <w:color w:val="000000"/>
                <w:sz w:val="20"/>
              </w:rPr>
              <w:t>
2000</w:t>
            </w:r>
          </w:p>
          <w:bookmarkEnd w:id="203"/>
          <w:p>
            <w:pPr>
              <w:spacing w:after="20"/>
              <w:ind w:left="20"/>
              <w:jc w:val="both"/>
            </w:pPr>
            <w:r>
              <w:rPr>
                <w:rFonts w:ascii="Times New Roman"/>
                <w:b w:val="false"/>
                <w:i w:val="false"/>
                <w:color w:val="000000"/>
                <w:sz w:val="20"/>
              </w:rPr>
              <w:t>
тысяч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2 458 440 089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39 923 089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2 418 517 000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1.</w:t>
            </w:r>
            <w:r>
              <w:rPr>
                <w:rFonts w:ascii="Times New Roman"/>
                <w:b w:val="false"/>
                <w:i w:val="false"/>
                <w:color w:val="000000"/>
                <w:sz w:val="20"/>
              </w:rPr>
              <w:t xml:space="preserve"> Строительство газоперерабатывающего завода мощностью 1,15 млрд м3/год на базе сырья месторождения Кашаган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04"/>
          <w:p>
            <w:pPr>
              <w:spacing w:after="20"/>
              <w:ind w:left="20"/>
              <w:jc w:val="both"/>
            </w:pPr>
            <w:r>
              <w:rPr>
                <w:rFonts w:ascii="Times New Roman"/>
                <w:b w:val="false"/>
                <w:i w:val="false"/>
                <w:color w:val="000000"/>
                <w:sz w:val="20"/>
              </w:rPr>
              <w:t xml:space="preserve">
первый вице-министр энергетики РК Журебеков М.У., и.о. директора Департамента газа и нефтегазохимии МЭ Балтагулов Д.Ш., председатель правления АО "КазТрансГаз" Шарипбаев К.К, </w:t>
            </w:r>
          </w:p>
          <w:bookmarkEnd w:id="204"/>
          <w:p>
            <w:pPr>
              <w:spacing w:after="20"/>
              <w:ind w:left="20"/>
              <w:jc w:val="both"/>
            </w:pPr>
            <w:r>
              <w:rPr>
                <w:rFonts w:ascii="Times New Roman"/>
                <w:b w:val="false"/>
                <w:i w:val="false"/>
                <w:color w:val="000000"/>
                <w:sz w:val="20"/>
              </w:rPr>
              <w:t>
директор ТОО "GPC Investment" Хамзин А.Ж.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05"/>
          <w:p>
            <w:pPr>
              <w:spacing w:after="20"/>
              <w:ind w:left="20"/>
              <w:jc w:val="both"/>
            </w:pPr>
            <w:r>
              <w:rPr>
                <w:rFonts w:ascii="Times New Roman"/>
                <w:b w:val="false"/>
                <w:i w:val="false"/>
                <w:color w:val="000000"/>
                <w:sz w:val="20"/>
              </w:rPr>
              <w:t>
96 019 000</w:t>
            </w:r>
          </w:p>
          <w:bookmarkEnd w:id="205"/>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06"/>
          <w:p>
            <w:pPr>
              <w:spacing w:after="20"/>
              <w:ind w:left="20"/>
              <w:jc w:val="both"/>
            </w:pPr>
            <w:r>
              <w:rPr>
                <w:rFonts w:ascii="Times New Roman"/>
                <w:b w:val="false"/>
                <w:i w:val="false"/>
                <w:color w:val="000000"/>
                <w:sz w:val="20"/>
              </w:rPr>
              <w:t>
167 607 000</w:t>
            </w:r>
          </w:p>
          <w:bookmarkEnd w:id="206"/>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07"/>
          <w:p>
            <w:pPr>
              <w:spacing w:after="20"/>
              <w:ind w:left="20"/>
              <w:jc w:val="both"/>
            </w:pPr>
            <w:r>
              <w:rPr>
                <w:rFonts w:ascii="Times New Roman"/>
                <w:b w:val="false"/>
                <w:i w:val="false"/>
                <w:color w:val="000000"/>
                <w:sz w:val="20"/>
              </w:rPr>
              <w:t>
114 699 000</w:t>
            </w:r>
          </w:p>
          <w:bookmarkEnd w:id="207"/>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08"/>
          <w:p>
            <w:pPr>
              <w:spacing w:after="20"/>
              <w:ind w:left="20"/>
              <w:jc w:val="both"/>
            </w:pPr>
            <w:r>
              <w:rPr>
                <w:rFonts w:ascii="Times New Roman"/>
                <w:b w:val="false"/>
                <w:i w:val="false"/>
                <w:color w:val="000000"/>
                <w:sz w:val="20"/>
              </w:rPr>
              <w:t>
378 325 000</w:t>
            </w:r>
          </w:p>
          <w:bookmarkEnd w:id="208"/>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09"/>
          <w:p>
            <w:pPr>
              <w:spacing w:after="20"/>
              <w:ind w:left="20"/>
              <w:jc w:val="both"/>
            </w:pPr>
            <w:r>
              <w:rPr>
                <w:rFonts w:ascii="Times New Roman"/>
                <w:b w:val="false"/>
                <w:i w:val="false"/>
                <w:color w:val="000000"/>
                <w:sz w:val="20"/>
              </w:rPr>
              <w:t>
378 325 000</w:t>
            </w:r>
          </w:p>
          <w:bookmarkEnd w:id="20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2.</w:t>
            </w:r>
            <w:r>
              <w:rPr>
                <w:rFonts w:ascii="Times New Roman"/>
                <w:b w:val="false"/>
                <w:i w:val="false"/>
                <w:color w:val="000000"/>
                <w:sz w:val="20"/>
              </w:rPr>
              <w:t xml:space="preserve"> Строительство завода по производству полипропилена мощностью 500 тысяч тонн в год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вице-министр энергетики РК Журебеков М.У., и.о. директора Департамента газа и нефтегазохимии МЭ Балтагулов Д.Ш., управляющий директор АО "ФНБ "Самрук-Казына" Акчулаков Б.У., председатель правления АО "НК "КазМунайГаз" Айдарбаев А.А., председатель правления ТОО "KPI" Тиесов Д.С.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10"/>
          <w:p>
            <w:pPr>
              <w:spacing w:after="20"/>
              <w:ind w:left="20"/>
              <w:jc w:val="both"/>
            </w:pPr>
            <w:r>
              <w:rPr>
                <w:rFonts w:ascii="Times New Roman"/>
                <w:b w:val="false"/>
                <w:i w:val="false"/>
                <w:color w:val="000000"/>
                <w:sz w:val="20"/>
              </w:rPr>
              <w:t>
304 561 000</w:t>
            </w:r>
          </w:p>
          <w:bookmarkEnd w:id="210"/>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11"/>
          <w:p>
            <w:pPr>
              <w:spacing w:after="20"/>
              <w:ind w:left="20"/>
              <w:jc w:val="both"/>
            </w:pPr>
            <w:r>
              <w:rPr>
                <w:rFonts w:ascii="Times New Roman"/>
                <w:b w:val="false"/>
                <w:i w:val="false"/>
                <w:color w:val="000000"/>
                <w:sz w:val="20"/>
              </w:rPr>
              <w:t>
45 532 000</w:t>
            </w:r>
          </w:p>
          <w:bookmarkEnd w:id="211"/>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12"/>
          <w:p>
            <w:pPr>
              <w:spacing w:after="20"/>
              <w:ind w:left="20"/>
              <w:jc w:val="both"/>
            </w:pPr>
            <w:r>
              <w:rPr>
                <w:rFonts w:ascii="Times New Roman"/>
                <w:b w:val="false"/>
                <w:i w:val="false"/>
                <w:color w:val="000000"/>
                <w:sz w:val="20"/>
              </w:rPr>
              <w:t>
350 093 000</w:t>
            </w:r>
          </w:p>
          <w:bookmarkEnd w:id="212"/>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13"/>
          <w:p>
            <w:pPr>
              <w:spacing w:after="20"/>
              <w:ind w:left="20"/>
              <w:jc w:val="both"/>
            </w:pPr>
            <w:r>
              <w:rPr>
                <w:rFonts w:ascii="Times New Roman"/>
                <w:b w:val="false"/>
                <w:i w:val="false"/>
                <w:color w:val="000000"/>
                <w:sz w:val="20"/>
              </w:rPr>
              <w:t>
350 093 000</w:t>
            </w:r>
          </w:p>
          <w:bookmarkEnd w:id="21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3.</w:t>
            </w:r>
            <w:r>
              <w:rPr>
                <w:rFonts w:ascii="Times New Roman"/>
                <w:b w:val="false"/>
                <w:i w:val="false"/>
                <w:color w:val="000000"/>
                <w:sz w:val="20"/>
              </w:rPr>
              <w:t xml:space="preserve"> Строительство завода по производству полиэтилентерефталата мощностью 430 тысяч тонн в год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14"/>
          <w:p>
            <w:pPr>
              <w:spacing w:after="20"/>
              <w:ind w:left="20"/>
              <w:jc w:val="both"/>
            </w:pPr>
            <w:r>
              <w:rPr>
                <w:rFonts w:ascii="Times New Roman"/>
                <w:b w:val="false"/>
                <w:i w:val="false"/>
                <w:color w:val="000000"/>
                <w:sz w:val="20"/>
              </w:rPr>
              <w:t>
первый вице-министр энергетики РК Журебеков М.У., и.о. директора Департамента газа и нефтегазохимии МЭ Балтагулов Д.Ш.,</w:t>
            </w:r>
          </w:p>
          <w:bookmarkEnd w:id="214"/>
          <w:p>
            <w:pPr>
              <w:spacing w:after="20"/>
              <w:ind w:left="20"/>
              <w:jc w:val="both"/>
            </w:pPr>
            <w:r>
              <w:rPr>
                <w:rFonts w:ascii="Times New Roman"/>
                <w:b w:val="false"/>
                <w:i w:val="false"/>
                <w:color w:val="000000"/>
                <w:sz w:val="20"/>
              </w:rPr>
              <w:t>
генеральный директор ТОО "Almex Petrochemical" Ергалиев А.А.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15"/>
          <w:p>
            <w:pPr>
              <w:spacing w:after="20"/>
              <w:ind w:left="20"/>
              <w:jc w:val="both"/>
            </w:pPr>
            <w:r>
              <w:rPr>
                <w:rFonts w:ascii="Times New Roman"/>
                <w:b w:val="false"/>
                <w:i w:val="false"/>
                <w:color w:val="000000"/>
                <w:sz w:val="20"/>
              </w:rPr>
              <w:t>
65 962 000</w:t>
            </w:r>
          </w:p>
          <w:bookmarkEnd w:id="215"/>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16"/>
          <w:p>
            <w:pPr>
              <w:spacing w:after="20"/>
              <w:ind w:left="20"/>
              <w:jc w:val="both"/>
            </w:pPr>
            <w:r>
              <w:rPr>
                <w:rFonts w:ascii="Times New Roman"/>
                <w:b w:val="false"/>
                <w:i w:val="false"/>
                <w:color w:val="000000"/>
                <w:sz w:val="20"/>
              </w:rPr>
              <w:t>
131 924 000</w:t>
            </w:r>
          </w:p>
          <w:bookmarkEnd w:id="216"/>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17"/>
          <w:p>
            <w:pPr>
              <w:spacing w:after="20"/>
              <w:ind w:left="20"/>
              <w:jc w:val="both"/>
            </w:pPr>
            <w:r>
              <w:rPr>
                <w:rFonts w:ascii="Times New Roman"/>
                <w:b w:val="false"/>
                <w:i w:val="false"/>
                <w:color w:val="000000"/>
                <w:sz w:val="20"/>
              </w:rPr>
              <w:t>
131 924 000</w:t>
            </w:r>
          </w:p>
          <w:bookmarkEnd w:id="217"/>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18"/>
          <w:p>
            <w:pPr>
              <w:spacing w:after="20"/>
              <w:ind w:left="20"/>
              <w:jc w:val="both"/>
            </w:pPr>
            <w:r>
              <w:rPr>
                <w:rFonts w:ascii="Times New Roman"/>
                <w:b w:val="false"/>
                <w:i w:val="false"/>
                <w:color w:val="000000"/>
                <w:sz w:val="20"/>
              </w:rPr>
              <w:t>
329 810 000</w:t>
            </w:r>
          </w:p>
          <w:bookmarkEnd w:id="218"/>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19"/>
          <w:p>
            <w:pPr>
              <w:spacing w:after="20"/>
              <w:ind w:left="20"/>
              <w:jc w:val="both"/>
            </w:pPr>
            <w:r>
              <w:rPr>
                <w:rFonts w:ascii="Times New Roman"/>
                <w:b w:val="false"/>
                <w:i w:val="false"/>
                <w:color w:val="000000"/>
                <w:sz w:val="20"/>
              </w:rPr>
              <w:t>
329 810 000</w:t>
            </w:r>
          </w:p>
          <w:bookmarkEnd w:id="21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4.</w:t>
            </w:r>
            <w:r>
              <w:rPr>
                <w:rFonts w:ascii="Times New Roman"/>
                <w:b w:val="false"/>
                <w:i w:val="false"/>
                <w:color w:val="000000"/>
                <w:sz w:val="20"/>
              </w:rPr>
              <w:t xml:space="preserve"> Строительство завода по производству метил-трет-бутилового эфира (МТБЭ) и полипропилена мощностью 57 и 81 тысяча тонн в год соответственно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20"/>
          <w:p>
            <w:pPr>
              <w:spacing w:after="20"/>
              <w:ind w:left="20"/>
              <w:jc w:val="both"/>
            </w:pPr>
            <w:r>
              <w:rPr>
                <w:rFonts w:ascii="Times New Roman"/>
                <w:b w:val="false"/>
                <w:i w:val="false"/>
                <w:color w:val="000000"/>
                <w:sz w:val="20"/>
              </w:rPr>
              <w:t>
первый вице-министр энергетики РК Журебеков М.У., и.о. директора Департамента газа и нефтегазохимии МЭ Балтагулов Д.Ш.,</w:t>
            </w:r>
          </w:p>
          <w:bookmarkEnd w:id="220"/>
          <w:p>
            <w:pPr>
              <w:spacing w:after="20"/>
              <w:ind w:left="20"/>
              <w:jc w:val="both"/>
            </w:pPr>
            <w:r>
              <w:rPr>
                <w:rFonts w:ascii="Times New Roman"/>
                <w:b w:val="false"/>
                <w:i w:val="false"/>
                <w:color w:val="000000"/>
                <w:sz w:val="20"/>
              </w:rPr>
              <w:t>
генеральный директор ТОО "Шымкентская химическая компания" Бибасов М.М.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21"/>
          <w:p>
            <w:pPr>
              <w:spacing w:after="20"/>
              <w:ind w:left="20"/>
              <w:jc w:val="both"/>
            </w:pPr>
            <w:r>
              <w:rPr>
                <w:rFonts w:ascii="Times New Roman"/>
                <w:b w:val="false"/>
                <w:i w:val="false"/>
                <w:color w:val="000000"/>
                <w:sz w:val="20"/>
              </w:rPr>
              <w:t>
3 941 000</w:t>
            </w:r>
          </w:p>
          <w:bookmarkEnd w:id="221"/>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22"/>
          <w:p>
            <w:pPr>
              <w:spacing w:after="20"/>
              <w:ind w:left="20"/>
              <w:jc w:val="both"/>
            </w:pPr>
            <w:r>
              <w:rPr>
                <w:rFonts w:ascii="Times New Roman"/>
                <w:b w:val="false"/>
                <w:i w:val="false"/>
                <w:color w:val="000000"/>
                <w:sz w:val="20"/>
              </w:rPr>
              <w:t>
5 040 000</w:t>
            </w:r>
          </w:p>
          <w:bookmarkEnd w:id="222"/>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23"/>
          <w:p>
            <w:pPr>
              <w:spacing w:after="20"/>
              <w:ind w:left="20"/>
              <w:jc w:val="both"/>
            </w:pPr>
            <w:r>
              <w:rPr>
                <w:rFonts w:ascii="Times New Roman"/>
                <w:b w:val="false"/>
                <w:i w:val="false"/>
                <w:color w:val="000000"/>
                <w:sz w:val="20"/>
              </w:rPr>
              <w:t>
5 880 000</w:t>
            </w:r>
          </w:p>
          <w:bookmarkEnd w:id="223"/>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24"/>
          <w:p>
            <w:pPr>
              <w:spacing w:after="20"/>
              <w:ind w:left="20"/>
              <w:jc w:val="both"/>
            </w:pPr>
            <w:r>
              <w:rPr>
                <w:rFonts w:ascii="Times New Roman"/>
                <w:b w:val="false"/>
                <w:i w:val="false"/>
                <w:color w:val="000000"/>
                <w:sz w:val="20"/>
              </w:rPr>
              <w:t>
5 880 000</w:t>
            </w:r>
          </w:p>
          <w:bookmarkEnd w:id="224"/>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25"/>
          <w:p>
            <w:pPr>
              <w:spacing w:after="20"/>
              <w:ind w:left="20"/>
              <w:jc w:val="both"/>
            </w:pPr>
            <w:r>
              <w:rPr>
                <w:rFonts w:ascii="Times New Roman"/>
                <w:b w:val="false"/>
                <w:i w:val="false"/>
                <w:color w:val="000000"/>
                <w:sz w:val="20"/>
              </w:rPr>
              <w:t>
20 741 000</w:t>
            </w:r>
          </w:p>
          <w:bookmarkEnd w:id="225"/>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26"/>
          <w:p>
            <w:pPr>
              <w:spacing w:after="20"/>
              <w:ind w:left="20"/>
              <w:jc w:val="both"/>
            </w:pPr>
            <w:r>
              <w:rPr>
                <w:rFonts w:ascii="Times New Roman"/>
                <w:b w:val="false"/>
                <w:i w:val="false"/>
                <w:color w:val="000000"/>
                <w:sz w:val="20"/>
              </w:rPr>
              <w:t>
20 741 000</w:t>
            </w:r>
          </w:p>
          <w:bookmarkEnd w:id="22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5.</w:t>
            </w:r>
            <w:r>
              <w:rPr>
                <w:rFonts w:ascii="Times New Roman"/>
                <w:b w:val="false"/>
                <w:i w:val="false"/>
                <w:color w:val="000000"/>
                <w:sz w:val="20"/>
              </w:rPr>
              <w:t xml:space="preserve"> Строительство завода по производству метанола мощностью 130 тысяч тонн в год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27"/>
          <w:p>
            <w:pPr>
              <w:spacing w:after="20"/>
              <w:ind w:left="20"/>
              <w:jc w:val="both"/>
            </w:pPr>
            <w:r>
              <w:rPr>
                <w:rFonts w:ascii="Times New Roman"/>
                <w:b w:val="false"/>
                <w:i w:val="false"/>
                <w:color w:val="000000"/>
                <w:sz w:val="20"/>
              </w:rPr>
              <w:t>
первый вице-министр энергетики РК Журебеков М.У., и.о. директора Департамента газа и нефтегазохимии МЭ Балтагулов Д.Ш.,</w:t>
            </w:r>
          </w:p>
          <w:bookmarkEnd w:id="227"/>
          <w:p>
            <w:pPr>
              <w:spacing w:after="20"/>
              <w:ind w:left="20"/>
              <w:jc w:val="both"/>
            </w:pPr>
            <w:r>
              <w:rPr>
                <w:rFonts w:ascii="Times New Roman"/>
                <w:b w:val="false"/>
                <w:i w:val="false"/>
                <w:color w:val="000000"/>
                <w:sz w:val="20"/>
              </w:rPr>
              <w:t>
директор ТОО "Zhaik Petroleum Ltd" Нугманов С.Н.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28"/>
          <w:p>
            <w:pPr>
              <w:spacing w:after="20"/>
              <w:ind w:left="20"/>
              <w:jc w:val="both"/>
            </w:pPr>
            <w:r>
              <w:rPr>
                <w:rFonts w:ascii="Times New Roman"/>
                <w:b w:val="false"/>
                <w:i w:val="false"/>
                <w:color w:val="000000"/>
                <w:sz w:val="20"/>
              </w:rPr>
              <w:t>
21 606 000</w:t>
            </w:r>
          </w:p>
          <w:bookmarkEnd w:id="228"/>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29"/>
          <w:p>
            <w:pPr>
              <w:spacing w:after="20"/>
              <w:ind w:left="20"/>
              <w:jc w:val="both"/>
            </w:pPr>
            <w:r>
              <w:rPr>
                <w:rFonts w:ascii="Times New Roman"/>
                <w:b w:val="false"/>
                <w:i w:val="false"/>
                <w:color w:val="000000"/>
                <w:sz w:val="20"/>
              </w:rPr>
              <w:t>
12 009 000</w:t>
            </w:r>
          </w:p>
          <w:bookmarkEnd w:id="229"/>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30"/>
          <w:p>
            <w:pPr>
              <w:spacing w:after="20"/>
              <w:ind w:left="20"/>
              <w:jc w:val="both"/>
            </w:pPr>
            <w:r>
              <w:rPr>
                <w:rFonts w:ascii="Times New Roman"/>
                <w:b w:val="false"/>
                <w:i w:val="false"/>
                <w:color w:val="000000"/>
                <w:sz w:val="20"/>
              </w:rPr>
              <w:t>
33 615 000</w:t>
            </w:r>
          </w:p>
          <w:bookmarkEnd w:id="230"/>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31"/>
          <w:p>
            <w:pPr>
              <w:spacing w:after="20"/>
              <w:ind w:left="20"/>
              <w:jc w:val="both"/>
            </w:pPr>
            <w:r>
              <w:rPr>
                <w:rFonts w:ascii="Times New Roman"/>
                <w:b w:val="false"/>
                <w:i w:val="false"/>
                <w:color w:val="000000"/>
                <w:sz w:val="20"/>
              </w:rPr>
              <w:t>
33 615 000</w:t>
            </w:r>
          </w:p>
          <w:bookmarkEnd w:id="23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6.</w:t>
            </w:r>
            <w:r>
              <w:rPr>
                <w:rFonts w:ascii="Times New Roman"/>
                <w:b w:val="false"/>
                <w:i w:val="false"/>
                <w:color w:val="000000"/>
                <w:sz w:val="20"/>
              </w:rPr>
              <w:t xml:space="preserve"> Строительство инфраструктуры СЭЗ "НИНТ"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вице-министр энергетики РК Журебеков М.У., вице-министр национальной экономики РК Шаимова А.А., и.о. директора Департамента газа и нефтегазохимии МЭ Балтагулов Д.Ш., директор Департамента политики управления государственными активами МНЭ Есдаулетова А.А., председатель правления АО "УК СЭЗ "НИНТ" Куркимов Г.Н., управляющий директор АО "ФНБ "Самрук-Казына" Акчулаков Б.У.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32"/>
          <w:p>
            <w:pPr>
              <w:spacing w:after="20"/>
              <w:ind w:left="20"/>
              <w:jc w:val="both"/>
            </w:pPr>
            <w:r>
              <w:rPr>
                <w:rFonts w:ascii="Times New Roman"/>
                <w:b w:val="false"/>
                <w:i w:val="false"/>
                <w:color w:val="000000"/>
                <w:sz w:val="20"/>
              </w:rPr>
              <w:t>
9 923 089</w:t>
            </w:r>
          </w:p>
          <w:bookmarkEnd w:id="232"/>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33"/>
          <w:p>
            <w:pPr>
              <w:spacing w:after="20"/>
              <w:ind w:left="20"/>
              <w:jc w:val="both"/>
            </w:pPr>
            <w:r>
              <w:rPr>
                <w:rFonts w:ascii="Times New Roman"/>
                <w:b w:val="false"/>
                <w:i w:val="false"/>
                <w:color w:val="000000"/>
                <w:sz w:val="20"/>
              </w:rPr>
              <w:t xml:space="preserve">
10 000 000 </w:t>
            </w:r>
          </w:p>
          <w:bookmarkEnd w:id="233"/>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34"/>
          <w:p>
            <w:pPr>
              <w:spacing w:after="20"/>
              <w:ind w:left="20"/>
              <w:jc w:val="both"/>
            </w:pPr>
            <w:r>
              <w:rPr>
                <w:rFonts w:ascii="Times New Roman"/>
                <w:b w:val="false"/>
                <w:i w:val="false"/>
                <w:color w:val="000000"/>
                <w:sz w:val="20"/>
              </w:rPr>
              <w:t xml:space="preserve">
10 000 000 </w:t>
            </w:r>
          </w:p>
          <w:bookmarkEnd w:id="234"/>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35"/>
          <w:p>
            <w:pPr>
              <w:spacing w:after="20"/>
              <w:ind w:left="20"/>
              <w:jc w:val="both"/>
            </w:pPr>
            <w:r>
              <w:rPr>
                <w:rFonts w:ascii="Times New Roman"/>
                <w:b w:val="false"/>
                <w:i w:val="false"/>
                <w:color w:val="000000"/>
                <w:sz w:val="20"/>
              </w:rPr>
              <w:t xml:space="preserve">
10 000 000 </w:t>
            </w:r>
          </w:p>
          <w:bookmarkEnd w:id="235"/>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36"/>
          <w:p>
            <w:pPr>
              <w:spacing w:after="20"/>
              <w:ind w:left="20"/>
              <w:jc w:val="both"/>
            </w:pPr>
            <w:r>
              <w:rPr>
                <w:rFonts w:ascii="Times New Roman"/>
                <w:b w:val="false"/>
                <w:i w:val="false"/>
                <w:color w:val="000000"/>
                <w:sz w:val="20"/>
              </w:rPr>
              <w:t>
39 923 089</w:t>
            </w:r>
          </w:p>
          <w:bookmarkEnd w:id="236"/>
          <w:p>
            <w:pPr>
              <w:spacing w:after="20"/>
              <w:ind w:left="20"/>
              <w:jc w:val="both"/>
            </w:pPr>
            <w:r>
              <w:rPr>
                <w:rFonts w:ascii="Times New Roman"/>
                <w:b w:val="false"/>
                <w:i w:val="false"/>
                <w:color w:val="000000"/>
                <w:sz w:val="20"/>
              </w:rPr>
              <w:t xml:space="preserve">
тысяч тенге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37"/>
          <w:p>
            <w:pPr>
              <w:spacing w:after="20"/>
              <w:ind w:left="20"/>
              <w:jc w:val="both"/>
            </w:pPr>
            <w:r>
              <w:rPr>
                <w:rFonts w:ascii="Times New Roman"/>
                <w:b w:val="false"/>
                <w:i w:val="false"/>
                <w:color w:val="000000"/>
                <w:sz w:val="20"/>
              </w:rPr>
              <w:t>
39 923 089</w:t>
            </w:r>
          </w:p>
          <w:bookmarkEnd w:id="237"/>
          <w:p>
            <w:pPr>
              <w:spacing w:after="20"/>
              <w:ind w:left="20"/>
              <w:jc w:val="both"/>
            </w:pPr>
            <w:r>
              <w:rPr>
                <w:rFonts w:ascii="Times New Roman"/>
                <w:b w:val="false"/>
                <w:i w:val="false"/>
                <w:color w:val="000000"/>
                <w:sz w:val="20"/>
              </w:rPr>
              <w:t xml:space="preserve">
тысяч тенге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7.</w:t>
            </w:r>
            <w:r>
              <w:rPr>
                <w:rFonts w:ascii="Times New Roman"/>
                <w:b w:val="false"/>
                <w:i w:val="false"/>
                <w:color w:val="000000"/>
                <w:sz w:val="20"/>
              </w:rPr>
              <w:t xml:space="preserve"> Обеспечение начала строительства газосепарационной установки на Тенгизе мощностью 9,1 млрд м3 сухого газа в год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38"/>
          <w:p>
            <w:pPr>
              <w:spacing w:after="20"/>
              <w:ind w:left="20"/>
              <w:jc w:val="both"/>
            </w:pPr>
            <w:r>
              <w:rPr>
                <w:rFonts w:ascii="Times New Roman"/>
                <w:b w:val="false"/>
                <w:i w:val="false"/>
                <w:color w:val="000000"/>
                <w:sz w:val="20"/>
              </w:rPr>
              <w:t>
первый вице-министр энергетики Журебеков М.У., и.о. директора Департамента газа и нефтегазохимии МЭ Балтагулов Д.Ш.,</w:t>
            </w:r>
          </w:p>
          <w:bookmarkEnd w:id="238"/>
          <w:p>
            <w:pPr>
              <w:spacing w:after="20"/>
              <w:ind w:left="20"/>
              <w:jc w:val="both"/>
            </w:pPr>
            <w:r>
              <w:rPr>
                <w:rFonts w:ascii="Times New Roman"/>
                <w:b w:val="false"/>
                <w:i w:val="false"/>
                <w:color w:val="000000"/>
                <w:sz w:val="20"/>
              </w:rPr>
              <w:t>
председатель правления АО "НК "КазМунайГаз" Айдарбаев А.С., управляющий директор АО "ФНБ "Самрук-Казына" Акчулаков Б.У.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39"/>
          <w:p>
            <w:pPr>
              <w:spacing w:after="20"/>
              <w:ind w:left="20"/>
              <w:jc w:val="both"/>
            </w:pPr>
            <w:r>
              <w:rPr>
                <w:rFonts w:ascii="Times New Roman"/>
                <w:b w:val="false"/>
                <w:i w:val="false"/>
                <w:color w:val="000000"/>
                <w:sz w:val="20"/>
              </w:rPr>
              <w:t>
157 978 000</w:t>
            </w:r>
          </w:p>
          <w:bookmarkEnd w:id="239"/>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40"/>
          <w:p>
            <w:pPr>
              <w:spacing w:after="20"/>
              <w:ind w:left="20"/>
              <w:jc w:val="both"/>
            </w:pPr>
            <w:r>
              <w:rPr>
                <w:rFonts w:ascii="Times New Roman"/>
                <w:b w:val="false"/>
                <w:i w:val="false"/>
                <w:color w:val="000000"/>
                <w:sz w:val="20"/>
              </w:rPr>
              <w:t>
236 967 000</w:t>
            </w:r>
          </w:p>
          <w:bookmarkEnd w:id="240"/>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41"/>
          <w:p>
            <w:pPr>
              <w:spacing w:after="20"/>
              <w:ind w:left="20"/>
              <w:jc w:val="both"/>
            </w:pPr>
            <w:r>
              <w:rPr>
                <w:rFonts w:ascii="Times New Roman"/>
                <w:b w:val="false"/>
                <w:i w:val="false"/>
                <w:color w:val="000000"/>
                <w:sz w:val="20"/>
              </w:rPr>
              <w:t>
394 945 000</w:t>
            </w:r>
          </w:p>
          <w:bookmarkEnd w:id="241"/>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42"/>
          <w:p>
            <w:pPr>
              <w:spacing w:after="20"/>
              <w:ind w:left="20"/>
              <w:jc w:val="both"/>
            </w:pPr>
            <w:r>
              <w:rPr>
                <w:rFonts w:ascii="Times New Roman"/>
                <w:b w:val="false"/>
                <w:i w:val="false"/>
                <w:color w:val="000000"/>
                <w:sz w:val="20"/>
              </w:rPr>
              <w:t>
394 945 000</w:t>
            </w:r>
          </w:p>
          <w:bookmarkEnd w:id="24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8.</w:t>
            </w:r>
            <w:r>
              <w:rPr>
                <w:rFonts w:ascii="Times New Roman"/>
                <w:b w:val="false"/>
                <w:i w:val="false"/>
                <w:color w:val="000000"/>
                <w:sz w:val="20"/>
              </w:rPr>
              <w:t xml:space="preserve"> Обеспечение начала строительства завода по производству полиэтилена мощностью 1,25 млн тонн в год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43"/>
          <w:p>
            <w:pPr>
              <w:spacing w:after="20"/>
              <w:ind w:left="20"/>
              <w:jc w:val="both"/>
            </w:pPr>
            <w:r>
              <w:rPr>
                <w:rFonts w:ascii="Times New Roman"/>
                <w:b w:val="false"/>
                <w:i w:val="false"/>
                <w:color w:val="000000"/>
                <w:sz w:val="20"/>
              </w:rPr>
              <w:t>
первый вице-министр энергетики РК Журебеков М.У., и.о. Директора Департамента газа и нефтегазохимии МЭ Балтагулов Д.Ш.,</w:t>
            </w:r>
          </w:p>
          <w:bookmarkEnd w:id="243"/>
          <w:p>
            <w:pPr>
              <w:spacing w:after="20"/>
              <w:ind w:left="20"/>
              <w:jc w:val="both"/>
            </w:pPr>
            <w:r>
              <w:rPr>
                <w:rFonts w:ascii="Times New Roman"/>
                <w:b w:val="false"/>
                <w:i w:val="false"/>
                <w:color w:val="000000"/>
                <w:sz w:val="20"/>
              </w:rPr>
              <w:t>
председатель правления АО "НК "КазМунайГаз" Айдарбаев А.С., управляющий директор АО "ФНБ "Самрук-Казына" Акчулаков Б.У.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44"/>
          <w:p>
            <w:pPr>
              <w:spacing w:after="20"/>
              <w:ind w:left="20"/>
              <w:jc w:val="both"/>
            </w:pPr>
            <w:r>
              <w:rPr>
                <w:rFonts w:ascii="Times New Roman"/>
                <w:b w:val="false"/>
                <w:i w:val="false"/>
                <w:color w:val="000000"/>
                <w:sz w:val="20"/>
              </w:rPr>
              <w:t>
19 181 000</w:t>
            </w:r>
          </w:p>
          <w:bookmarkEnd w:id="244"/>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45"/>
          <w:p>
            <w:pPr>
              <w:spacing w:after="20"/>
              <w:ind w:left="20"/>
              <w:jc w:val="both"/>
            </w:pPr>
            <w:r>
              <w:rPr>
                <w:rFonts w:ascii="Times New Roman"/>
                <w:b w:val="false"/>
                <w:i w:val="false"/>
                <w:color w:val="000000"/>
                <w:sz w:val="20"/>
              </w:rPr>
              <w:t>
44 755 000</w:t>
            </w:r>
          </w:p>
          <w:bookmarkEnd w:id="245"/>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46"/>
          <w:p>
            <w:pPr>
              <w:spacing w:after="20"/>
              <w:ind w:left="20"/>
              <w:jc w:val="both"/>
            </w:pPr>
            <w:r>
              <w:rPr>
                <w:rFonts w:ascii="Times New Roman"/>
                <w:b w:val="false"/>
                <w:i w:val="false"/>
                <w:color w:val="000000"/>
                <w:sz w:val="20"/>
              </w:rPr>
              <w:t>
107 496 000</w:t>
            </w:r>
          </w:p>
          <w:bookmarkEnd w:id="246"/>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47"/>
          <w:p>
            <w:pPr>
              <w:spacing w:after="20"/>
              <w:ind w:left="20"/>
              <w:jc w:val="both"/>
            </w:pPr>
            <w:r>
              <w:rPr>
                <w:rFonts w:ascii="Times New Roman"/>
                <w:b w:val="false"/>
                <w:i w:val="false"/>
                <w:color w:val="000000"/>
                <w:sz w:val="20"/>
              </w:rPr>
              <w:t>
385 160 000</w:t>
            </w:r>
          </w:p>
          <w:bookmarkEnd w:id="247"/>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48"/>
          <w:p>
            <w:pPr>
              <w:spacing w:after="20"/>
              <w:ind w:left="20"/>
              <w:jc w:val="both"/>
            </w:pPr>
            <w:r>
              <w:rPr>
                <w:rFonts w:ascii="Times New Roman"/>
                <w:b w:val="false"/>
                <w:i w:val="false"/>
                <w:color w:val="000000"/>
                <w:sz w:val="20"/>
              </w:rPr>
              <w:t>
556 592 000</w:t>
            </w:r>
          </w:p>
          <w:bookmarkEnd w:id="248"/>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49"/>
          <w:p>
            <w:pPr>
              <w:spacing w:after="20"/>
              <w:ind w:left="20"/>
              <w:jc w:val="both"/>
            </w:pPr>
            <w:r>
              <w:rPr>
                <w:rFonts w:ascii="Times New Roman"/>
                <w:b w:val="false"/>
                <w:i w:val="false"/>
                <w:color w:val="000000"/>
                <w:sz w:val="20"/>
              </w:rPr>
              <w:t>
556 592 000</w:t>
            </w:r>
          </w:p>
          <w:bookmarkEnd w:id="2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9.</w:t>
            </w:r>
            <w:r>
              <w:rPr>
                <w:rFonts w:ascii="Times New Roman"/>
                <w:b w:val="false"/>
                <w:i w:val="false"/>
                <w:color w:val="000000"/>
                <w:sz w:val="20"/>
              </w:rPr>
              <w:t xml:space="preserve"> Обеспечение начала строительства завода по производству бутадиена и его производных мощностью 190 тысяч тонн в год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50"/>
          <w:p>
            <w:pPr>
              <w:spacing w:after="20"/>
              <w:ind w:left="20"/>
              <w:jc w:val="both"/>
            </w:pPr>
            <w:r>
              <w:rPr>
                <w:rFonts w:ascii="Times New Roman"/>
                <w:b w:val="false"/>
                <w:i w:val="false"/>
                <w:color w:val="000000"/>
                <w:sz w:val="20"/>
              </w:rPr>
              <w:t>
первый вице-министр энергетики Журебеков М.У., и.о. Директора Департамента газа и нефтегазохимии МЭ Балтагулов Д.Ш.,</w:t>
            </w:r>
          </w:p>
          <w:bookmarkEnd w:id="250"/>
          <w:p>
            <w:pPr>
              <w:spacing w:after="20"/>
              <w:ind w:left="20"/>
              <w:jc w:val="both"/>
            </w:pPr>
            <w:r>
              <w:rPr>
                <w:rFonts w:ascii="Times New Roman"/>
                <w:b w:val="false"/>
                <w:i w:val="false"/>
                <w:color w:val="000000"/>
                <w:sz w:val="20"/>
              </w:rPr>
              <w:t>
председатель правления АО "НК "КазМунайГаз" Айдарбаев А.С., управляющий директор АО "ФНБ "Самрук-Казына" Акчулаков Б.У.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51"/>
          <w:p>
            <w:pPr>
              <w:spacing w:after="20"/>
              <w:ind w:left="20"/>
              <w:jc w:val="both"/>
            </w:pPr>
            <w:r>
              <w:rPr>
                <w:rFonts w:ascii="Times New Roman"/>
                <w:b w:val="false"/>
                <w:i w:val="false"/>
                <w:color w:val="000000"/>
                <w:sz w:val="20"/>
              </w:rPr>
              <w:t>
500 000</w:t>
            </w:r>
          </w:p>
          <w:bookmarkEnd w:id="251"/>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52"/>
          <w:p>
            <w:pPr>
              <w:spacing w:after="20"/>
              <w:ind w:left="20"/>
              <w:jc w:val="both"/>
            </w:pPr>
            <w:r>
              <w:rPr>
                <w:rFonts w:ascii="Times New Roman"/>
                <w:b w:val="false"/>
                <w:i w:val="false"/>
                <w:color w:val="000000"/>
                <w:sz w:val="20"/>
              </w:rPr>
              <w:t>
25 800 000</w:t>
            </w:r>
          </w:p>
          <w:bookmarkEnd w:id="252"/>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53"/>
          <w:p>
            <w:pPr>
              <w:spacing w:after="20"/>
              <w:ind w:left="20"/>
              <w:jc w:val="both"/>
            </w:pPr>
            <w:r>
              <w:rPr>
                <w:rFonts w:ascii="Times New Roman"/>
                <w:b w:val="false"/>
                <w:i w:val="false"/>
                <w:color w:val="000000"/>
                <w:sz w:val="20"/>
              </w:rPr>
              <w:t>
98 429 000</w:t>
            </w:r>
          </w:p>
          <w:bookmarkEnd w:id="253"/>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54"/>
          <w:p>
            <w:pPr>
              <w:spacing w:after="20"/>
              <w:ind w:left="20"/>
              <w:jc w:val="both"/>
            </w:pPr>
            <w:r>
              <w:rPr>
                <w:rFonts w:ascii="Times New Roman"/>
                <w:b w:val="false"/>
                <w:i w:val="false"/>
                <w:color w:val="000000"/>
                <w:sz w:val="20"/>
              </w:rPr>
              <w:t>
229 667 000</w:t>
            </w:r>
          </w:p>
          <w:bookmarkEnd w:id="254"/>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55"/>
          <w:p>
            <w:pPr>
              <w:spacing w:after="20"/>
              <w:ind w:left="20"/>
              <w:jc w:val="both"/>
            </w:pPr>
            <w:r>
              <w:rPr>
                <w:rFonts w:ascii="Times New Roman"/>
                <w:b w:val="false"/>
                <w:i w:val="false"/>
                <w:color w:val="000000"/>
                <w:sz w:val="20"/>
              </w:rPr>
              <w:t>
354 396 000</w:t>
            </w:r>
          </w:p>
          <w:bookmarkEnd w:id="255"/>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56"/>
          <w:p>
            <w:pPr>
              <w:spacing w:after="20"/>
              <w:ind w:left="20"/>
              <w:jc w:val="both"/>
            </w:pPr>
            <w:r>
              <w:rPr>
                <w:rFonts w:ascii="Times New Roman"/>
                <w:b w:val="false"/>
                <w:i w:val="false"/>
                <w:color w:val="000000"/>
                <w:sz w:val="20"/>
              </w:rPr>
              <w:t>
354 396 000</w:t>
            </w:r>
          </w:p>
          <w:bookmarkEnd w:id="25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Создание постоянных рабочих мест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57"/>
          <w:p>
            <w:pPr>
              <w:spacing w:after="20"/>
              <w:ind w:left="20"/>
              <w:jc w:val="both"/>
            </w:pPr>
            <w:r>
              <w:rPr>
                <w:rFonts w:ascii="Times New Roman"/>
                <w:b w:val="false"/>
                <w:i w:val="false"/>
                <w:color w:val="000000"/>
                <w:sz w:val="20"/>
              </w:rPr>
              <w:t>
652</w:t>
            </w:r>
          </w:p>
          <w:bookmarkEnd w:id="257"/>
          <w:p>
            <w:pPr>
              <w:spacing w:after="20"/>
              <w:ind w:left="20"/>
              <w:jc w:val="both"/>
            </w:pPr>
            <w:r>
              <w:rPr>
                <w:rFonts w:ascii="Times New Roman"/>
                <w:b w:val="false"/>
                <w:i w:val="false"/>
                <w:color w:val="000000"/>
                <w:sz w:val="20"/>
              </w:rPr>
              <w:t>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58"/>
          <w:p>
            <w:pPr>
              <w:spacing w:after="20"/>
              <w:ind w:left="20"/>
              <w:jc w:val="both"/>
            </w:pPr>
            <w:r>
              <w:rPr>
                <w:rFonts w:ascii="Times New Roman"/>
                <w:b w:val="false"/>
                <w:i w:val="false"/>
                <w:color w:val="000000"/>
                <w:sz w:val="20"/>
              </w:rPr>
              <w:t>
498</w:t>
            </w:r>
          </w:p>
          <w:bookmarkEnd w:id="258"/>
          <w:p>
            <w:pPr>
              <w:spacing w:after="20"/>
              <w:ind w:left="20"/>
              <w:jc w:val="both"/>
            </w:pPr>
            <w:r>
              <w:rPr>
                <w:rFonts w:ascii="Times New Roman"/>
                <w:b w:val="false"/>
                <w:i w:val="false"/>
                <w:color w:val="000000"/>
                <w:sz w:val="20"/>
              </w:rPr>
              <w:t>
чел.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59"/>
          <w:p>
            <w:pPr>
              <w:spacing w:after="20"/>
              <w:ind w:left="20"/>
              <w:jc w:val="both"/>
            </w:pPr>
            <w:r>
              <w:rPr>
                <w:rFonts w:ascii="Times New Roman"/>
                <w:b w:val="false"/>
                <w:i w:val="false"/>
                <w:color w:val="000000"/>
                <w:sz w:val="20"/>
              </w:rPr>
              <w:t xml:space="preserve">
50 </w:t>
            </w:r>
          </w:p>
          <w:bookmarkEnd w:id="259"/>
          <w:p>
            <w:pPr>
              <w:spacing w:after="20"/>
              <w:ind w:left="20"/>
              <w:jc w:val="both"/>
            </w:pPr>
            <w:r>
              <w:rPr>
                <w:rFonts w:ascii="Times New Roman"/>
                <w:b w:val="false"/>
                <w:i w:val="false"/>
                <w:color w:val="000000"/>
                <w:sz w:val="20"/>
              </w:rPr>
              <w:t>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60"/>
          <w:p>
            <w:pPr>
              <w:spacing w:after="20"/>
              <w:ind w:left="20"/>
              <w:jc w:val="both"/>
            </w:pPr>
            <w:r>
              <w:rPr>
                <w:rFonts w:ascii="Times New Roman"/>
                <w:b w:val="false"/>
                <w:i w:val="false"/>
                <w:color w:val="000000"/>
                <w:sz w:val="20"/>
              </w:rPr>
              <w:t>
148</w:t>
            </w:r>
          </w:p>
          <w:bookmarkEnd w:id="260"/>
          <w:p>
            <w:pPr>
              <w:spacing w:after="20"/>
              <w:ind w:left="20"/>
              <w:jc w:val="both"/>
            </w:pPr>
            <w:r>
              <w:rPr>
                <w:rFonts w:ascii="Times New Roman"/>
                <w:b w:val="false"/>
                <w:i w:val="false"/>
                <w:color w:val="000000"/>
                <w:sz w:val="20"/>
              </w:rPr>
              <w:t>
чел.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61"/>
          <w:p>
            <w:pPr>
              <w:spacing w:after="20"/>
              <w:ind w:left="20"/>
              <w:jc w:val="both"/>
            </w:pPr>
            <w:r>
              <w:rPr>
                <w:rFonts w:ascii="Times New Roman"/>
                <w:b w:val="false"/>
                <w:i w:val="false"/>
                <w:color w:val="000000"/>
                <w:sz w:val="20"/>
              </w:rPr>
              <w:t>
50</w:t>
            </w:r>
          </w:p>
          <w:bookmarkEnd w:id="261"/>
          <w:p>
            <w:pPr>
              <w:spacing w:after="20"/>
              <w:ind w:left="20"/>
              <w:jc w:val="both"/>
            </w:pPr>
            <w:r>
              <w:rPr>
                <w:rFonts w:ascii="Times New Roman"/>
                <w:b w:val="false"/>
                <w:i w:val="false"/>
                <w:color w:val="000000"/>
                <w:sz w:val="20"/>
              </w:rPr>
              <w:t>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62"/>
          <w:p>
            <w:pPr>
              <w:spacing w:after="20"/>
              <w:ind w:left="20"/>
              <w:jc w:val="both"/>
            </w:pPr>
            <w:r>
              <w:rPr>
                <w:rFonts w:ascii="Times New Roman"/>
                <w:b w:val="false"/>
                <w:i w:val="false"/>
                <w:color w:val="000000"/>
                <w:sz w:val="20"/>
              </w:rPr>
              <w:t>
1398</w:t>
            </w:r>
          </w:p>
          <w:bookmarkEnd w:id="262"/>
          <w:p>
            <w:pPr>
              <w:spacing w:after="20"/>
              <w:ind w:left="20"/>
              <w:jc w:val="both"/>
            </w:pPr>
            <w:r>
              <w:rPr>
                <w:rFonts w:ascii="Times New Roman"/>
                <w:b w:val="false"/>
                <w:i w:val="false"/>
                <w:color w:val="000000"/>
                <w:sz w:val="20"/>
              </w:rPr>
              <w:t>
чел.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Стратегические показатели:</w:t>
            </w:r>
            <w:r>
              <w:rPr>
                <w:rFonts w:ascii="Times New Roman"/>
                <w:b w:val="false"/>
                <w:i w:val="false"/>
                <w:color w:val="000000"/>
                <w:sz w:val="20"/>
              </w:rPr>
              <w:t xml:space="preserve"> 1) Рост производительности труда в горнодобывающей промышленности и разработка карьеров на 21,3 % к уровню 2019 года; 2) рост инвестиций в основной капитал в горнодобывающей промышленности и разработке карьеров на 7 % к уровню 2019 года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3. Развитие геологической отрасли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Задача 1. </w:t>
            </w:r>
            <w:r>
              <w:rPr>
                <w:rFonts w:ascii="Times New Roman"/>
                <w:b w:val="false"/>
                <w:i w:val="false"/>
                <w:color w:val="000000"/>
                <w:sz w:val="20"/>
              </w:rPr>
              <w:t>Повышение инвестиционной привлекательности геологоразведки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Момышев Т.А., председатель Комитета геологии МЭГПР Сатиев Т.Б.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63"/>
          <w:p>
            <w:pPr>
              <w:spacing w:after="20"/>
              <w:ind w:left="20"/>
              <w:jc w:val="both"/>
            </w:pPr>
            <w:r>
              <w:rPr>
                <w:rFonts w:ascii="Times New Roman"/>
                <w:b w:val="false"/>
                <w:i w:val="false"/>
                <w:color w:val="000000"/>
                <w:sz w:val="20"/>
              </w:rPr>
              <w:t>
2025</w:t>
            </w:r>
          </w:p>
          <w:bookmarkEnd w:id="263"/>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64"/>
          <w:p>
            <w:pPr>
              <w:spacing w:after="20"/>
              <w:ind w:left="20"/>
              <w:jc w:val="both"/>
            </w:pPr>
            <w:r>
              <w:rPr>
                <w:rFonts w:ascii="Times New Roman"/>
                <w:b w:val="false"/>
                <w:i w:val="false"/>
                <w:color w:val="000000"/>
                <w:sz w:val="20"/>
              </w:rPr>
              <w:t>
12 026 839</w:t>
            </w:r>
          </w:p>
          <w:bookmarkEnd w:id="264"/>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65"/>
          <w:p>
            <w:pPr>
              <w:spacing w:after="20"/>
              <w:ind w:left="20"/>
              <w:jc w:val="both"/>
            </w:pPr>
            <w:r>
              <w:rPr>
                <w:rFonts w:ascii="Times New Roman"/>
                <w:b w:val="false"/>
                <w:i w:val="false"/>
                <w:color w:val="000000"/>
                <w:sz w:val="20"/>
              </w:rPr>
              <w:t>
13 245 043</w:t>
            </w:r>
          </w:p>
          <w:bookmarkEnd w:id="265"/>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66"/>
          <w:p>
            <w:pPr>
              <w:spacing w:after="20"/>
              <w:ind w:left="20"/>
              <w:jc w:val="both"/>
            </w:pPr>
            <w:r>
              <w:rPr>
                <w:rFonts w:ascii="Times New Roman"/>
                <w:b w:val="false"/>
                <w:i w:val="false"/>
                <w:color w:val="000000"/>
                <w:sz w:val="20"/>
              </w:rPr>
              <w:t>
16 815 037</w:t>
            </w:r>
          </w:p>
          <w:bookmarkEnd w:id="266"/>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67"/>
          <w:p>
            <w:pPr>
              <w:spacing w:after="20"/>
              <w:ind w:left="20"/>
              <w:jc w:val="both"/>
            </w:pPr>
            <w:r>
              <w:rPr>
                <w:rFonts w:ascii="Times New Roman"/>
                <w:b w:val="false"/>
                <w:i w:val="false"/>
                <w:color w:val="000000"/>
                <w:sz w:val="20"/>
              </w:rPr>
              <w:t>
12 381 577</w:t>
            </w:r>
          </w:p>
          <w:bookmarkEnd w:id="267"/>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68"/>
          <w:p>
            <w:pPr>
              <w:spacing w:after="20"/>
              <w:ind w:left="20"/>
              <w:jc w:val="both"/>
            </w:pPr>
            <w:r>
              <w:rPr>
                <w:rFonts w:ascii="Times New Roman"/>
                <w:b w:val="false"/>
                <w:i w:val="false"/>
                <w:color w:val="000000"/>
                <w:sz w:val="20"/>
              </w:rPr>
              <w:t>
8 699 173</w:t>
            </w:r>
          </w:p>
          <w:bookmarkEnd w:id="268"/>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69"/>
          <w:p>
            <w:pPr>
              <w:spacing w:after="20"/>
              <w:ind w:left="20"/>
              <w:jc w:val="both"/>
            </w:pPr>
            <w:r>
              <w:rPr>
                <w:rFonts w:ascii="Times New Roman"/>
                <w:b w:val="false"/>
                <w:i w:val="false"/>
                <w:color w:val="000000"/>
                <w:sz w:val="20"/>
              </w:rPr>
              <w:t>
63 167 669</w:t>
            </w:r>
          </w:p>
          <w:bookmarkEnd w:id="269"/>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70"/>
          <w:p>
            <w:pPr>
              <w:spacing w:after="20"/>
              <w:ind w:left="20"/>
              <w:jc w:val="both"/>
            </w:pPr>
            <w:r>
              <w:rPr>
                <w:rFonts w:ascii="Times New Roman"/>
                <w:b w:val="false"/>
                <w:i w:val="false"/>
                <w:color w:val="000000"/>
                <w:sz w:val="20"/>
              </w:rPr>
              <w:t>
63 167 669</w:t>
            </w:r>
          </w:p>
          <w:bookmarkEnd w:id="270"/>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1.</w:t>
            </w:r>
            <w:r>
              <w:rPr>
                <w:rFonts w:ascii="Times New Roman"/>
                <w:b w:val="false"/>
                <w:i w:val="false"/>
                <w:color w:val="000000"/>
                <w:sz w:val="20"/>
              </w:rPr>
              <w:t xml:space="preserve"> Охват геолого-геофизической изученностью на площади 683,9 тысячи кв. км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Момышев Т.А., председатель Комитета геологии МЭГПР Сатиев Т.Б.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71"/>
          <w:p>
            <w:pPr>
              <w:spacing w:after="20"/>
              <w:ind w:left="20"/>
              <w:jc w:val="both"/>
            </w:pPr>
            <w:r>
              <w:rPr>
                <w:rFonts w:ascii="Times New Roman"/>
                <w:b w:val="false"/>
                <w:i w:val="false"/>
                <w:color w:val="000000"/>
                <w:sz w:val="20"/>
              </w:rPr>
              <w:t>
2025</w:t>
            </w:r>
          </w:p>
          <w:bookmarkEnd w:id="271"/>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1 576,5 тысячи кв. км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72"/>
          <w:p>
            <w:pPr>
              <w:spacing w:after="20"/>
              <w:ind w:left="20"/>
              <w:jc w:val="both"/>
            </w:pPr>
            <w:r>
              <w:rPr>
                <w:rFonts w:ascii="Times New Roman"/>
                <w:b w:val="false"/>
                <w:i w:val="false"/>
                <w:color w:val="000000"/>
                <w:sz w:val="20"/>
              </w:rPr>
              <w:t>
1 582</w:t>
            </w:r>
          </w:p>
          <w:bookmarkEnd w:id="272"/>
          <w:p>
            <w:pPr>
              <w:spacing w:after="20"/>
              <w:ind w:left="20"/>
              <w:jc w:val="both"/>
            </w:pPr>
            <w:r>
              <w:rPr>
                <w:rFonts w:ascii="Times New Roman"/>
                <w:b w:val="false"/>
                <w:i w:val="false"/>
                <w:color w:val="000000"/>
                <w:sz w:val="20"/>
              </w:rPr>
              <w:t>
тысячи кв.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73"/>
          <w:p>
            <w:pPr>
              <w:spacing w:after="20"/>
              <w:ind w:left="20"/>
              <w:jc w:val="both"/>
            </w:pPr>
            <w:r>
              <w:rPr>
                <w:rFonts w:ascii="Times New Roman"/>
                <w:b w:val="false"/>
                <w:i w:val="false"/>
                <w:color w:val="000000"/>
                <w:sz w:val="20"/>
              </w:rPr>
              <w:t>
1 743,6</w:t>
            </w:r>
          </w:p>
          <w:bookmarkEnd w:id="273"/>
          <w:p>
            <w:pPr>
              <w:spacing w:after="20"/>
              <w:ind w:left="20"/>
              <w:jc w:val="both"/>
            </w:pPr>
            <w:r>
              <w:rPr>
                <w:rFonts w:ascii="Times New Roman"/>
                <w:b w:val="false"/>
                <w:i w:val="false"/>
                <w:color w:val="000000"/>
                <w:sz w:val="20"/>
              </w:rPr>
              <w:t>
тысячи кв. км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74"/>
          <w:p>
            <w:pPr>
              <w:spacing w:after="20"/>
              <w:ind w:left="20"/>
              <w:jc w:val="both"/>
            </w:pPr>
            <w:r>
              <w:rPr>
                <w:rFonts w:ascii="Times New Roman"/>
                <w:b w:val="false"/>
                <w:i w:val="false"/>
                <w:color w:val="000000"/>
                <w:sz w:val="20"/>
              </w:rPr>
              <w:t>
1 874,9</w:t>
            </w:r>
          </w:p>
          <w:bookmarkEnd w:id="274"/>
          <w:p>
            <w:pPr>
              <w:spacing w:after="20"/>
              <w:ind w:left="20"/>
              <w:jc w:val="both"/>
            </w:pPr>
            <w:r>
              <w:rPr>
                <w:rFonts w:ascii="Times New Roman"/>
                <w:b w:val="false"/>
                <w:i w:val="false"/>
                <w:color w:val="000000"/>
                <w:sz w:val="20"/>
              </w:rPr>
              <w:t>
тысячи кв.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75"/>
          <w:p>
            <w:pPr>
              <w:spacing w:after="20"/>
              <w:ind w:left="20"/>
              <w:jc w:val="both"/>
            </w:pPr>
            <w:r>
              <w:rPr>
                <w:rFonts w:ascii="Times New Roman"/>
                <w:b w:val="false"/>
                <w:i w:val="false"/>
                <w:color w:val="000000"/>
                <w:sz w:val="20"/>
              </w:rPr>
              <w:t>
1989,58</w:t>
            </w:r>
          </w:p>
          <w:bookmarkEnd w:id="275"/>
          <w:p>
            <w:pPr>
              <w:spacing w:after="20"/>
              <w:ind w:left="20"/>
              <w:jc w:val="both"/>
            </w:pPr>
            <w:r>
              <w:rPr>
                <w:rFonts w:ascii="Times New Roman"/>
                <w:b w:val="false"/>
                <w:i w:val="false"/>
                <w:color w:val="000000"/>
                <w:sz w:val="20"/>
              </w:rPr>
              <w:t>
тысячи кв. км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76"/>
          <w:p>
            <w:pPr>
              <w:spacing w:after="20"/>
              <w:ind w:left="20"/>
              <w:jc w:val="both"/>
            </w:pPr>
            <w:r>
              <w:rPr>
                <w:rFonts w:ascii="Times New Roman"/>
                <w:b w:val="false"/>
                <w:i w:val="false"/>
                <w:color w:val="000000"/>
                <w:sz w:val="20"/>
              </w:rPr>
              <w:t>
2260,4</w:t>
            </w:r>
          </w:p>
          <w:bookmarkEnd w:id="276"/>
          <w:p>
            <w:pPr>
              <w:spacing w:after="20"/>
              <w:ind w:left="20"/>
              <w:jc w:val="both"/>
            </w:pPr>
            <w:r>
              <w:rPr>
                <w:rFonts w:ascii="Times New Roman"/>
                <w:b w:val="false"/>
                <w:i w:val="false"/>
                <w:color w:val="000000"/>
                <w:sz w:val="20"/>
              </w:rPr>
              <w:t>
тысячи кв.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77"/>
          <w:p>
            <w:pPr>
              <w:spacing w:after="20"/>
              <w:ind w:left="20"/>
              <w:jc w:val="both"/>
            </w:pPr>
            <w:r>
              <w:rPr>
                <w:rFonts w:ascii="Times New Roman"/>
                <w:b w:val="false"/>
                <w:i w:val="false"/>
                <w:color w:val="000000"/>
                <w:sz w:val="20"/>
              </w:rPr>
              <w:t>
30 974 821</w:t>
            </w:r>
          </w:p>
          <w:bookmarkEnd w:id="277"/>
          <w:p>
            <w:pPr>
              <w:spacing w:after="20"/>
              <w:ind w:left="20"/>
              <w:jc w:val="both"/>
            </w:pPr>
            <w:r>
              <w:rPr>
                <w:rFonts w:ascii="Times New Roman"/>
                <w:b w:val="false"/>
                <w:i w:val="false"/>
                <w:color w:val="000000"/>
                <w:sz w:val="20"/>
              </w:rPr>
              <w:t>
 тысяча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78"/>
          <w:p>
            <w:pPr>
              <w:spacing w:after="20"/>
              <w:ind w:left="20"/>
              <w:jc w:val="both"/>
            </w:pPr>
            <w:r>
              <w:rPr>
                <w:rFonts w:ascii="Times New Roman"/>
                <w:b w:val="false"/>
                <w:i w:val="false"/>
                <w:color w:val="000000"/>
                <w:sz w:val="20"/>
              </w:rPr>
              <w:t>
30 974 821</w:t>
            </w:r>
          </w:p>
          <w:bookmarkEnd w:id="278"/>
          <w:p>
            <w:pPr>
              <w:spacing w:after="20"/>
              <w:ind w:left="20"/>
              <w:jc w:val="both"/>
            </w:pPr>
            <w:r>
              <w:rPr>
                <w:rFonts w:ascii="Times New Roman"/>
                <w:b w:val="false"/>
                <w:i w:val="false"/>
                <w:color w:val="000000"/>
                <w:sz w:val="20"/>
              </w:rPr>
              <w:t>
тысяча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1</w:t>
            </w:r>
            <w:r>
              <w:rPr>
                <w:rFonts w:ascii="Times New Roman"/>
                <w:b w:val="false"/>
                <w:i w:val="false"/>
                <w:color w:val="000000"/>
                <w:sz w:val="20"/>
              </w:rPr>
              <w:t>. Проведение геологического доизучения площадей масштаба 1:200 000 с оценкой прогнозных ресурсов основных видов твердых полезных ископаемых</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Момышев Т.А., председатель Комитета геологии МЭГПР Сатиев Т.Б.</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79"/>
          <w:p>
            <w:pPr>
              <w:spacing w:after="20"/>
              <w:ind w:left="20"/>
              <w:jc w:val="both"/>
            </w:pPr>
            <w:r>
              <w:rPr>
                <w:rFonts w:ascii="Times New Roman"/>
                <w:b w:val="false"/>
                <w:i w:val="false"/>
                <w:color w:val="000000"/>
                <w:sz w:val="20"/>
              </w:rPr>
              <w:t>
2023</w:t>
            </w:r>
          </w:p>
          <w:bookmarkEnd w:id="279"/>
          <w:p>
            <w:pPr>
              <w:spacing w:after="20"/>
              <w:ind w:left="20"/>
              <w:jc w:val="both"/>
            </w:pPr>
            <w:r>
              <w:rPr>
                <w:rFonts w:ascii="Times New Roman"/>
                <w:b w:val="false"/>
                <w:i w:val="false"/>
                <w:color w:val="000000"/>
                <w:sz w:val="20"/>
              </w:rPr>
              <w:t>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 тысяч кв.км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1195,5 тысячи кв.км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 тысячи кв.км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 тысячи кв.км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 тысячи кв.км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6142 </w:t>
            </w:r>
          </w:p>
          <w:p>
            <w:pPr>
              <w:spacing w:after="20"/>
              <w:ind w:left="20"/>
              <w:jc w:val="both"/>
            </w:pPr>
            <w:r>
              <w:rPr>
                <w:rFonts w:ascii="Times New Roman"/>
                <w:b w:val="false"/>
                <w:i w:val="false"/>
                <w:color w:val="000000"/>
                <w:sz w:val="20"/>
              </w:rPr>
              <w:t>тысячи кв.км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80"/>
          <w:p>
            <w:pPr>
              <w:spacing w:after="20"/>
              <w:ind w:left="20"/>
              <w:jc w:val="both"/>
            </w:pPr>
            <w:r>
              <w:rPr>
                <w:rFonts w:ascii="Times New Roman"/>
                <w:b w:val="false"/>
                <w:i w:val="false"/>
                <w:color w:val="000000"/>
                <w:sz w:val="20"/>
              </w:rPr>
              <w:t>
686 004</w:t>
            </w:r>
          </w:p>
          <w:bookmarkEnd w:id="280"/>
          <w:p>
            <w:pPr>
              <w:spacing w:after="20"/>
              <w:ind w:left="20"/>
              <w:jc w:val="both"/>
            </w:pPr>
            <w:r>
              <w:rPr>
                <w:rFonts w:ascii="Times New Roman"/>
                <w:b w:val="false"/>
                <w:i w:val="false"/>
                <w:color w:val="000000"/>
                <w:sz w:val="20"/>
              </w:rPr>
              <w:t xml:space="preserve">
тысячи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81"/>
          <w:p>
            <w:pPr>
              <w:spacing w:after="20"/>
              <w:ind w:left="20"/>
              <w:jc w:val="both"/>
            </w:pPr>
            <w:r>
              <w:rPr>
                <w:rFonts w:ascii="Times New Roman"/>
                <w:b w:val="false"/>
                <w:i w:val="false"/>
                <w:color w:val="000000"/>
                <w:sz w:val="20"/>
              </w:rPr>
              <w:t xml:space="preserve">
941 140 </w:t>
            </w:r>
          </w:p>
          <w:bookmarkEnd w:id="281"/>
          <w:p>
            <w:pPr>
              <w:spacing w:after="20"/>
              <w:ind w:left="20"/>
              <w:jc w:val="both"/>
            </w:pPr>
            <w:r>
              <w:rPr>
                <w:rFonts w:ascii="Times New Roman"/>
                <w:b w:val="false"/>
                <w:i w:val="false"/>
                <w:color w:val="000000"/>
                <w:sz w:val="20"/>
              </w:rPr>
              <w:t xml:space="preserve">
тысяч тенге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315 612 тысяч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1 069 500 тысяч тенге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537 000 тысяч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82"/>
          <w:p>
            <w:pPr>
              <w:spacing w:after="20"/>
              <w:ind w:left="20"/>
              <w:jc w:val="both"/>
            </w:pPr>
            <w:r>
              <w:rPr>
                <w:rFonts w:ascii="Times New Roman"/>
                <w:b w:val="false"/>
                <w:i w:val="false"/>
                <w:color w:val="000000"/>
                <w:sz w:val="20"/>
              </w:rPr>
              <w:t>
3 549 256</w:t>
            </w:r>
          </w:p>
          <w:bookmarkEnd w:id="282"/>
          <w:p>
            <w:pPr>
              <w:spacing w:after="20"/>
              <w:ind w:left="20"/>
              <w:jc w:val="both"/>
            </w:pPr>
            <w:r>
              <w:rPr>
                <w:rFonts w:ascii="Times New Roman"/>
                <w:b w:val="false"/>
                <w:i w:val="false"/>
                <w:color w:val="000000"/>
                <w:sz w:val="20"/>
              </w:rPr>
              <w:t xml:space="preserve">
тысяч тенге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83"/>
          <w:p>
            <w:pPr>
              <w:spacing w:after="20"/>
              <w:ind w:left="20"/>
              <w:jc w:val="both"/>
            </w:pPr>
            <w:r>
              <w:rPr>
                <w:rFonts w:ascii="Times New Roman"/>
                <w:b w:val="false"/>
                <w:i w:val="false"/>
                <w:color w:val="000000"/>
                <w:sz w:val="20"/>
              </w:rPr>
              <w:t>
3 549 256</w:t>
            </w:r>
          </w:p>
          <w:bookmarkEnd w:id="283"/>
          <w:p>
            <w:pPr>
              <w:spacing w:after="20"/>
              <w:ind w:left="20"/>
              <w:jc w:val="both"/>
            </w:pPr>
            <w:r>
              <w:rPr>
                <w:rFonts w:ascii="Times New Roman"/>
                <w:b w:val="false"/>
                <w:i w:val="false"/>
                <w:color w:val="000000"/>
                <w:sz w:val="20"/>
              </w:rPr>
              <w:t xml:space="preserve">
тысяч тенге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2.</w:t>
            </w:r>
            <w:r>
              <w:rPr>
                <w:rFonts w:ascii="Times New Roman"/>
                <w:b w:val="false"/>
                <w:i w:val="false"/>
                <w:color w:val="000000"/>
                <w:sz w:val="20"/>
              </w:rPr>
              <w:t xml:space="preserve"> Проведение геолого-минерагенического картирования масштаба 1:200 000 с оценкой прогнозных ресурсов основных видов твердых полезных ископаемых</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Момышев Т.А., председатель Комитета геологии МЭГПР Сатиев Т.Б.</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84"/>
          <w:p>
            <w:pPr>
              <w:spacing w:after="20"/>
              <w:ind w:left="20"/>
              <w:jc w:val="both"/>
            </w:pPr>
            <w:r>
              <w:rPr>
                <w:rFonts w:ascii="Times New Roman"/>
                <w:b w:val="false"/>
                <w:i w:val="false"/>
                <w:color w:val="000000"/>
                <w:sz w:val="20"/>
              </w:rPr>
              <w:t>
2025</w:t>
            </w:r>
          </w:p>
          <w:bookmarkEnd w:id="284"/>
          <w:p>
            <w:pPr>
              <w:spacing w:after="20"/>
              <w:ind w:left="20"/>
              <w:jc w:val="both"/>
            </w:pPr>
            <w:r>
              <w:rPr>
                <w:rFonts w:ascii="Times New Roman"/>
                <w:b w:val="false"/>
                <w:i w:val="false"/>
                <w:color w:val="000000"/>
                <w:sz w:val="20"/>
              </w:rPr>
              <w:t>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153,1 тысячи кв.км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 тысячи кв.км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 тысячи кв.км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тысячи кв.км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 тысячи кв.км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p>
            <w:pPr>
              <w:spacing w:after="20"/>
              <w:ind w:left="20"/>
              <w:jc w:val="both"/>
            </w:pPr>
            <w:r>
              <w:rPr>
                <w:rFonts w:ascii="Times New Roman"/>
                <w:b w:val="false"/>
                <w:i w:val="false"/>
                <w:color w:val="000000"/>
                <w:sz w:val="20"/>
              </w:rPr>
              <w:t xml:space="preserve"> тысячи кв.км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85"/>
          <w:p>
            <w:pPr>
              <w:spacing w:after="20"/>
              <w:ind w:left="20"/>
              <w:jc w:val="both"/>
            </w:pPr>
            <w:r>
              <w:rPr>
                <w:rFonts w:ascii="Times New Roman"/>
                <w:b w:val="false"/>
                <w:i w:val="false"/>
                <w:color w:val="000000"/>
                <w:sz w:val="20"/>
              </w:rPr>
              <w:t>
573 200</w:t>
            </w:r>
          </w:p>
          <w:bookmarkEnd w:id="285"/>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86"/>
          <w:p>
            <w:pPr>
              <w:spacing w:after="20"/>
              <w:ind w:left="20"/>
              <w:jc w:val="both"/>
            </w:pPr>
            <w:r>
              <w:rPr>
                <w:rFonts w:ascii="Times New Roman"/>
                <w:b w:val="false"/>
                <w:i w:val="false"/>
                <w:color w:val="000000"/>
                <w:sz w:val="20"/>
              </w:rPr>
              <w:t>
759 420</w:t>
            </w:r>
          </w:p>
          <w:bookmarkEnd w:id="286"/>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1 037 220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1 776 033 тысячи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660 910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87"/>
          <w:p>
            <w:pPr>
              <w:spacing w:after="20"/>
              <w:ind w:left="20"/>
              <w:jc w:val="both"/>
            </w:pPr>
            <w:r>
              <w:rPr>
                <w:rFonts w:ascii="Times New Roman"/>
                <w:b w:val="false"/>
                <w:i w:val="false"/>
                <w:color w:val="000000"/>
                <w:sz w:val="20"/>
              </w:rPr>
              <w:t>
4 806 783</w:t>
            </w:r>
          </w:p>
          <w:bookmarkEnd w:id="287"/>
          <w:p>
            <w:pPr>
              <w:spacing w:after="20"/>
              <w:ind w:left="20"/>
              <w:jc w:val="both"/>
            </w:pPr>
            <w:r>
              <w:rPr>
                <w:rFonts w:ascii="Times New Roman"/>
                <w:b w:val="false"/>
                <w:i w:val="false"/>
                <w:color w:val="000000"/>
                <w:sz w:val="20"/>
              </w:rPr>
              <w:t>
тысячи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88"/>
          <w:p>
            <w:pPr>
              <w:spacing w:after="20"/>
              <w:ind w:left="20"/>
              <w:jc w:val="both"/>
            </w:pPr>
            <w:r>
              <w:rPr>
                <w:rFonts w:ascii="Times New Roman"/>
                <w:b w:val="false"/>
                <w:i w:val="false"/>
                <w:color w:val="000000"/>
                <w:sz w:val="20"/>
              </w:rPr>
              <w:t>
4 806 783</w:t>
            </w:r>
          </w:p>
          <w:bookmarkEnd w:id="288"/>
          <w:p>
            <w:pPr>
              <w:spacing w:after="20"/>
              <w:ind w:left="20"/>
              <w:jc w:val="both"/>
            </w:pPr>
            <w:r>
              <w:rPr>
                <w:rFonts w:ascii="Times New Roman"/>
                <w:b w:val="false"/>
                <w:i w:val="false"/>
                <w:color w:val="000000"/>
                <w:sz w:val="20"/>
              </w:rPr>
              <w:t>
тысячи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3.</w:t>
            </w:r>
            <w:r>
              <w:rPr>
                <w:rFonts w:ascii="Times New Roman"/>
                <w:b w:val="false"/>
                <w:i w:val="false"/>
                <w:color w:val="000000"/>
                <w:sz w:val="20"/>
              </w:rPr>
              <w:t xml:space="preserve"> Проведение глубинного геологического картирования масштаба 1:200000 с оценкой прогнозных ресурсов основных видов твердых полезных ископаемых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Момышев Т.А., председатель Комитета геологии МЭГПР Сатиев Т.Б.</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89"/>
          <w:p>
            <w:pPr>
              <w:spacing w:after="20"/>
              <w:ind w:left="20"/>
              <w:jc w:val="both"/>
            </w:pPr>
            <w:r>
              <w:rPr>
                <w:rFonts w:ascii="Times New Roman"/>
                <w:b w:val="false"/>
                <w:i w:val="false"/>
                <w:color w:val="000000"/>
                <w:sz w:val="20"/>
              </w:rPr>
              <w:t>
2025</w:t>
            </w:r>
          </w:p>
          <w:bookmarkEnd w:id="289"/>
          <w:p>
            <w:pPr>
              <w:spacing w:after="20"/>
              <w:ind w:left="20"/>
              <w:jc w:val="both"/>
            </w:pPr>
            <w:r>
              <w:rPr>
                <w:rFonts w:ascii="Times New Roman"/>
                <w:b w:val="false"/>
                <w:i w:val="false"/>
                <w:color w:val="000000"/>
                <w:sz w:val="20"/>
              </w:rPr>
              <w:t>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180,2 тысячи кв.км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0"/>
          <w:p>
            <w:pPr>
              <w:spacing w:after="20"/>
              <w:ind w:left="20"/>
              <w:jc w:val="both"/>
            </w:pPr>
            <w:r>
              <w:rPr>
                <w:rFonts w:ascii="Times New Roman"/>
                <w:b w:val="false"/>
                <w:i w:val="false"/>
                <w:color w:val="000000"/>
                <w:sz w:val="20"/>
              </w:rPr>
              <w:t xml:space="preserve">
219,2 </w:t>
            </w:r>
          </w:p>
          <w:bookmarkEnd w:id="290"/>
          <w:p>
            <w:pPr>
              <w:spacing w:after="20"/>
              <w:ind w:left="20"/>
              <w:jc w:val="both"/>
            </w:pPr>
            <w:r>
              <w:rPr>
                <w:rFonts w:ascii="Times New Roman"/>
                <w:b w:val="false"/>
                <w:i w:val="false"/>
                <w:color w:val="000000"/>
                <w:sz w:val="20"/>
              </w:rPr>
              <w:t>
тысячи кв.км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 тысячи кв.км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91"/>
          <w:p>
            <w:pPr>
              <w:spacing w:after="20"/>
              <w:ind w:left="20"/>
              <w:jc w:val="both"/>
            </w:pPr>
            <w:r>
              <w:rPr>
                <w:rFonts w:ascii="Times New Roman"/>
                <w:b w:val="false"/>
                <w:i w:val="false"/>
                <w:color w:val="000000"/>
                <w:sz w:val="20"/>
              </w:rPr>
              <w:t xml:space="preserve">
294,2 </w:t>
            </w:r>
          </w:p>
          <w:bookmarkEnd w:id="291"/>
          <w:p>
            <w:pPr>
              <w:spacing w:after="20"/>
              <w:ind w:left="20"/>
              <w:jc w:val="both"/>
            </w:pPr>
            <w:r>
              <w:rPr>
                <w:rFonts w:ascii="Times New Roman"/>
                <w:b w:val="false"/>
                <w:i w:val="false"/>
                <w:color w:val="000000"/>
                <w:sz w:val="20"/>
              </w:rPr>
              <w:t>
тысячи кв.км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92"/>
          <w:p>
            <w:pPr>
              <w:spacing w:after="20"/>
              <w:ind w:left="20"/>
              <w:jc w:val="both"/>
            </w:pPr>
            <w:r>
              <w:rPr>
                <w:rFonts w:ascii="Times New Roman"/>
                <w:b w:val="false"/>
                <w:i w:val="false"/>
                <w:color w:val="000000"/>
                <w:sz w:val="20"/>
              </w:rPr>
              <w:t>
363,2</w:t>
            </w:r>
          </w:p>
          <w:bookmarkEnd w:id="292"/>
          <w:p>
            <w:pPr>
              <w:spacing w:after="20"/>
              <w:ind w:left="20"/>
              <w:jc w:val="both"/>
            </w:pPr>
            <w:r>
              <w:rPr>
                <w:rFonts w:ascii="Times New Roman"/>
                <w:b w:val="false"/>
                <w:i w:val="false"/>
                <w:color w:val="000000"/>
                <w:sz w:val="20"/>
              </w:rPr>
              <w:t>
тысячи кв.км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363,2 </w:t>
            </w:r>
          </w:p>
          <w:p>
            <w:pPr>
              <w:spacing w:after="20"/>
              <w:ind w:left="20"/>
              <w:jc w:val="both"/>
            </w:pPr>
            <w:r>
              <w:rPr>
                <w:rFonts w:ascii="Times New Roman"/>
                <w:b w:val="false"/>
                <w:i w:val="false"/>
                <w:color w:val="000000"/>
                <w:sz w:val="20"/>
              </w:rPr>
              <w:t>тысячи кв.км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93"/>
          <w:p>
            <w:pPr>
              <w:spacing w:after="20"/>
              <w:ind w:left="20"/>
              <w:jc w:val="both"/>
            </w:pPr>
            <w:r>
              <w:rPr>
                <w:rFonts w:ascii="Times New Roman"/>
                <w:b w:val="false"/>
                <w:i w:val="false"/>
                <w:color w:val="000000"/>
                <w:sz w:val="20"/>
              </w:rPr>
              <w:t xml:space="preserve">
2 026 579 </w:t>
            </w:r>
          </w:p>
          <w:bookmarkEnd w:id="293"/>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94"/>
          <w:p>
            <w:pPr>
              <w:spacing w:after="20"/>
              <w:ind w:left="20"/>
              <w:jc w:val="both"/>
            </w:pPr>
            <w:r>
              <w:rPr>
                <w:rFonts w:ascii="Times New Roman"/>
                <w:b w:val="false"/>
                <w:i w:val="false"/>
                <w:color w:val="000000"/>
                <w:sz w:val="20"/>
              </w:rPr>
              <w:t>
2 108 274</w:t>
            </w:r>
          </w:p>
          <w:bookmarkEnd w:id="294"/>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2 015 478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1 290 000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95"/>
          <w:p>
            <w:pPr>
              <w:spacing w:after="20"/>
              <w:ind w:left="20"/>
              <w:jc w:val="both"/>
            </w:pPr>
            <w:r>
              <w:rPr>
                <w:rFonts w:ascii="Times New Roman"/>
                <w:b w:val="false"/>
                <w:i w:val="false"/>
                <w:color w:val="000000"/>
                <w:sz w:val="20"/>
              </w:rPr>
              <w:t>
7 552 331</w:t>
            </w:r>
          </w:p>
          <w:bookmarkEnd w:id="295"/>
          <w:p>
            <w:pPr>
              <w:spacing w:after="20"/>
              <w:ind w:left="20"/>
              <w:jc w:val="both"/>
            </w:pPr>
            <w:r>
              <w:rPr>
                <w:rFonts w:ascii="Times New Roman"/>
                <w:b w:val="false"/>
                <w:i w:val="false"/>
                <w:color w:val="000000"/>
                <w:sz w:val="20"/>
              </w:rPr>
              <w:t>
тысяча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96"/>
          <w:p>
            <w:pPr>
              <w:spacing w:after="20"/>
              <w:ind w:left="20"/>
              <w:jc w:val="both"/>
            </w:pPr>
            <w:r>
              <w:rPr>
                <w:rFonts w:ascii="Times New Roman"/>
                <w:b w:val="false"/>
                <w:i w:val="false"/>
                <w:color w:val="000000"/>
                <w:sz w:val="20"/>
              </w:rPr>
              <w:t>
7 552 331</w:t>
            </w:r>
          </w:p>
          <w:bookmarkEnd w:id="296"/>
          <w:p>
            <w:pPr>
              <w:spacing w:after="20"/>
              <w:ind w:left="20"/>
              <w:jc w:val="both"/>
            </w:pPr>
            <w:r>
              <w:rPr>
                <w:rFonts w:ascii="Times New Roman"/>
                <w:b w:val="false"/>
                <w:i w:val="false"/>
                <w:color w:val="000000"/>
                <w:sz w:val="20"/>
              </w:rPr>
              <w:t>
тысяча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4.</w:t>
            </w:r>
            <w:r>
              <w:rPr>
                <w:rFonts w:ascii="Times New Roman"/>
                <w:b w:val="false"/>
                <w:i w:val="false"/>
                <w:color w:val="000000"/>
                <w:sz w:val="20"/>
              </w:rPr>
              <w:t xml:space="preserve"> Проведение геологического изучения с определением прогнозных ресурсов твердых полезных ископаемых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Момышев Т.А., председатель Комитета геологии МЭГПР Сатиев Т.Б.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97"/>
          <w:p>
            <w:pPr>
              <w:spacing w:after="20"/>
              <w:ind w:left="20"/>
              <w:jc w:val="both"/>
            </w:pPr>
            <w:r>
              <w:rPr>
                <w:rFonts w:ascii="Times New Roman"/>
                <w:b w:val="false"/>
                <w:i w:val="false"/>
                <w:color w:val="000000"/>
                <w:sz w:val="20"/>
              </w:rPr>
              <w:t>
2025</w:t>
            </w:r>
          </w:p>
          <w:bookmarkEnd w:id="297"/>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98"/>
          <w:p>
            <w:pPr>
              <w:spacing w:after="20"/>
              <w:ind w:left="20"/>
              <w:jc w:val="both"/>
            </w:pPr>
            <w:r>
              <w:rPr>
                <w:rFonts w:ascii="Times New Roman"/>
                <w:b w:val="false"/>
                <w:i w:val="false"/>
                <w:color w:val="000000"/>
                <w:sz w:val="20"/>
              </w:rPr>
              <w:t>
3 419 278</w:t>
            </w:r>
          </w:p>
          <w:bookmarkEnd w:id="298"/>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99"/>
          <w:p>
            <w:pPr>
              <w:spacing w:after="20"/>
              <w:ind w:left="20"/>
              <w:jc w:val="both"/>
            </w:pPr>
            <w:r>
              <w:rPr>
                <w:rFonts w:ascii="Times New Roman"/>
                <w:b w:val="false"/>
                <w:i w:val="false"/>
                <w:color w:val="000000"/>
                <w:sz w:val="20"/>
              </w:rPr>
              <w:t xml:space="preserve">
4 601 969 </w:t>
            </w:r>
          </w:p>
          <w:bookmarkEnd w:id="299"/>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3 192 593 тысячи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816 340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615 000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00"/>
          <w:p>
            <w:pPr>
              <w:spacing w:after="20"/>
              <w:ind w:left="20"/>
              <w:jc w:val="both"/>
            </w:pPr>
            <w:r>
              <w:rPr>
                <w:rFonts w:ascii="Times New Roman"/>
                <w:b w:val="false"/>
                <w:i w:val="false"/>
                <w:color w:val="000000"/>
                <w:sz w:val="20"/>
              </w:rPr>
              <w:t>
12 645 180</w:t>
            </w:r>
          </w:p>
          <w:bookmarkEnd w:id="300"/>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01"/>
          <w:p>
            <w:pPr>
              <w:spacing w:after="20"/>
              <w:ind w:left="20"/>
              <w:jc w:val="both"/>
            </w:pPr>
            <w:r>
              <w:rPr>
                <w:rFonts w:ascii="Times New Roman"/>
                <w:b w:val="false"/>
                <w:i w:val="false"/>
                <w:color w:val="000000"/>
                <w:sz w:val="20"/>
              </w:rPr>
              <w:t>
12 645 180</w:t>
            </w:r>
          </w:p>
          <w:bookmarkEnd w:id="301"/>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5.</w:t>
            </w:r>
            <w:r>
              <w:rPr>
                <w:rFonts w:ascii="Times New Roman"/>
                <w:b w:val="false"/>
                <w:i w:val="false"/>
                <w:color w:val="000000"/>
                <w:sz w:val="20"/>
              </w:rPr>
              <w:t xml:space="preserve"> Проведение гидрогеологического доизучения недр в масштабе 1:200000 с инженерно-геологическими исследованиями</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Момышев Т.А., председатель Комитета геологии МЭГПР Сатиев Т.Б.</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02"/>
          <w:p>
            <w:pPr>
              <w:spacing w:after="20"/>
              <w:ind w:left="20"/>
              <w:jc w:val="both"/>
            </w:pPr>
            <w:r>
              <w:rPr>
                <w:rFonts w:ascii="Times New Roman"/>
                <w:b w:val="false"/>
                <w:i w:val="false"/>
                <w:color w:val="000000"/>
                <w:sz w:val="20"/>
              </w:rPr>
              <w:t>
2025</w:t>
            </w:r>
          </w:p>
          <w:bookmarkEnd w:id="302"/>
          <w:p>
            <w:pPr>
              <w:spacing w:after="20"/>
              <w:ind w:left="20"/>
              <w:jc w:val="both"/>
            </w:pPr>
            <w:r>
              <w:rPr>
                <w:rFonts w:ascii="Times New Roman"/>
                <w:b w:val="false"/>
                <w:i w:val="false"/>
                <w:color w:val="000000"/>
                <w:sz w:val="20"/>
              </w:rPr>
              <w:t>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68,7 тысячи кв.км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03"/>
          <w:p>
            <w:pPr>
              <w:spacing w:after="20"/>
              <w:ind w:left="20"/>
              <w:jc w:val="both"/>
            </w:pPr>
            <w:r>
              <w:rPr>
                <w:rFonts w:ascii="Times New Roman"/>
                <w:b w:val="false"/>
                <w:i w:val="false"/>
                <w:color w:val="000000"/>
                <w:sz w:val="20"/>
              </w:rPr>
              <w:t>
159</w:t>
            </w:r>
          </w:p>
          <w:bookmarkEnd w:id="303"/>
          <w:p>
            <w:pPr>
              <w:spacing w:after="20"/>
              <w:ind w:left="20"/>
              <w:jc w:val="both"/>
            </w:pPr>
            <w:r>
              <w:rPr>
                <w:rFonts w:ascii="Times New Roman"/>
                <w:b w:val="false"/>
                <w:i w:val="false"/>
                <w:color w:val="000000"/>
                <w:sz w:val="20"/>
              </w:rPr>
              <w:t>
тысяч кв.км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04"/>
          <w:p>
            <w:pPr>
              <w:spacing w:after="20"/>
              <w:ind w:left="20"/>
              <w:jc w:val="both"/>
            </w:pPr>
            <w:r>
              <w:rPr>
                <w:rFonts w:ascii="Times New Roman"/>
                <w:b w:val="false"/>
                <w:i w:val="false"/>
                <w:color w:val="000000"/>
                <w:sz w:val="20"/>
              </w:rPr>
              <w:t xml:space="preserve">
159 </w:t>
            </w:r>
          </w:p>
          <w:bookmarkEnd w:id="304"/>
          <w:p>
            <w:pPr>
              <w:spacing w:after="20"/>
              <w:ind w:left="20"/>
              <w:jc w:val="both"/>
            </w:pPr>
            <w:r>
              <w:rPr>
                <w:rFonts w:ascii="Times New Roman"/>
                <w:b w:val="false"/>
                <w:i w:val="false"/>
                <w:color w:val="000000"/>
                <w:sz w:val="20"/>
              </w:rPr>
              <w:t>
тысяч кв.км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05"/>
          <w:p>
            <w:pPr>
              <w:spacing w:after="20"/>
              <w:ind w:left="20"/>
              <w:jc w:val="both"/>
            </w:pPr>
            <w:r>
              <w:rPr>
                <w:rFonts w:ascii="Times New Roman"/>
                <w:b w:val="false"/>
                <w:i w:val="false"/>
                <w:color w:val="000000"/>
                <w:sz w:val="20"/>
              </w:rPr>
              <w:t xml:space="preserve">
238,5 </w:t>
            </w:r>
          </w:p>
          <w:bookmarkEnd w:id="305"/>
          <w:p>
            <w:pPr>
              <w:spacing w:after="20"/>
              <w:ind w:left="20"/>
              <w:jc w:val="both"/>
            </w:pPr>
            <w:r>
              <w:rPr>
                <w:rFonts w:ascii="Times New Roman"/>
                <w:b w:val="false"/>
                <w:i w:val="false"/>
                <w:color w:val="000000"/>
                <w:sz w:val="20"/>
              </w:rPr>
              <w:t>
тысячи кв.км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06"/>
          <w:p>
            <w:pPr>
              <w:spacing w:after="20"/>
              <w:ind w:left="20"/>
              <w:jc w:val="both"/>
            </w:pPr>
            <w:r>
              <w:rPr>
                <w:rFonts w:ascii="Times New Roman"/>
                <w:b w:val="false"/>
                <w:i w:val="false"/>
                <w:color w:val="000000"/>
                <w:sz w:val="20"/>
              </w:rPr>
              <w:t>
308,5</w:t>
            </w:r>
          </w:p>
          <w:bookmarkEnd w:id="306"/>
          <w:p>
            <w:pPr>
              <w:spacing w:after="20"/>
              <w:ind w:left="20"/>
              <w:jc w:val="both"/>
            </w:pPr>
            <w:r>
              <w:rPr>
                <w:rFonts w:ascii="Times New Roman"/>
                <w:b w:val="false"/>
                <w:i w:val="false"/>
                <w:color w:val="000000"/>
                <w:sz w:val="20"/>
              </w:rPr>
              <w:t>
тысячи кв.км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308,5 </w:t>
            </w:r>
          </w:p>
          <w:p>
            <w:pPr>
              <w:spacing w:after="20"/>
              <w:ind w:left="20"/>
              <w:jc w:val="both"/>
            </w:pPr>
            <w:r>
              <w:rPr>
                <w:rFonts w:ascii="Times New Roman"/>
                <w:b w:val="false"/>
                <w:i w:val="false"/>
                <w:color w:val="000000"/>
                <w:sz w:val="20"/>
              </w:rPr>
              <w:t>тысячи кв.км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633 679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808 070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979 522 тысячи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2 421 271 тысяча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2 421 271 тысяча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2.</w:t>
            </w:r>
            <w:r>
              <w:rPr>
                <w:rFonts w:ascii="Times New Roman"/>
                <w:b w:val="false"/>
                <w:i w:val="false"/>
                <w:color w:val="000000"/>
                <w:sz w:val="20"/>
              </w:rPr>
              <w:t xml:space="preserve"> Количество сформированных инвестиционных пакетов геологической информации, с накоплением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Момышев Т.А., председатель Комитета геологии МЭГПР Сатиев Т.Б.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07"/>
          <w:p>
            <w:pPr>
              <w:spacing w:after="20"/>
              <w:ind w:left="20"/>
              <w:jc w:val="both"/>
            </w:pPr>
            <w:r>
              <w:rPr>
                <w:rFonts w:ascii="Times New Roman"/>
                <w:b w:val="false"/>
                <w:i w:val="false"/>
                <w:color w:val="000000"/>
                <w:sz w:val="20"/>
              </w:rPr>
              <w:t>
3</w:t>
            </w:r>
          </w:p>
          <w:bookmarkEnd w:id="307"/>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08"/>
          <w:p>
            <w:pPr>
              <w:spacing w:after="20"/>
              <w:ind w:left="20"/>
              <w:jc w:val="both"/>
            </w:pPr>
            <w:r>
              <w:rPr>
                <w:rFonts w:ascii="Times New Roman"/>
                <w:b w:val="false"/>
                <w:i w:val="false"/>
                <w:color w:val="000000"/>
                <w:sz w:val="20"/>
              </w:rPr>
              <w:t>
8</w:t>
            </w:r>
          </w:p>
          <w:bookmarkEnd w:id="308"/>
          <w:p>
            <w:pPr>
              <w:spacing w:after="20"/>
              <w:ind w:left="20"/>
              <w:jc w:val="both"/>
            </w:pPr>
            <w:r>
              <w:rPr>
                <w:rFonts w:ascii="Times New Roman"/>
                <w:b w:val="false"/>
                <w:i w:val="false"/>
                <w:color w:val="000000"/>
                <w:sz w:val="20"/>
              </w:rPr>
              <w:t>
ед.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09"/>
          <w:p>
            <w:pPr>
              <w:spacing w:after="20"/>
              <w:ind w:left="20"/>
              <w:jc w:val="both"/>
            </w:pPr>
            <w:r>
              <w:rPr>
                <w:rFonts w:ascii="Times New Roman"/>
                <w:b w:val="false"/>
                <w:i w:val="false"/>
                <w:color w:val="000000"/>
                <w:sz w:val="20"/>
              </w:rPr>
              <w:t>
14</w:t>
            </w:r>
          </w:p>
          <w:bookmarkEnd w:id="309"/>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10"/>
          <w:p>
            <w:pPr>
              <w:spacing w:after="20"/>
              <w:ind w:left="20"/>
              <w:jc w:val="both"/>
            </w:pPr>
            <w:r>
              <w:rPr>
                <w:rFonts w:ascii="Times New Roman"/>
                <w:b w:val="false"/>
                <w:i w:val="false"/>
                <w:color w:val="000000"/>
                <w:sz w:val="20"/>
              </w:rPr>
              <w:t>
24 297 061</w:t>
            </w:r>
          </w:p>
          <w:bookmarkEnd w:id="310"/>
          <w:p>
            <w:pPr>
              <w:spacing w:after="20"/>
              <w:ind w:left="20"/>
              <w:jc w:val="both"/>
            </w:pPr>
            <w:r>
              <w:rPr>
                <w:rFonts w:ascii="Times New Roman"/>
                <w:b w:val="false"/>
                <w:i w:val="false"/>
                <w:color w:val="000000"/>
                <w:sz w:val="20"/>
              </w:rPr>
              <w:t>
тысяча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24 297 061 тысяча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1.</w:t>
            </w:r>
            <w:r>
              <w:rPr>
                <w:rFonts w:ascii="Times New Roman"/>
                <w:b w:val="false"/>
                <w:i w:val="false"/>
                <w:color w:val="000000"/>
                <w:sz w:val="20"/>
              </w:rPr>
              <w:t xml:space="preserve"> Проведение геолого-геофизических исследований 2Д сейсморазведки в малоизученных осадочных бассейнах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Момышев Т.А., председатель Комитета геологии МЭГПР Сатиев Т.Б.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11"/>
          <w:p>
            <w:pPr>
              <w:spacing w:after="20"/>
              <w:ind w:left="20"/>
              <w:jc w:val="both"/>
            </w:pPr>
            <w:r>
              <w:rPr>
                <w:rFonts w:ascii="Times New Roman"/>
                <w:b w:val="false"/>
                <w:i w:val="false"/>
                <w:color w:val="000000"/>
                <w:sz w:val="20"/>
              </w:rPr>
              <w:t>
2025</w:t>
            </w:r>
          </w:p>
          <w:bookmarkEnd w:id="311"/>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1 425 123 тысячи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1 423 475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12"/>
          <w:p>
            <w:pPr>
              <w:spacing w:after="20"/>
              <w:ind w:left="20"/>
              <w:jc w:val="both"/>
            </w:pPr>
            <w:r>
              <w:rPr>
                <w:rFonts w:ascii="Times New Roman"/>
                <w:b w:val="false"/>
                <w:i w:val="false"/>
                <w:color w:val="000000"/>
                <w:sz w:val="20"/>
              </w:rPr>
              <w:t>
498 565</w:t>
            </w:r>
          </w:p>
          <w:bookmarkEnd w:id="312"/>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4 650 431 тысяча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5 360 005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13"/>
          <w:p>
            <w:pPr>
              <w:spacing w:after="20"/>
              <w:ind w:left="20"/>
              <w:jc w:val="both"/>
            </w:pPr>
            <w:r>
              <w:rPr>
                <w:rFonts w:ascii="Times New Roman"/>
                <w:b w:val="false"/>
                <w:i w:val="false"/>
                <w:color w:val="000000"/>
                <w:sz w:val="20"/>
              </w:rPr>
              <w:t>
13 357 599</w:t>
            </w:r>
          </w:p>
          <w:bookmarkEnd w:id="313"/>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14"/>
          <w:p>
            <w:pPr>
              <w:spacing w:after="20"/>
              <w:ind w:left="20"/>
              <w:jc w:val="both"/>
            </w:pPr>
            <w:r>
              <w:rPr>
                <w:rFonts w:ascii="Times New Roman"/>
                <w:b w:val="false"/>
                <w:i w:val="false"/>
                <w:color w:val="000000"/>
                <w:sz w:val="20"/>
              </w:rPr>
              <w:t>
13 357 599</w:t>
            </w:r>
          </w:p>
          <w:bookmarkEnd w:id="314"/>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2</w:t>
            </w:r>
            <w:r>
              <w:rPr>
                <w:rFonts w:ascii="Times New Roman"/>
                <w:b w:val="false"/>
                <w:i w:val="false"/>
                <w:color w:val="000000"/>
                <w:sz w:val="20"/>
              </w:rPr>
              <w:t>. Проведение работ тематического характера в области геологии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Момышев Т.А., председатель Комитета геологии МЭГПР Сатиев Т.Б.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15"/>
          <w:p>
            <w:pPr>
              <w:spacing w:after="20"/>
              <w:ind w:left="20"/>
              <w:jc w:val="both"/>
            </w:pPr>
            <w:r>
              <w:rPr>
                <w:rFonts w:ascii="Times New Roman"/>
                <w:b w:val="false"/>
                <w:i w:val="false"/>
                <w:color w:val="000000"/>
                <w:sz w:val="20"/>
              </w:rPr>
              <w:t>
2025</w:t>
            </w:r>
          </w:p>
          <w:bookmarkEnd w:id="315"/>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2 697 998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2 602 695 тыс. тенге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3 163 769 тыс.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790 016 тыс.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16"/>
          <w:p>
            <w:pPr>
              <w:spacing w:after="20"/>
              <w:ind w:left="20"/>
              <w:jc w:val="both"/>
            </w:pPr>
            <w:r>
              <w:rPr>
                <w:rFonts w:ascii="Times New Roman"/>
                <w:b w:val="false"/>
                <w:i w:val="false"/>
                <w:color w:val="000000"/>
                <w:sz w:val="20"/>
              </w:rPr>
              <w:t>
9 479 478</w:t>
            </w:r>
          </w:p>
          <w:bookmarkEnd w:id="316"/>
          <w:p>
            <w:pPr>
              <w:spacing w:after="20"/>
              <w:ind w:left="20"/>
              <w:jc w:val="both"/>
            </w:pPr>
            <w:r>
              <w:rPr>
                <w:rFonts w:ascii="Times New Roman"/>
                <w:b w:val="false"/>
                <w:i w:val="false"/>
                <w:color w:val="000000"/>
                <w:sz w:val="20"/>
              </w:rPr>
              <w:t>
 тыс.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17"/>
          <w:p>
            <w:pPr>
              <w:spacing w:after="20"/>
              <w:ind w:left="20"/>
              <w:jc w:val="both"/>
            </w:pPr>
            <w:r>
              <w:rPr>
                <w:rFonts w:ascii="Times New Roman"/>
                <w:b w:val="false"/>
                <w:i w:val="false"/>
                <w:color w:val="000000"/>
                <w:sz w:val="20"/>
              </w:rPr>
              <w:t>
9 479 478</w:t>
            </w:r>
          </w:p>
          <w:bookmarkEnd w:id="317"/>
          <w:p>
            <w:pPr>
              <w:spacing w:after="20"/>
              <w:ind w:left="20"/>
              <w:jc w:val="both"/>
            </w:pPr>
            <w:r>
              <w:rPr>
                <w:rFonts w:ascii="Times New Roman"/>
                <w:b w:val="false"/>
                <w:i w:val="false"/>
                <w:color w:val="000000"/>
                <w:sz w:val="20"/>
              </w:rPr>
              <w:t>
тыс.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3.</w:t>
            </w:r>
            <w:r>
              <w:rPr>
                <w:rFonts w:ascii="Times New Roman"/>
                <w:b w:val="false"/>
                <w:i w:val="false"/>
                <w:color w:val="000000"/>
                <w:sz w:val="20"/>
              </w:rPr>
              <w:t xml:space="preserve"> Внедрение научных методов поиска и оценки полезных ископаемых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Момышев Т.А., председатель Комитета геологии МЭГПР Сатиев Т.Б.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18"/>
          <w:p>
            <w:pPr>
              <w:spacing w:after="20"/>
              <w:ind w:left="20"/>
              <w:jc w:val="both"/>
            </w:pPr>
            <w:r>
              <w:rPr>
                <w:rFonts w:ascii="Times New Roman"/>
                <w:b w:val="false"/>
                <w:i w:val="false"/>
                <w:color w:val="000000"/>
                <w:sz w:val="20"/>
              </w:rPr>
              <w:t>
2025</w:t>
            </w:r>
          </w:p>
          <w:bookmarkEnd w:id="318"/>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564 978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895 006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19"/>
          <w:p>
            <w:pPr>
              <w:spacing w:after="20"/>
              <w:ind w:left="20"/>
              <w:jc w:val="both"/>
            </w:pPr>
            <w:r>
              <w:rPr>
                <w:rFonts w:ascii="Times New Roman"/>
                <w:b w:val="false"/>
                <w:i w:val="false"/>
                <w:color w:val="000000"/>
                <w:sz w:val="20"/>
              </w:rPr>
              <w:t>
1 459 984</w:t>
            </w:r>
          </w:p>
          <w:bookmarkEnd w:id="319"/>
          <w:p>
            <w:pPr>
              <w:spacing w:after="20"/>
              <w:ind w:left="20"/>
              <w:jc w:val="both"/>
            </w:pPr>
            <w:r>
              <w:rPr>
                <w:rFonts w:ascii="Times New Roman"/>
                <w:b w:val="false"/>
                <w:i w:val="false"/>
                <w:color w:val="000000"/>
                <w:sz w:val="20"/>
              </w:rPr>
              <w:t>
тысячи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20"/>
          <w:p>
            <w:pPr>
              <w:spacing w:after="20"/>
              <w:ind w:left="20"/>
              <w:jc w:val="both"/>
            </w:pPr>
            <w:r>
              <w:rPr>
                <w:rFonts w:ascii="Times New Roman"/>
                <w:b w:val="false"/>
                <w:i w:val="false"/>
                <w:color w:val="000000"/>
                <w:sz w:val="20"/>
              </w:rPr>
              <w:t>
1 459 984</w:t>
            </w:r>
          </w:p>
          <w:bookmarkEnd w:id="320"/>
          <w:p>
            <w:pPr>
              <w:spacing w:after="20"/>
              <w:ind w:left="20"/>
              <w:jc w:val="both"/>
            </w:pPr>
            <w:r>
              <w:rPr>
                <w:rFonts w:ascii="Times New Roman"/>
                <w:b w:val="false"/>
                <w:i w:val="false"/>
                <w:color w:val="000000"/>
                <w:sz w:val="20"/>
              </w:rPr>
              <w:t>
тысячи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21"/>
          <w:p>
            <w:pPr>
              <w:spacing w:after="20"/>
              <w:ind w:left="20"/>
              <w:jc w:val="both"/>
            </w:pPr>
            <w:r>
              <w:rPr>
                <w:rFonts w:ascii="Times New Roman"/>
                <w:b w:val="false"/>
                <w:i w:val="false"/>
                <w:color w:val="000000"/>
                <w:sz w:val="20"/>
              </w:rPr>
              <w:t>
</w:t>
            </w:r>
            <w:r>
              <w:rPr>
                <w:rFonts w:ascii="Times New Roman"/>
                <w:b/>
                <w:i w:val="false"/>
                <w:color w:val="000000"/>
                <w:sz w:val="20"/>
              </w:rPr>
              <w:t>Показатель 3.</w:t>
            </w:r>
          </w:p>
          <w:bookmarkEnd w:id="321"/>
          <w:p>
            <w:pPr>
              <w:spacing w:after="20"/>
              <w:ind w:left="20"/>
              <w:jc w:val="both"/>
            </w:pPr>
            <w:r>
              <w:rPr>
                <w:rFonts w:ascii="Times New Roman"/>
                <w:b w:val="false"/>
                <w:i w:val="false"/>
                <w:color w:val="000000"/>
                <w:sz w:val="20"/>
              </w:rPr>
              <w:t>
Уровень обеспеченности государственной инфраструктурой по хранению и обработке геологических материалов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Момышев 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22"/>
          <w:p>
            <w:pPr>
              <w:spacing w:after="20"/>
              <w:ind w:left="20"/>
              <w:jc w:val="both"/>
            </w:pPr>
            <w:r>
              <w:rPr>
                <w:rFonts w:ascii="Times New Roman"/>
                <w:b w:val="false"/>
                <w:i w:val="false"/>
                <w:color w:val="000000"/>
                <w:sz w:val="20"/>
              </w:rPr>
              <w:t xml:space="preserve">
7 895 787 </w:t>
            </w:r>
          </w:p>
          <w:bookmarkEnd w:id="322"/>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23"/>
          <w:p>
            <w:pPr>
              <w:spacing w:after="20"/>
              <w:ind w:left="20"/>
              <w:jc w:val="both"/>
            </w:pPr>
            <w:r>
              <w:rPr>
                <w:rFonts w:ascii="Times New Roman"/>
                <w:b w:val="false"/>
                <w:i w:val="false"/>
                <w:color w:val="000000"/>
                <w:sz w:val="20"/>
              </w:rPr>
              <w:t xml:space="preserve">
7 895 787 </w:t>
            </w:r>
          </w:p>
          <w:bookmarkEnd w:id="323"/>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1.</w:t>
            </w:r>
            <w:r>
              <w:rPr>
                <w:rFonts w:ascii="Times New Roman"/>
                <w:b w:val="false"/>
                <w:i w:val="false"/>
                <w:color w:val="000000"/>
                <w:sz w:val="20"/>
              </w:rPr>
              <w:t xml:space="preserve"> Создание национальной геологической службы в 2021 году и ее капитализация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Момышев Т.А., председатель Комитета геологии МЭГПР Сатиев Т.Б.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2021-2023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4 247 272 тысячи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4 247 272 тысячи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4 247 272 тысячи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2.</w:t>
            </w:r>
            <w:r>
              <w:rPr>
                <w:rFonts w:ascii="Times New Roman"/>
                <w:b w:val="false"/>
                <w:i w:val="false"/>
                <w:color w:val="000000"/>
                <w:sz w:val="20"/>
              </w:rPr>
              <w:t xml:space="preserve"> Строительство республиканского фондового хранилища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Момышев Т.А., председатель Комитета геологии МЭГПР Сатиев Т.Б.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389 257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389 258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828 515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828 515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3.</w:t>
            </w:r>
            <w:r>
              <w:rPr>
                <w:rFonts w:ascii="Times New Roman"/>
                <w:b w:val="false"/>
                <w:i w:val="false"/>
                <w:color w:val="000000"/>
                <w:sz w:val="20"/>
              </w:rPr>
              <w:t xml:space="preserve"> Строительство 2-х кернохранилищ</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Момышев Т.А., председатель Комитета геологии МЭГПР Сатиев Т.Б.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4.</w:t>
            </w:r>
            <w:r>
              <w:rPr>
                <w:rFonts w:ascii="Times New Roman"/>
                <w:b w:val="false"/>
                <w:i w:val="false"/>
                <w:color w:val="000000"/>
                <w:sz w:val="20"/>
              </w:rPr>
              <w:t xml:space="preserve"> Ремонт кернохранилищ</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экологии, геологии и природных ресурсов РК Момышев Т.А., председатель Комитета геологии МЭГПР Сатиев Т.Б.</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ед.</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ед.</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 тысяч тенге</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тысяч тенге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 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Создание постоянных рабочих мест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24"/>
          <w:p>
            <w:pPr>
              <w:spacing w:after="20"/>
              <w:ind w:left="20"/>
              <w:jc w:val="both"/>
            </w:pPr>
            <w:r>
              <w:rPr>
                <w:rFonts w:ascii="Times New Roman"/>
                <w:b w:val="false"/>
                <w:i w:val="false"/>
                <w:color w:val="000000"/>
                <w:sz w:val="20"/>
              </w:rPr>
              <w:t>
12</w:t>
            </w:r>
          </w:p>
          <w:bookmarkEnd w:id="324"/>
          <w:p>
            <w:pPr>
              <w:spacing w:after="20"/>
              <w:ind w:left="20"/>
              <w:jc w:val="both"/>
            </w:pPr>
            <w:r>
              <w:rPr>
                <w:rFonts w:ascii="Times New Roman"/>
                <w:b w:val="false"/>
                <w:i w:val="false"/>
                <w:color w:val="000000"/>
                <w:sz w:val="20"/>
              </w:rPr>
              <w:t>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25"/>
          <w:p>
            <w:pPr>
              <w:spacing w:after="20"/>
              <w:ind w:left="20"/>
              <w:jc w:val="both"/>
            </w:pPr>
            <w:r>
              <w:rPr>
                <w:rFonts w:ascii="Times New Roman"/>
                <w:b w:val="false"/>
                <w:i w:val="false"/>
                <w:color w:val="000000"/>
                <w:sz w:val="20"/>
              </w:rPr>
              <w:t>
12</w:t>
            </w:r>
          </w:p>
          <w:bookmarkEnd w:id="325"/>
          <w:p>
            <w:pPr>
              <w:spacing w:after="20"/>
              <w:ind w:left="20"/>
              <w:jc w:val="both"/>
            </w:pPr>
            <w:r>
              <w:rPr>
                <w:rFonts w:ascii="Times New Roman"/>
                <w:b w:val="false"/>
                <w:i w:val="false"/>
                <w:color w:val="000000"/>
                <w:sz w:val="20"/>
              </w:rPr>
              <w:t>
чел.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26"/>
          <w:p>
            <w:pPr>
              <w:spacing w:after="20"/>
              <w:ind w:left="20"/>
              <w:jc w:val="both"/>
            </w:pPr>
            <w:r>
              <w:rPr>
                <w:rFonts w:ascii="Times New Roman"/>
                <w:b w:val="false"/>
                <w:i w:val="false"/>
                <w:color w:val="000000"/>
                <w:sz w:val="20"/>
              </w:rPr>
              <w:t>
12</w:t>
            </w:r>
          </w:p>
          <w:bookmarkEnd w:id="326"/>
          <w:p>
            <w:pPr>
              <w:spacing w:after="20"/>
              <w:ind w:left="20"/>
              <w:jc w:val="both"/>
            </w:pPr>
            <w:r>
              <w:rPr>
                <w:rFonts w:ascii="Times New Roman"/>
                <w:b w:val="false"/>
                <w:i w:val="false"/>
                <w:color w:val="000000"/>
                <w:sz w:val="20"/>
              </w:rPr>
              <w:t>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27"/>
          <w:p>
            <w:pPr>
              <w:spacing w:after="20"/>
              <w:ind w:left="20"/>
              <w:jc w:val="both"/>
            </w:pPr>
            <w:r>
              <w:rPr>
                <w:rFonts w:ascii="Times New Roman"/>
                <w:b w:val="false"/>
                <w:i w:val="false"/>
                <w:color w:val="000000"/>
                <w:sz w:val="20"/>
              </w:rPr>
              <w:t>
36</w:t>
            </w:r>
          </w:p>
          <w:bookmarkEnd w:id="327"/>
          <w:p>
            <w:pPr>
              <w:spacing w:after="20"/>
              <w:ind w:left="20"/>
              <w:jc w:val="both"/>
            </w:pPr>
            <w:r>
              <w:rPr>
                <w:rFonts w:ascii="Times New Roman"/>
                <w:b w:val="false"/>
                <w:i w:val="false"/>
                <w:color w:val="000000"/>
                <w:sz w:val="20"/>
              </w:rPr>
              <w:t>
чел.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Создание временных рабочих мест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28"/>
          <w:p>
            <w:pPr>
              <w:spacing w:after="20"/>
              <w:ind w:left="20"/>
              <w:jc w:val="both"/>
            </w:pPr>
            <w:r>
              <w:rPr>
                <w:rFonts w:ascii="Times New Roman"/>
                <w:b w:val="false"/>
                <w:i w:val="false"/>
                <w:color w:val="000000"/>
                <w:sz w:val="20"/>
              </w:rPr>
              <w:t>
1 000</w:t>
            </w:r>
          </w:p>
          <w:bookmarkEnd w:id="328"/>
          <w:p>
            <w:pPr>
              <w:spacing w:after="20"/>
              <w:ind w:left="20"/>
              <w:jc w:val="both"/>
            </w:pPr>
            <w:r>
              <w:rPr>
                <w:rFonts w:ascii="Times New Roman"/>
                <w:b w:val="false"/>
                <w:i w:val="false"/>
                <w:color w:val="000000"/>
                <w:sz w:val="20"/>
              </w:rPr>
              <w:t>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29"/>
          <w:p>
            <w:pPr>
              <w:spacing w:after="20"/>
              <w:ind w:left="20"/>
              <w:jc w:val="both"/>
            </w:pPr>
            <w:r>
              <w:rPr>
                <w:rFonts w:ascii="Times New Roman"/>
                <w:b w:val="false"/>
                <w:i w:val="false"/>
                <w:color w:val="000000"/>
                <w:sz w:val="20"/>
              </w:rPr>
              <w:t>
1 000</w:t>
            </w:r>
          </w:p>
          <w:bookmarkEnd w:id="329"/>
          <w:p>
            <w:pPr>
              <w:spacing w:after="20"/>
              <w:ind w:left="20"/>
              <w:jc w:val="both"/>
            </w:pPr>
            <w:r>
              <w:rPr>
                <w:rFonts w:ascii="Times New Roman"/>
                <w:b w:val="false"/>
                <w:i w:val="false"/>
                <w:color w:val="000000"/>
                <w:sz w:val="20"/>
              </w:rPr>
              <w:t>
чел.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30"/>
          <w:p>
            <w:pPr>
              <w:spacing w:after="20"/>
              <w:ind w:left="20"/>
              <w:jc w:val="both"/>
            </w:pPr>
            <w:r>
              <w:rPr>
                <w:rFonts w:ascii="Times New Roman"/>
                <w:b w:val="false"/>
                <w:i w:val="false"/>
                <w:color w:val="000000"/>
                <w:sz w:val="20"/>
              </w:rPr>
              <w:t>
1 000</w:t>
            </w:r>
          </w:p>
          <w:bookmarkEnd w:id="330"/>
          <w:p>
            <w:pPr>
              <w:spacing w:after="20"/>
              <w:ind w:left="20"/>
              <w:jc w:val="both"/>
            </w:pPr>
            <w:r>
              <w:rPr>
                <w:rFonts w:ascii="Times New Roman"/>
                <w:b w:val="false"/>
                <w:i w:val="false"/>
                <w:color w:val="000000"/>
                <w:sz w:val="20"/>
              </w:rPr>
              <w:t>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31"/>
          <w:p>
            <w:pPr>
              <w:spacing w:after="20"/>
              <w:ind w:left="20"/>
              <w:jc w:val="both"/>
            </w:pPr>
            <w:r>
              <w:rPr>
                <w:rFonts w:ascii="Times New Roman"/>
                <w:b w:val="false"/>
                <w:i w:val="false"/>
                <w:color w:val="000000"/>
                <w:sz w:val="20"/>
              </w:rPr>
              <w:t>
1 000</w:t>
            </w:r>
          </w:p>
          <w:bookmarkEnd w:id="331"/>
          <w:p>
            <w:pPr>
              <w:spacing w:after="20"/>
              <w:ind w:left="20"/>
              <w:jc w:val="both"/>
            </w:pPr>
            <w:r>
              <w:rPr>
                <w:rFonts w:ascii="Times New Roman"/>
                <w:b w:val="false"/>
                <w:i w:val="false"/>
                <w:color w:val="000000"/>
                <w:sz w:val="20"/>
              </w:rPr>
              <w:t>
чел.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32"/>
          <w:p>
            <w:pPr>
              <w:spacing w:after="20"/>
              <w:ind w:left="20"/>
              <w:jc w:val="both"/>
            </w:pPr>
            <w:r>
              <w:rPr>
                <w:rFonts w:ascii="Times New Roman"/>
                <w:b w:val="false"/>
                <w:i w:val="false"/>
                <w:color w:val="000000"/>
                <w:sz w:val="20"/>
              </w:rPr>
              <w:t>
1 000</w:t>
            </w:r>
          </w:p>
          <w:bookmarkEnd w:id="332"/>
          <w:p>
            <w:pPr>
              <w:spacing w:after="20"/>
              <w:ind w:left="20"/>
              <w:jc w:val="both"/>
            </w:pPr>
            <w:r>
              <w:rPr>
                <w:rFonts w:ascii="Times New Roman"/>
                <w:b w:val="false"/>
                <w:i w:val="false"/>
                <w:color w:val="000000"/>
                <w:sz w:val="20"/>
              </w:rPr>
              <w:t>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33"/>
          <w:p>
            <w:pPr>
              <w:spacing w:after="20"/>
              <w:ind w:left="20"/>
              <w:jc w:val="both"/>
            </w:pPr>
            <w:r>
              <w:rPr>
                <w:rFonts w:ascii="Times New Roman"/>
                <w:b w:val="false"/>
                <w:i w:val="false"/>
                <w:color w:val="000000"/>
                <w:sz w:val="20"/>
              </w:rPr>
              <w:t xml:space="preserve">
5000 </w:t>
            </w:r>
          </w:p>
          <w:bookmarkEnd w:id="333"/>
          <w:p>
            <w:pPr>
              <w:spacing w:after="20"/>
              <w:ind w:left="20"/>
              <w:jc w:val="both"/>
            </w:pPr>
            <w:r>
              <w:rPr>
                <w:rFonts w:ascii="Times New Roman"/>
                <w:b w:val="false"/>
                <w:i w:val="false"/>
                <w:color w:val="000000"/>
                <w:sz w:val="20"/>
              </w:rPr>
              <w:t>
чел.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Стратегические показатели:</w:t>
            </w:r>
            <w:r>
              <w:rPr>
                <w:rFonts w:ascii="Times New Roman"/>
                <w:b w:val="false"/>
                <w:i w:val="false"/>
                <w:color w:val="000000"/>
                <w:sz w:val="20"/>
              </w:rPr>
              <w:t xml:space="preserve"> 1) Доля электроэнергии от возобновляемых источников энергии достигнет 6 % от общего объема производства к 2025 году; 2) рост производительности труда в электроснабжении, подаче газа, пара и воздушного кондиционирования на 39,5 % к уровню 2019 года; 3) рост инвестиций в основной капитал в электроснабжение, подачу газа, пара и воздушное кондиционирование на 24,1 % к уровню 2019 года.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4. Развитие энергетической отрасли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w:t>
            </w:r>
            <w:r>
              <w:rPr>
                <w:rFonts w:ascii="Times New Roman"/>
                <w:b w:val="false"/>
                <w:i w:val="false"/>
                <w:color w:val="000000"/>
                <w:sz w:val="20"/>
              </w:rPr>
              <w:t xml:space="preserve"> Модернизация энергетического комплекса, отвечающего требованиям устойчивого развития экономики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РК Рахимов К.Б., первый вице-министр национальной экономики РК Жаксылыков Т.М., вице-министр экологии, геологии и природных ресурсов РК Примкулов А.А.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178 641 000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34"/>
          <w:p>
            <w:pPr>
              <w:spacing w:after="20"/>
              <w:ind w:left="20"/>
              <w:jc w:val="both"/>
            </w:pPr>
            <w:r>
              <w:rPr>
                <w:rFonts w:ascii="Times New Roman"/>
                <w:b w:val="false"/>
                <w:i w:val="false"/>
                <w:color w:val="000000"/>
                <w:sz w:val="20"/>
              </w:rPr>
              <w:t>
162 285 368</w:t>
            </w:r>
          </w:p>
          <w:bookmarkEnd w:id="334"/>
          <w:p>
            <w:pPr>
              <w:spacing w:after="20"/>
              <w:ind w:left="20"/>
              <w:jc w:val="both"/>
            </w:pPr>
            <w:r>
              <w:rPr>
                <w:rFonts w:ascii="Times New Roman"/>
                <w:b w:val="false"/>
                <w:i w:val="false"/>
                <w:color w:val="000000"/>
                <w:sz w:val="20"/>
              </w:rPr>
              <w:t>
тысячи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35"/>
          <w:p>
            <w:pPr>
              <w:spacing w:after="20"/>
              <w:ind w:left="20"/>
              <w:jc w:val="both"/>
            </w:pPr>
            <w:r>
              <w:rPr>
                <w:rFonts w:ascii="Times New Roman"/>
                <w:b w:val="false"/>
                <w:i w:val="false"/>
                <w:color w:val="000000"/>
                <w:sz w:val="20"/>
              </w:rPr>
              <w:t>
278 846 074</w:t>
            </w:r>
          </w:p>
          <w:bookmarkEnd w:id="335"/>
          <w:p>
            <w:pPr>
              <w:spacing w:after="20"/>
              <w:ind w:left="20"/>
              <w:jc w:val="both"/>
            </w:pPr>
            <w:r>
              <w:rPr>
                <w:rFonts w:ascii="Times New Roman"/>
                <w:b w:val="false"/>
                <w:i w:val="false"/>
                <w:color w:val="000000"/>
                <w:sz w:val="20"/>
              </w:rPr>
              <w:t>
тысячи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36"/>
          <w:p>
            <w:pPr>
              <w:spacing w:after="20"/>
              <w:ind w:left="20"/>
              <w:jc w:val="both"/>
            </w:pPr>
            <w:r>
              <w:rPr>
                <w:rFonts w:ascii="Times New Roman"/>
                <w:b w:val="false"/>
                <w:i w:val="false"/>
                <w:color w:val="000000"/>
                <w:sz w:val="20"/>
              </w:rPr>
              <w:t>
340 717 616</w:t>
            </w:r>
          </w:p>
          <w:bookmarkEnd w:id="336"/>
          <w:p>
            <w:pPr>
              <w:spacing w:after="20"/>
              <w:ind w:left="20"/>
              <w:jc w:val="both"/>
            </w:pPr>
            <w:r>
              <w:rPr>
                <w:rFonts w:ascii="Times New Roman"/>
                <w:b w:val="false"/>
                <w:i w:val="false"/>
                <w:color w:val="000000"/>
                <w:sz w:val="20"/>
              </w:rPr>
              <w:t>
тысячи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37"/>
          <w:p>
            <w:pPr>
              <w:spacing w:after="20"/>
              <w:ind w:left="20"/>
              <w:jc w:val="both"/>
            </w:pPr>
            <w:r>
              <w:rPr>
                <w:rFonts w:ascii="Times New Roman"/>
                <w:b w:val="false"/>
                <w:i w:val="false"/>
                <w:color w:val="000000"/>
                <w:sz w:val="20"/>
              </w:rPr>
              <w:t>
953 318 224</w:t>
            </w:r>
          </w:p>
          <w:bookmarkEnd w:id="337"/>
          <w:p>
            <w:pPr>
              <w:spacing w:after="20"/>
              <w:ind w:left="20"/>
              <w:jc w:val="both"/>
            </w:pPr>
            <w:r>
              <w:rPr>
                <w:rFonts w:ascii="Times New Roman"/>
                <w:b w:val="false"/>
                <w:i w:val="false"/>
                <w:color w:val="000000"/>
                <w:sz w:val="20"/>
              </w:rPr>
              <w:t>
тысячи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38"/>
          <w:p>
            <w:pPr>
              <w:spacing w:after="20"/>
              <w:ind w:left="20"/>
              <w:jc w:val="both"/>
            </w:pPr>
            <w:r>
              <w:rPr>
                <w:rFonts w:ascii="Times New Roman"/>
                <w:b w:val="false"/>
                <w:i w:val="false"/>
                <w:color w:val="000000"/>
                <w:sz w:val="20"/>
              </w:rPr>
              <w:t>
1 913 808 282</w:t>
            </w:r>
          </w:p>
          <w:bookmarkEnd w:id="338"/>
          <w:p>
            <w:pPr>
              <w:spacing w:after="20"/>
              <w:ind w:left="20"/>
              <w:jc w:val="both"/>
            </w:pPr>
            <w:r>
              <w:rPr>
                <w:rFonts w:ascii="Times New Roman"/>
                <w:b w:val="false"/>
                <w:i w:val="false"/>
                <w:color w:val="000000"/>
                <w:sz w:val="20"/>
              </w:rPr>
              <w:t>
тысячи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39"/>
          <w:p>
            <w:pPr>
              <w:spacing w:after="20"/>
              <w:ind w:left="20"/>
              <w:jc w:val="both"/>
            </w:pPr>
            <w:r>
              <w:rPr>
                <w:rFonts w:ascii="Times New Roman"/>
                <w:b w:val="false"/>
                <w:i w:val="false"/>
                <w:color w:val="000000"/>
                <w:sz w:val="20"/>
              </w:rPr>
              <w:t>
1 913 808 282</w:t>
            </w:r>
          </w:p>
          <w:bookmarkEnd w:id="339"/>
          <w:p>
            <w:pPr>
              <w:spacing w:after="20"/>
              <w:ind w:left="20"/>
              <w:jc w:val="both"/>
            </w:pPr>
            <w:r>
              <w:rPr>
                <w:rFonts w:ascii="Times New Roman"/>
                <w:b w:val="false"/>
                <w:i w:val="false"/>
                <w:color w:val="000000"/>
                <w:sz w:val="20"/>
              </w:rPr>
              <w:t>
тысячи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1.</w:t>
            </w:r>
            <w:r>
              <w:rPr>
                <w:rFonts w:ascii="Times New Roman"/>
                <w:b w:val="false"/>
                <w:i w:val="false"/>
                <w:color w:val="000000"/>
                <w:sz w:val="20"/>
              </w:rPr>
              <w:t xml:space="preserve"> Объем вводимых электрических мощностей путем реализации 13 инвестиционных соглашений с энергопроизводящими организациями, с накоплением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40"/>
          <w:p>
            <w:pPr>
              <w:spacing w:after="20"/>
              <w:ind w:left="20"/>
              <w:jc w:val="both"/>
            </w:pPr>
            <w:r>
              <w:rPr>
                <w:rFonts w:ascii="Times New Roman"/>
                <w:b w:val="false"/>
                <w:i w:val="false"/>
                <w:color w:val="000000"/>
                <w:sz w:val="20"/>
              </w:rPr>
              <w:t xml:space="preserve">
вице-министр энергетики РК Рахимов К.Б., </w:t>
            </w:r>
          </w:p>
          <w:bookmarkEnd w:id="340"/>
          <w:p>
            <w:pPr>
              <w:spacing w:after="20"/>
              <w:ind w:left="20"/>
              <w:jc w:val="both"/>
            </w:pPr>
            <w:r>
              <w:rPr>
                <w:rFonts w:ascii="Times New Roman"/>
                <w:b w:val="false"/>
                <w:i w:val="false"/>
                <w:color w:val="000000"/>
                <w:sz w:val="20"/>
              </w:rPr>
              <w:t>
вице-министр национальной экономики РК Амрин А.К., управляющий директор АО "ФНБ "Самрук-Казына" Акчулаков Б.У., председатель правления АО "Самрук-Энерго" Есимханов С.К., председатель правления АО "АЖК" Умбетов М.А., заместитель акима города Алматы Азербаев М.Б.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41"/>
          <w:p>
            <w:pPr>
              <w:spacing w:after="20"/>
              <w:ind w:left="20"/>
              <w:jc w:val="both"/>
            </w:pPr>
            <w:r>
              <w:rPr>
                <w:rFonts w:ascii="Times New Roman"/>
                <w:b w:val="false"/>
                <w:i w:val="false"/>
                <w:color w:val="000000"/>
                <w:sz w:val="20"/>
              </w:rPr>
              <w:t>
87 978 282</w:t>
            </w:r>
          </w:p>
          <w:bookmarkEnd w:id="341"/>
          <w:p>
            <w:pPr>
              <w:spacing w:after="20"/>
              <w:ind w:left="20"/>
              <w:jc w:val="both"/>
            </w:pPr>
            <w:r>
              <w:rPr>
                <w:rFonts w:ascii="Times New Roman"/>
                <w:b w:val="false"/>
                <w:i w:val="false"/>
                <w:color w:val="000000"/>
                <w:sz w:val="20"/>
              </w:rPr>
              <w:t>
тысячи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42"/>
          <w:p>
            <w:pPr>
              <w:spacing w:after="20"/>
              <w:ind w:left="20"/>
              <w:jc w:val="both"/>
            </w:pPr>
            <w:r>
              <w:rPr>
                <w:rFonts w:ascii="Times New Roman"/>
                <w:b w:val="false"/>
                <w:i w:val="false"/>
                <w:color w:val="000000"/>
                <w:sz w:val="20"/>
              </w:rPr>
              <w:t>
87 978 282</w:t>
            </w:r>
          </w:p>
          <w:bookmarkEnd w:id="342"/>
          <w:p>
            <w:pPr>
              <w:spacing w:after="20"/>
              <w:ind w:left="20"/>
              <w:jc w:val="both"/>
            </w:pPr>
            <w:r>
              <w:rPr>
                <w:rFonts w:ascii="Times New Roman"/>
                <w:b w:val="false"/>
                <w:i w:val="false"/>
                <w:color w:val="000000"/>
                <w:sz w:val="20"/>
              </w:rPr>
              <w:t>
тысячи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1.</w:t>
            </w:r>
            <w:r>
              <w:rPr>
                <w:rFonts w:ascii="Times New Roman"/>
                <w:b w:val="false"/>
                <w:i w:val="false"/>
                <w:color w:val="000000"/>
                <w:sz w:val="20"/>
              </w:rPr>
              <w:t xml:space="preserve"> Обеспечение возврата инвестиций в рамках инвестиционных соглашений с увеличением предельного допустимого лимита ежегодного возврата средств на модернизацию, расширение, реконструкцию и (или) обновление электростанций по механизму рынка электрической мощности, в том числе: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43"/>
          <w:p>
            <w:pPr>
              <w:spacing w:after="20"/>
              <w:ind w:left="20"/>
              <w:jc w:val="both"/>
            </w:pPr>
            <w:r>
              <w:rPr>
                <w:rFonts w:ascii="Times New Roman"/>
                <w:b w:val="false"/>
                <w:i w:val="false"/>
                <w:color w:val="000000"/>
                <w:sz w:val="20"/>
              </w:rPr>
              <w:t xml:space="preserve">
вице-министр энергетики РК Рахимов К.Б., директор Департамента развития электроэнергетики МЭ </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Дарибаев А.Н.,</w:t>
            </w:r>
          </w:p>
          <w:p>
            <w:pPr>
              <w:spacing w:after="20"/>
              <w:ind w:left="20"/>
              <w:jc w:val="both"/>
            </w:pPr>
            <w:r>
              <w:rPr>
                <w:rFonts w:ascii="Times New Roman"/>
                <w:b w:val="false"/>
                <w:i w:val="false"/>
                <w:color w:val="000000"/>
                <w:sz w:val="20"/>
              </w:rPr>
              <w:t>
первый заместитель председателя Агентства по защите и развитию конкуренции Ахметов Р.Н. (по согласованию)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2 831 000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44"/>
          <w:p>
            <w:pPr>
              <w:spacing w:after="20"/>
              <w:ind w:left="20"/>
              <w:jc w:val="both"/>
            </w:pPr>
            <w:r>
              <w:rPr>
                <w:rFonts w:ascii="Times New Roman"/>
                <w:b w:val="false"/>
                <w:i w:val="false"/>
                <w:color w:val="000000"/>
                <w:sz w:val="20"/>
              </w:rPr>
              <w:t>
3 535 000</w:t>
            </w:r>
          </w:p>
          <w:bookmarkEnd w:id="344"/>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45"/>
          <w:p>
            <w:pPr>
              <w:spacing w:after="20"/>
              <w:ind w:left="20"/>
              <w:jc w:val="both"/>
            </w:pPr>
            <w:r>
              <w:rPr>
                <w:rFonts w:ascii="Times New Roman"/>
                <w:b w:val="false"/>
                <w:i w:val="false"/>
                <w:color w:val="000000"/>
                <w:sz w:val="20"/>
              </w:rPr>
              <w:t>
7 857 000</w:t>
            </w:r>
          </w:p>
          <w:bookmarkEnd w:id="345"/>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46"/>
          <w:p>
            <w:pPr>
              <w:spacing w:after="20"/>
              <w:ind w:left="20"/>
              <w:jc w:val="both"/>
            </w:pPr>
            <w:r>
              <w:rPr>
                <w:rFonts w:ascii="Times New Roman"/>
                <w:b w:val="false"/>
                <w:i w:val="false"/>
                <w:color w:val="000000"/>
                <w:sz w:val="20"/>
              </w:rPr>
              <w:t>
14 982 000</w:t>
            </w:r>
          </w:p>
          <w:bookmarkEnd w:id="346"/>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47"/>
          <w:p>
            <w:pPr>
              <w:spacing w:after="20"/>
              <w:ind w:left="20"/>
              <w:jc w:val="both"/>
            </w:pPr>
            <w:r>
              <w:rPr>
                <w:rFonts w:ascii="Times New Roman"/>
                <w:b w:val="false"/>
                <w:i w:val="false"/>
                <w:color w:val="000000"/>
                <w:sz w:val="20"/>
              </w:rPr>
              <w:t>
31 466 000</w:t>
            </w:r>
          </w:p>
          <w:bookmarkEnd w:id="347"/>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48"/>
          <w:p>
            <w:pPr>
              <w:spacing w:after="20"/>
              <w:ind w:left="20"/>
              <w:jc w:val="both"/>
            </w:pPr>
            <w:r>
              <w:rPr>
                <w:rFonts w:ascii="Times New Roman"/>
                <w:b w:val="false"/>
                <w:i w:val="false"/>
                <w:color w:val="000000"/>
                <w:sz w:val="20"/>
              </w:rPr>
              <w:t>
60 671 000</w:t>
            </w:r>
          </w:p>
          <w:bookmarkEnd w:id="348"/>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49"/>
          <w:p>
            <w:pPr>
              <w:spacing w:after="20"/>
              <w:ind w:left="20"/>
              <w:jc w:val="both"/>
            </w:pPr>
            <w:r>
              <w:rPr>
                <w:rFonts w:ascii="Times New Roman"/>
                <w:b w:val="false"/>
                <w:i w:val="false"/>
                <w:color w:val="000000"/>
                <w:sz w:val="20"/>
              </w:rPr>
              <w:t>
60 671 000</w:t>
            </w:r>
          </w:p>
          <w:bookmarkEnd w:id="3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50"/>
          <w:p>
            <w:pPr>
              <w:spacing w:after="20"/>
              <w:ind w:left="20"/>
              <w:jc w:val="both"/>
            </w:pPr>
            <w:r>
              <w:rPr>
                <w:rFonts w:ascii="Times New Roman"/>
                <w:b w:val="false"/>
                <w:i w:val="false"/>
                <w:color w:val="000000"/>
                <w:sz w:val="20"/>
              </w:rPr>
              <w:t>
</w:t>
            </w:r>
            <w:r>
              <w:rPr>
                <w:rFonts w:ascii="Times New Roman"/>
                <w:b/>
                <w:i w:val="false"/>
                <w:color w:val="000000"/>
                <w:sz w:val="20"/>
              </w:rPr>
              <w:t>Мероприятие 1-1.</w:t>
            </w:r>
            <w:r>
              <w:rPr>
                <w:rFonts w:ascii="Times New Roman"/>
                <w:b w:val="false"/>
                <w:i w:val="false"/>
                <w:color w:val="000000"/>
                <w:sz w:val="20"/>
              </w:rPr>
              <w:t xml:space="preserve"> Замена изношенного турбоагрегата и строительство нового турбоагрегата суммарной мощностью 130 МВт АО "Атырауская ТЭЦ" на сумму 15,784 млрд тенге.</w:t>
            </w:r>
          </w:p>
          <w:bookmarkEnd w:id="350"/>
          <w:p>
            <w:pPr>
              <w:spacing w:after="20"/>
              <w:ind w:left="20"/>
              <w:jc w:val="both"/>
            </w:pPr>
            <w:r>
              <w:rPr>
                <w:rFonts w:ascii="Times New Roman"/>
                <w:b w:val="false"/>
                <w:i w:val="false"/>
                <w:color w:val="000000"/>
                <w:sz w:val="20"/>
              </w:rPr>
              <w:t>
Срок ввода в эксплуатацию – 2022 год.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51"/>
          <w:p>
            <w:pPr>
              <w:spacing w:after="20"/>
              <w:ind w:left="20"/>
              <w:jc w:val="both"/>
            </w:pPr>
            <w:r>
              <w:rPr>
                <w:rFonts w:ascii="Times New Roman"/>
                <w:b w:val="false"/>
                <w:i w:val="false"/>
                <w:color w:val="000000"/>
                <w:sz w:val="20"/>
              </w:rPr>
              <w:t xml:space="preserve">
вице-министр энергетики РК Рахимов К.Б., директор Департамента развития электроэнергетики МЭ </w:t>
            </w:r>
          </w:p>
          <w:bookmarkEnd w:id="351"/>
          <w:p>
            <w:pPr>
              <w:spacing w:after="20"/>
              <w:ind w:left="20"/>
              <w:jc w:val="both"/>
            </w:pPr>
            <w:r>
              <w:rPr>
                <w:rFonts w:ascii="Times New Roman"/>
                <w:b w:val="false"/>
                <w:i w:val="false"/>
                <w:color w:val="000000"/>
                <w:sz w:val="20"/>
              </w:rPr>
              <w:t>
Дарибаев 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52"/>
          <w:p>
            <w:pPr>
              <w:spacing w:after="20"/>
              <w:ind w:left="20"/>
              <w:jc w:val="both"/>
            </w:pPr>
            <w:r>
              <w:rPr>
                <w:rFonts w:ascii="Times New Roman"/>
                <w:b w:val="false"/>
                <w:i w:val="false"/>
                <w:color w:val="000000"/>
                <w:sz w:val="20"/>
              </w:rPr>
              <w:t>
1 578 000</w:t>
            </w:r>
          </w:p>
          <w:bookmarkEnd w:id="352"/>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53"/>
          <w:p>
            <w:pPr>
              <w:spacing w:after="20"/>
              <w:ind w:left="20"/>
              <w:jc w:val="both"/>
            </w:pPr>
            <w:r>
              <w:rPr>
                <w:rFonts w:ascii="Times New Roman"/>
                <w:b w:val="false"/>
                <w:i w:val="false"/>
                <w:color w:val="000000"/>
                <w:sz w:val="20"/>
              </w:rPr>
              <w:t>
1 578 000</w:t>
            </w:r>
          </w:p>
          <w:bookmarkEnd w:id="353"/>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54"/>
          <w:p>
            <w:pPr>
              <w:spacing w:after="20"/>
              <w:ind w:left="20"/>
              <w:jc w:val="both"/>
            </w:pPr>
            <w:r>
              <w:rPr>
                <w:rFonts w:ascii="Times New Roman"/>
                <w:b w:val="false"/>
                <w:i w:val="false"/>
                <w:color w:val="000000"/>
                <w:sz w:val="20"/>
              </w:rPr>
              <w:t>
1 578 000</w:t>
            </w:r>
          </w:p>
          <w:bookmarkEnd w:id="354"/>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55"/>
          <w:p>
            <w:pPr>
              <w:spacing w:after="20"/>
              <w:ind w:left="20"/>
              <w:jc w:val="both"/>
            </w:pPr>
            <w:r>
              <w:rPr>
                <w:rFonts w:ascii="Times New Roman"/>
                <w:b w:val="false"/>
                <w:i w:val="false"/>
                <w:color w:val="000000"/>
                <w:sz w:val="20"/>
              </w:rPr>
              <w:t>
4 734 000</w:t>
            </w:r>
          </w:p>
          <w:bookmarkEnd w:id="355"/>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56"/>
          <w:p>
            <w:pPr>
              <w:spacing w:after="20"/>
              <w:ind w:left="20"/>
              <w:jc w:val="both"/>
            </w:pPr>
            <w:r>
              <w:rPr>
                <w:rFonts w:ascii="Times New Roman"/>
                <w:b w:val="false"/>
                <w:i w:val="false"/>
                <w:color w:val="000000"/>
                <w:sz w:val="20"/>
              </w:rPr>
              <w:t>
4 734 000</w:t>
            </w:r>
          </w:p>
          <w:bookmarkEnd w:id="35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57"/>
          <w:p>
            <w:pPr>
              <w:spacing w:after="20"/>
              <w:ind w:left="20"/>
              <w:jc w:val="both"/>
            </w:pPr>
            <w:r>
              <w:rPr>
                <w:rFonts w:ascii="Times New Roman"/>
                <w:b w:val="false"/>
                <w:i w:val="false"/>
                <w:color w:val="000000"/>
                <w:sz w:val="20"/>
              </w:rPr>
              <w:t>
</w:t>
            </w:r>
            <w:r>
              <w:rPr>
                <w:rFonts w:ascii="Times New Roman"/>
                <w:b/>
                <w:i w:val="false"/>
                <w:color w:val="000000"/>
                <w:sz w:val="20"/>
              </w:rPr>
              <w:t>Мероприятие 1-2.</w:t>
            </w:r>
            <w:r>
              <w:rPr>
                <w:rFonts w:ascii="Times New Roman"/>
                <w:b w:val="false"/>
                <w:i w:val="false"/>
                <w:color w:val="000000"/>
                <w:sz w:val="20"/>
              </w:rPr>
              <w:t xml:space="preserve"> Восстановление </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1-го энергоблока ТОО "Экибастузская ГРЭС-1" мощностью 500 МВт на сумму 66,9 млрд тенге.</w:t>
            </w:r>
          </w:p>
          <w:p>
            <w:pPr>
              <w:spacing w:after="20"/>
              <w:ind w:left="20"/>
              <w:jc w:val="both"/>
            </w:pPr>
            <w:r>
              <w:rPr>
                <w:rFonts w:ascii="Times New Roman"/>
                <w:b w:val="false"/>
                <w:i w:val="false"/>
                <w:color w:val="000000"/>
                <w:sz w:val="20"/>
              </w:rPr>
              <w:t>
Срок ввода в эксплуатацию –2024 год.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58"/>
          <w:p>
            <w:pPr>
              <w:spacing w:after="20"/>
              <w:ind w:left="20"/>
              <w:jc w:val="both"/>
            </w:pPr>
            <w:r>
              <w:rPr>
                <w:rFonts w:ascii="Times New Roman"/>
                <w:b w:val="false"/>
                <w:i w:val="false"/>
                <w:color w:val="000000"/>
                <w:sz w:val="20"/>
              </w:rPr>
              <w:t xml:space="preserve">
вице-министр энергетики РК Рахимов К.Б., директор Департамента развития электроэнергетики МЭ </w:t>
            </w:r>
          </w:p>
          <w:bookmarkEnd w:id="358"/>
          <w:p>
            <w:pPr>
              <w:spacing w:after="20"/>
              <w:ind w:left="20"/>
              <w:jc w:val="both"/>
            </w:pPr>
            <w:r>
              <w:rPr>
                <w:rFonts w:ascii="Times New Roman"/>
                <w:b w:val="false"/>
                <w:i w:val="false"/>
                <w:color w:val="000000"/>
                <w:sz w:val="20"/>
              </w:rPr>
              <w:t>
Дарибаев 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59"/>
          <w:p>
            <w:pPr>
              <w:spacing w:after="20"/>
              <w:ind w:left="20"/>
              <w:jc w:val="both"/>
            </w:pPr>
            <w:r>
              <w:rPr>
                <w:rFonts w:ascii="Times New Roman"/>
                <w:b w:val="false"/>
                <w:i w:val="false"/>
                <w:color w:val="000000"/>
                <w:sz w:val="20"/>
              </w:rPr>
              <w:t xml:space="preserve">
6 857 000 </w:t>
            </w:r>
          </w:p>
          <w:bookmarkEnd w:id="359"/>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60"/>
          <w:p>
            <w:pPr>
              <w:spacing w:after="20"/>
              <w:ind w:left="20"/>
              <w:jc w:val="both"/>
            </w:pPr>
            <w:r>
              <w:rPr>
                <w:rFonts w:ascii="Times New Roman"/>
                <w:b w:val="false"/>
                <w:i w:val="false"/>
                <w:color w:val="000000"/>
                <w:sz w:val="20"/>
              </w:rPr>
              <w:t xml:space="preserve">
6 857 000 </w:t>
            </w:r>
          </w:p>
          <w:bookmarkEnd w:id="360"/>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61"/>
          <w:p>
            <w:pPr>
              <w:spacing w:after="20"/>
              <w:ind w:left="20"/>
              <w:jc w:val="both"/>
            </w:pPr>
            <w:r>
              <w:rPr>
                <w:rFonts w:ascii="Times New Roman"/>
                <w:b w:val="false"/>
                <w:i w:val="false"/>
                <w:color w:val="000000"/>
                <w:sz w:val="20"/>
              </w:rPr>
              <w:t xml:space="preserve">
6 857 000 </w:t>
            </w:r>
          </w:p>
          <w:bookmarkEnd w:id="36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1-3.</w:t>
            </w:r>
            <w:r>
              <w:rPr>
                <w:rFonts w:ascii="Times New Roman"/>
                <w:b w:val="false"/>
                <w:i w:val="false"/>
                <w:color w:val="000000"/>
                <w:sz w:val="20"/>
              </w:rPr>
              <w:t xml:space="preserve"> Строительство нового котлоагрегата и замена изношенного турбоагрегата суммарной мощностью 130 МВт на ТОО "Усть-Каменогорская ТЭЦ" на сумму 49,077 млрд тенге. Срок ввода в эксплуатацию –2024 год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62"/>
          <w:p>
            <w:pPr>
              <w:spacing w:after="20"/>
              <w:ind w:left="20"/>
              <w:jc w:val="both"/>
            </w:pPr>
            <w:r>
              <w:rPr>
                <w:rFonts w:ascii="Times New Roman"/>
                <w:b w:val="false"/>
                <w:i w:val="false"/>
                <w:color w:val="000000"/>
                <w:sz w:val="20"/>
              </w:rPr>
              <w:t xml:space="preserve">
вице-министр энергетики РК Рахимов К.Б., директор Департамента развития электроэнергетики МЭ </w:t>
            </w:r>
          </w:p>
          <w:bookmarkEnd w:id="362"/>
          <w:p>
            <w:pPr>
              <w:spacing w:after="20"/>
              <w:ind w:left="20"/>
              <w:jc w:val="both"/>
            </w:pPr>
            <w:r>
              <w:rPr>
                <w:rFonts w:ascii="Times New Roman"/>
                <w:b w:val="false"/>
                <w:i w:val="false"/>
                <w:color w:val="000000"/>
                <w:sz w:val="20"/>
              </w:rPr>
              <w:t>
Дарибаев 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63"/>
          <w:p>
            <w:pPr>
              <w:spacing w:after="20"/>
              <w:ind w:left="20"/>
              <w:jc w:val="both"/>
            </w:pPr>
            <w:r>
              <w:rPr>
                <w:rFonts w:ascii="Times New Roman"/>
                <w:b w:val="false"/>
                <w:i w:val="false"/>
                <w:color w:val="000000"/>
                <w:sz w:val="20"/>
              </w:rPr>
              <w:t>
4 227 000</w:t>
            </w:r>
          </w:p>
          <w:bookmarkEnd w:id="363"/>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64"/>
          <w:p>
            <w:pPr>
              <w:spacing w:after="20"/>
              <w:ind w:left="20"/>
              <w:jc w:val="both"/>
            </w:pPr>
            <w:r>
              <w:rPr>
                <w:rFonts w:ascii="Times New Roman"/>
                <w:b w:val="false"/>
                <w:i w:val="false"/>
                <w:color w:val="000000"/>
                <w:sz w:val="20"/>
              </w:rPr>
              <w:t>
4 227 000</w:t>
            </w:r>
          </w:p>
          <w:bookmarkEnd w:id="364"/>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65"/>
          <w:p>
            <w:pPr>
              <w:spacing w:after="20"/>
              <w:ind w:left="20"/>
              <w:jc w:val="both"/>
            </w:pPr>
            <w:r>
              <w:rPr>
                <w:rFonts w:ascii="Times New Roman"/>
                <w:b w:val="false"/>
                <w:i w:val="false"/>
                <w:color w:val="000000"/>
                <w:sz w:val="20"/>
              </w:rPr>
              <w:t>
4 227 000</w:t>
            </w:r>
          </w:p>
          <w:bookmarkEnd w:id="36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1-4.</w:t>
            </w:r>
            <w:r>
              <w:rPr>
                <w:rFonts w:ascii="Times New Roman"/>
                <w:b w:val="false"/>
                <w:i w:val="false"/>
                <w:color w:val="000000"/>
                <w:sz w:val="20"/>
              </w:rPr>
              <w:t xml:space="preserve"> Замена изношенного турбоагрегата АО "Риддер ТЭЦ" мощностью 30 МВт на сумму 8,276 млрд тенге. Срок ввода в эксплуатацию –2022 год.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РК Рахимов К.Б., директор Департамента развития электроэнергетики МЭ Дарибаев 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66"/>
          <w:p>
            <w:pPr>
              <w:spacing w:after="20"/>
              <w:ind w:left="20"/>
              <w:jc w:val="both"/>
            </w:pPr>
            <w:r>
              <w:rPr>
                <w:rFonts w:ascii="Times New Roman"/>
                <w:b w:val="false"/>
                <w:i w:val="false"/>
                <w:color w:val="000000"/>
                <w:sz w:val="20"/>
              </w:rPr>
              <w:t>
1 127 000</w:t>
            </w:r>
          </w:p>
          <w:bookmarkEnd w:id="366"/>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67"/>
          <w:p>
            <w:pPr>
              <w:spacing w:after="20"/>
              <w:ind w:left="20"/>
              <w:jc w:val="both"/>
            </w:pPr>
            <w:r>
              <w:rPr>
                <w:rFonts w:ascii="Times New Roman"/>
                <w:b w:val="false"/>
                <w:i w:val="false"/>
                <w:color w:val="000000"/>
                <w:sz w:val="20"/>
              </w:rPr>
              <w:t>
1 127 000</w:t>
            </w:r>
          </w:p>
          <w:bookmarkEnd w:id="367"/>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68"/>
          <w:p>
            <w:pPr>
              <w:spacing w:after="20"/>
              <w:ind w:left="20"/>
              <w:jc w:val="both"/>
            </w:pPr>
            <w:r>
              <w:rPr>
                <w:rFonts w:ascii="Times New Roman"/>
                <w:b w:val="false"/>
                <w:i w:val="false"/>
                <w:color w:val="000000"/>
                <w:sz w:val="20"/>
              </w:rPr>
              <w:t>
1 127 000</w:t>
            </w:r>
          </w:p>
          <w:bookmarkEnd w:id="368"/>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69"/>
          <w:p>
            <w:pPr>
              <w:spacing w:after="20"/>
              <w:ind w:left="20"/>
              <w:jc w:val="both"/>
            </w:pPr>
            <w:r>
              <w:rPr>
                <w:rFonts w:ascii="Times New Roman"/>
                <w:b w:val="false"/>
                <w:i w:val="false"/>
                <w:color w:val="000000"/>
                <w:sz w:val="20"/>
              </w:rPr>
              <w:t>
3 381 000</w:t>
            </w:r>
          </w:p>
          <w:bookmarkEnd w:id="369"/>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70"/>
          <w:p>
            <w:pPr>
              <w:spacing w:after="20"/>
              <w:ind w:left="20"/>
              <w:jc w:val="both"/>
            </w:pPr>
            <w:r>
              <w:rPr>
                <w:rFonts w:ascii="Times New Roman"/>
                <w:b w:val="false"/>
                <w:i w:val="false"/>
                <w:color w:val="000000"/>
                <w:sz w:val="20"/>
              </w:rPr>
              <w:t>
3 381 000</w:t>
            </w:r>
          </w:p>
          <w:bookmarkEnd w:id="37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71"/>
          <w:p>
            <w:pPr>
              <w:spacing w:after="20"/>
              <w:ind w:left="20"/>
              <w:jc w:val="both"/>
            </w:pPr>
            <w:r>
              <w:rPr>
                <w:rFonts w:ascii="Times New Roman"/>
                <w:b w:val="false"/>
                <w:i w:val="false"/>
                <w:color w:val="000000"/>
                <w:sz w:val="20"/>
              </w:rPr>
              <w:t>
</w:t>
            </w:r>
            <w:r>
              <w:rPr>
                <w:rFonts w:ascii="Times New Roman"/>
                <w:b/>
                <w:i w:val="false"/>
                <w:color w:val="000000"/>
                <w:sz w:val="20"/>
              </w:rPr>
              <w:t>Мероприятие 1-5.</w:t>
            </w:r>
            <w:r>
              <w:rPr>
                <w:rFonts w:ascii="Times New Roman"/>
                <w:b w:val="false"/>
                <w:i w:val="false"/>
                <w:color w:val="000000"/>
                <w:sz w:val="20"/>
              </w:rPr>
              <w:t xml:space="preserve"> Строительство котлоагрегата и турбоагрегата ТОО "Караганда Энергоцентр" суммарной мощностью 120 МВт на сумму 93,808 млрд тенге. Срок ввода в эксплуатацию –2025 год.</w:t>
            </w:r>
          </w:p>
          <w:bookmarkEnd w:id="371"/>
          <w:p>
            <w:pPr>
              <w:spacing w:after="20"/>
              <w:ind w:left="20"/>
              <w:jc w:val="both"/>
            </w:pPr>
            <w:r>
              <w:rPr>
                <w:rFonts w:ascii="Times New Roman"/>
                <w:b w:val="false"/>
                <w:i w:val="false"/>
                <w:color w:val="000000"/>
                <w:sz w:val="20"/>
              </w:rPr>
              <w:t>
*Возврат вложенных инвестиций предусмотрен на 2026 год.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72"/>
          <w:p>
            <w:pPr>
              <w:spacing w:after="20"/>
              <w:ind w:left="20"/>
              <w:jc w:val="both"/>
            </w:pPr>
            <w:r>
              <w:rPr>
                <w:rFonts w:ascii="Times New Roman"/>
                <w:b w:val="false"/>
                <w:i w:val="false"/>
                <w:color w:val="000000"/>
                <w:sz w:val="20"/>
              </w:rPr>
              <w:t xml:space="preserve">
вице-министр энергетики РК Рахимов К.Б., директор Департамента развития электроэнергетики МЭ </w:t>
            </w:r>
          </w:p>
          <w:bookmarkEnd w:id="372"/>
          <w:p>
            <w:pPr>
              <w:spacing w:after="20"/>
              <w:ind w:left="20"/>
              <w:jc w:val="both"/>
            </w:pPr>
            <w:r>
              <w:rPr>
                <w:rFonts w:ascii="Times New Roman"/>
                <w:b w:val="false"/>
                <w:i w:val="false"/>
                <w:color w:val="000000"/>
                <w:sz w:val="20"/>
              </w:rPr>
              <w:t>
Дарибаев 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1-6.</w:t>
            </w:r>
            <w:r>
              <w:rPr>
                <w:rFonts w:ascii="Times New Roman"/>
                <w:b w:val="false"/>
                <w:i w:val="false"/>
                <w:color w:val="000000"/>
                <w:sz w:val="20"/>
              </w:rPr>
              <w:t xml:space="preserve"> Строительство 3 газотурбинных установок ТОО "Батыс-Пауэр" суммарной мощностью 396 МВт на сумму 114 млрд тенге. Срок ввода в эксплуатацию –2024 год.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73"/>
          <w:p>
            <w:pPr>
              <w:spacing w:after="20"/>
              <w:ind w:left="20"/>
              <w:jc w:val="both"/>
            </w:pPr>
            <w:r>
              <w:rPr>
                <w:rFonts w:ascii="Times New Roman"/>
                <w:b w:val="false"/>
                <w:i w:val="false"/>
                <w:color w:val="000000"/>
                <w:sz w:val="20"/>
              </w:rPr>
              <w:t>
вице-министр энергетики РК Рахимов К.Б., директор Департамента развития электроэнергетики МЭ</w:t>
            </w:r>
          </w:p>
          <w:bookmarkEnd w:id="373"/>
          <w:p>
            <w:pPr>
              <w:spacing w:after="20"/>
              <w:ind w:left="20"/>
              <w:jc w:val="both"/>
            </w:pPr>
            <w:r>
              <w:rPr>
                <w:rFonts w:ascii="Times New Roman"/>
                <w:b w:val="false"/>
                <w:i w:val="false"/>
                <w:color w:val="000000"/>
                <w:sz w:val="20"/>
              </w:rPr>
              <w:t>
Дарибаев 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74"/>
          <w:p>
            <w:pPr>
              <w:spacing w:after="20"/>
              <w:ind w:left="20"/>
              <w:jc w:val="both"/>
            </w:pPr>
            <w:r>
              <w:rPr>
                <w:rFonts w:ascii="Times New Roman"/>
                <w:b w:val="false"/>
                <w:i w:val="false"/>
                <w:color w:val="000000"/>
                <w:sz w:val="20"/>
              </w:rPr>
              <w:t>
5 400 000</w:t>
            </w:r>
          </w:p>
          <w:bookmarkEnd w:id="374"/>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75"/>
          <w:p>
            <w:pPr>
              <w:spacing w:after="20"/>
              <w:ind w:left="20"/>
              <w:jc w:val="both"/>
            </w:pPr>
            <w:r>
              <w:rPr>
                <w:rFonts w:ascii="Times New Roman"/>
                <w:b w:val="false"/>
                <w:i w:val="false"/>
                <w:color w:val="000000"/>
                <w:sz w:val="20"/>
              </w:rPr>
              <w:t>
5 400 000</w:t>
            </w:r>
          </w:p>
          <w:bookmarkEnd w:id="375"/>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76"/>
          <w:p>
            <w:pPr>
              <w:spacing w:after="20"/>
              <w:ind w:left="20"/>
              <w:jc w:val="both"/>
            </w:pPr>
            <w:r>
              <w:rPr>
                <w:rFonts w:ascii="Times New Roman"/>
                <w:b w:val="false"/>
                <w:i w:val="false"/>
                <w:color w:val="000000"/>
                <w:sz w:val="20"/>
              </w:rPr>
              <w:t>
5 400 000</w:t>
            </w:r>
          </w:p>
          <w:bookmarkEnd w:id="37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1-7.</w:t>
            </w:r>
            <w:r>
              <w:rPr>
                <w:rFonts w:ascii="Times New Roman"/>
                <w:b w:val="false"/>
                <w:i w:val="false"/>
                <w:color w:val="000000"/>
                <w:sz w:val="20"/>
              </w:rPr>
              <w:t xml:space="preserve"> Расширение станции с вводом генерирующего оборудования ТОО "Sagat energy" суммарной мощностью 30 МВт на сумму 7 млрд тенге. Срок ввода в эксплуатацию – 2022 год.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77"/>
          <w:p>
            <w:pPr>
              <w:spacing w:after="20"/>
              <w:ind w:left="20"/>
              <w:jc w:val="both"/>
            </w:pPr>
            <w:r>
              <w:rPr>
                <w:rFonts w:ascii="Times New Roman"/>
                <w:b w:val="false"/>
                <w:i w:val="false"/>
                <w:color w:val="000000"/>
                <w:sz w:val="20"/>
              </w:rPr>
              <w:t xml:space="preserve">
вице-министр энергетики РК Рахимов К.Б., директор Департамента развития электроэнергетики МЭ </w:t>
            </w:r>
          </w:p>
          <w:bookmarkEnd w:id="377"/>
          <w:p>
            <w:pPr>
              <w:spacing w:after="20"/>
              <w:ind w:left="20"/>
              <w:jc w:val="both"/>
            </w:pPr>
            <w:r>
              <w:rPr>
                <w:rFonts w:ascii="Times New Roman"/>
                <w:b w:val="false"/>
                <w:i w:val="false"/>
                <w:color w:val="000000"/>
                <w:sz w:val="20"/>
              </w:rPr>
              <w:t>
Дарибаев 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78"/>
          <w:p>
            <w:pPr>
              <w:spacing w:after="20"/>
              <w:ind w:left="20"/>
              <w:jc w:val="both"/>
            </w:pPr>
            <w:r>
              <w:rPr>
                <w:rFonts w:ascii="Times New Roman"/>
                <w:b w:val="false"/>
                <w:i w:val="false"/>
                <w:color w:val="000000"/>
                <w:sz w:val="20"/>
              </w:rPr>
              <w:t xml:space="preserve">
704 000 </w:t>
            </w:r>
          </w:p>
          <w:bookmarkEnd w:id="378"/>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79"/>
          <w:p>
            <w:pPr>
              <w:spacing w:after="20"/>
              <w:ind w:left="20"/>
              <w:jc w:val="both"/>
            </w:pPr>
            <w:r>
              <w:rPr>
                <w:rFonts w:ascii="Times New Roman"/>
                <w:b w:val="false"/>
                <w:i w:val="false"/>
                <w:color w:val="000000"/>
                <w:sz w:val="20"/>
              </w:rPr>
              <w:t>
704 000</w:t>
            </w:r>
          </w:p>
          <w:bookmarkEnd w:id="379"/>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80"/>
          <w:p>
            <w:pPr>
              <w:spacing w:after="20"/>
              <w:ind w:left="20"/>
              <w:jc w:val="both"/>
            </w:pPr>
            <w:r>
              <w:rPr>
                <w:rFonts w:ascii="Times New Roman"/>
                <w:b w:val="false"/>
                <w:i w:val="false"/>
                <w:color w:val="000000"/>
                <w:sz w:val="20"/>
              </w:rPr>
              <w:t>
704 000</w:t>
            </w:r>
          </w:p>
          <w:bookmarkEnd w:id="380"/>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81"/>
          <w:p>
            <w:pPr>
              <w:spacing w:after="20"/>
              <w:ind w:left="20"/>
              <w:jc w:val="both"/>
            </w:pPr>
            <w:r>
              <w:rPr>
                <w:rFonts w:ascii="Times New Roman"/>
                <w:b w:val="false"/>
                <w:i w:val="false"/>
                <w:color w:val="000000"/>
                <w:sz w:val="20"/>
              </w:rPr>
              <w:t>
704 000</w:t>
            </w:r>
          </w:p>
          <w:bookmarkEnd w:id="381"/>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2 816 000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2 816 000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1-8.</w:t>
            </w:r>
            <w:r>
              <w:rPr>
                <w:rFonts w:ascii="Times New Roman"/>
                <w:b w:val="false"/>
                <w:i w:val="false"/>
                <w:color w:val="000000"/>
                <w:sz w:val="20"/>
              </w:rPr>
              <w:t xml:space="preserve"> Замена котлоагрегата № 2 на Петропавловской ТЭЦ АО "СевКазЭнерго" мощностью 47,8 МВт. Срок ввода в эксплуатацию –2022 год.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82"/>
          <w:p>
            <w:pPr>
              <w:spacing w:after="20"/>
              <w:ind w:left="20"/>
              <w:jc w:val="both"/>
            </w:pPr>
            <w:r>
              <w:rPr>
                <w:rFonts w:ascii="Times New Roman"/>
                <w:b w:val="false"/>
                <w:i w:val="false"/>
                <w:color w:val="000000"/>
                <w:sz w:val="20"/>
              </w:rPr>
              <w:t xml:space="preserve">
вице-министр энергетики РК Рахимов К.Б., директор Департамента развития электроэнергетики МЭ </w:t>
            </w:r>
          </w:p>
          <w:bookmarkEnd w:id="382"/>
          <w:p>
            <w:pPr>
              <w:spacing w:after="20"/>
              <w:ind w:left="20"/>
              <w:jc w:val="both"/>
            </w:pPr>
            <w:r>
              <w:rPr>
                <w:rFonts w:ascii="Times New Roman"/>
                <w:b w:val="false"/>
                <w:i w:val="false"/>
                <w:color w:val="000000"/>
                <w:sz w:val="20"/>
              </w:rPr>
              <w:t>
Дарибаев 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83"/>
          <w:p>
            <w:pPr>
              <w:spacing w:after="20"/>
              <w:ind w:left="20"/>
              <w:jc w:val="both"/>
            </w:pPr>
            <w:r>
              <w:rPr>
                <w:rFonts w:ascii="Times New Roman"/>
                <w:b w:val="false"/>
                <w:i w:val="false"/>
                <w:color w:val="000000"/>
                <w:sz w:val="20"/>
              </w:rPr>
              <w:t xml:space="preserve">
1 617 000 </w:t>
            </w:r>
          </w:p>
          <w:bookmarkEnd w:id="383"/>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84"/>
          <w:p>
            <w:pPr>
              <w:spacing w:after="20"/>
              <w:ind w:left="20"/>
              <w:jc w:val="both"/>
            </w:pPr>
            <w:r>
              <w:rPr>
                <w:rFonts w:ascii="Times New Roman"/>
                <w:b w:val="false"/>
                <w:i w:val="false"/>
                <w:color w:val="000000"/>
                <w:sz w:val="20"/>
              </w:rPr>
              <w:t>
1 617 000</w:t>
            </w:r>
          </w:p>
          <w:bookmarkEnd w:id="384"/>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85"/>
          <w:p>
            <w:pPr>
              <w:spacing w:after="20"/>
              <w:ind w:left="20"/>
              <w:jc w:val="both"/>
            </w:pPr>
            <w:r>
              <w:rPr>
                <w:rFonts w:ascii="Times New Roman"/>
                <w:b w:val="false"/>
                <w:i w:val="false"/>
                <w:color w:val="000000"/>
                <w:sz w:val="20"/>
              </w:rPr>
              <w:t>
1 617 000</w:t>
            </w:r>
          </w:p>
          <w:bookmarkEnd w:id="385"/>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4 851 000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4 851 000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1-9.</w:t>
            </w:r>
            <w:r>
              <w:rPr>
                <w:rFonts w:ascii="Times New Roman"/>
                <w:b w:val="false"/>
                <w:i w:val="false"/>
                <w:color w:val="000000"/>
                <w:sz w:val="20"/>
              </w:rPr>
              <w:t xml:space="preserve"> Расширение ТЭЦ-3 с установкой котлоагрегата №7 АО "ПавлодарЭнерго" мощностью на 80 МВт. Срок ввода в эксплуатацию –2023 год.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86"/>
          <w:p>
            <w:pPr>
              <w:spacing w:after="20"/>
              <w:ind w:left="20"/>
              <w:jc w:val="both"/>
            </w:pPr>
            <w:r>
              <w:rPr>
                <w:rFonts w:ascii="Times New Roman"/>
                <w:b w:val="false"/>
                <w:i w:val="false"/>
                <w:color w:val="000000"/>
                <w:sz w:val="20"/>
              </w:rPr>
              <w:t xml:space="preserve">
вице-министр энергетики РК Рахимов К.Б., директор Департамента развития электроэнергетики МЭ </w:t>
            </w:r>
          </w:p>
          <w:bookmarkEnd w:id="386"/>
          <w:p>
            <w:pPr>
              <w:spacing w:after="20"/>
              <w:ind w:left="20"/>
              <w:jc w:val="both"/>
            </w:pPr>
            <w:r>
              <w:rPr>
                <w:rFonts w:ascii="Times New Roman"/>
                <w:b w:val="false"/>
                <w:i w:val="false"/>
                <w:color w:val="000000"/>
                <w:sz w:val="20"/>
              </w:rPr>
              <w:t>
Дарибаев 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87"/>
          <w:p>
            <w:pPr>
              <w:spacing w:after="20"/>
              <w:ind w:left="20"/>
              <w:jc w:val="both"/>
            </w:pPr>
            <w:r>
              <w:rPr>
                <w:rFonts w:ascii="Times New Roman"/>
                <w:b w:val="false"/>
                <w:i w:val="false"/>
                <w:color w:val="000000"/>
                <w:sz w:val="20"/>
              </w:rPr>
              <w:t xml:space="preserve">
4 799 000 </w:t>
            </w:r>
          </w:p>
          <w:bookmarkEnd w:id="387"/>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88"/>
          <w:p>
            <w:pPr>
              <w:spacing w:after="20"/>
              <w:ind w:left="20"/>
              <w:jc w:val="both"/>
            </w:pPr>
            <w:r>
              <w:rPr>
                <w:rFonts w:ascii="Times New Roman"/>
                <w:b w:val="false"/>
                <w:i w:val="false"/>
                <w:color w:val="000000"/>
                <w:sz w:val="20"/>
              </w:rPr>
              <w:t>
4 799 000</w:t>
            </w:r>
          </w:p>
          <w:bookmarkEnd w:id="388"/>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9 598 000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9 598 000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1-10.</w:t>
            </w:r>
            <w:r>
              <w:rPr>
                <w:rFonts w:ascii="Times New Roman"/>
                <w:b w:val="false"/>
                <w:i w:val="false"/>
                <w:color w:val="000000"/>
                <w:sz w:val="20"/>
              </w:rPr>
              <w:t xml:space="preserve"> Модернизация КОГТЭС с заменой трех изношенных газотурбинных установок ГКП "Кызылордатеплоэлектроцентр" суммарной мощностью 44 МВт. Срок ввода в эксплуатацию –2023 год.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89"/>
          <w:p>
            <w:pPr>
              <w:spacing w:after="20"/>
              <w:ind w:left="20"/>
              <w:jc w:val="both"/>
            </w:pPr>
            <w:r>
              <w:rPr>
                <w:rFonts w:ascii="Times New Roman"/>
                <w:b w:val="false"/>
                <w:i w:val="false"/>
                <w:color w:val="000000"/>
                <w:sz w:val="20"/>
              </w:rPr>
              <w:t xml:space="preserve">
вице-министр энергетики РК Рахимов К.Б., директор Департамента развития электроэнергетики МЭ </w:t>
            </w:r>
          </w:p>
          <w:bookmarkEnd w:id="389"/>
          <w:p>
            <w:pPr>
              <w:spacing w:after="20"/>
              <w:ind w:left="20"/>
              <w:jc w:val="both"/>
            </w:pPr>
            <w:r>
              <w:rPr>
                <w:rFonts w:ascii="Times New Roman"/>
                <w:b w:val="false"/>
                <w:i w:val="false"/>
                <w:color w:val="000000"/>
                <w:sz w:val="20"/>
              </w:rPr>
              <w:t>
Дарибаев 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90"/>
          <w:p>
            <w:pPr>
              <w:spacing w:after="20"/>
              <w:ind w:left="20"/>
              <w:jc w:val="both"/>
            </w:pPr>
            <w:r>
              <w:rPr>
                <w:rFonts w:ascii="Times New Roman"/>
                <w:b w:val="false"/>
                <w:i w:val="false"/>
                <w:color w:val="000000"/>
                <w:sz w:val="20"/>
              </w:rPr>
              <w:t xml:space="preserve">
1 023 000 </w:t>
            </w:r>
          </w:p>
          <w:bookmarkEnd w:id="390"/>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91"/>
          <w:p>
            <w:pPr>
              <w:spacing w:after="20"/>
              <w:ind w:left="20"/>
              <w:jc w:val="both"/>
            </w:pPr>
            <w:r>
              <w:rPr>
                <w:rFonts w:ascii="Times New Roman"/>
                <w:b w:val="false"/>
                <w:i w:val="false"/>
                <w:color w:val="000000"/>
                <w:sz w:val="20"/>
              </w:rPr>
              <w:t>
1 023 000</w:t>
            </w:r>
          </w:p>
          <w:bookmarkEnd w:id="391"/>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2 046 000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2 046 000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92"/>
          <w:p>
            <w:pPr>
              <w:spacing w:after="20"/>
              <w:ind w:left="20"/>
              <w:jc w:val="both"/>
            </w:pPr>
            <w:r>
              <w:rPr>
                <w:rFonts w:ascii="Times New Roman"/>
                <w:b w:val="false"/>
                <w:i w:val="false"/>
                <w:color w:val="000000"/>
                <w:sz w:val="20"/>
              </w:rPr>
              <w:t>
</w:t>
            </w:r>
            <w:r>
              <w:rPr>
                <w:rFonts w:ascii="Times New Roman"/>
                <w:b/>
                <w:i w:val="false"/>
                <w:color w:val="000000"/>
                <w:sz w:val="20"/>
              </w:rPr>
              <w:t>Мероприятие 1-11.</w:t>
            </w:r>
            <w:r>
              <w:rPr>
                <w:rFonts w:ascii="Times New Roman"/>
                <w:b w:val="false"/>
                <w:i w:val="false"/>
                <w:color w:val="000000"/>
                <w:sz w:val="20"/>
              </w:rPr>
              <w:t xml:space="preserve"> Внедрение газотурбинной установки на </w:t>
            </w:r>
          </w:p>
          <w:bookmarkEnd w:id="392"/>
          <w:p>
            <w:pPr>
              <w:spacing w:after="20"/>
              <w:ind w:left="20"/>
              <w:jc w:val="both"/>
            </w:pPr>
            <w:r>
              <w:rPr>
                <w:rFonts w:ascii="Times New Roman"/>
                <w:b w:val="false"/>
                <w:i w:val="false"/>
                <w:color w:val="000000"/>
                <w:sz w:val="20"/>
              </w:rPr>
              <w:t>
АО "Актобе ТЭЦ" мощностью 57 МВт. Срок ввода в эксплуатацию – 2022 год.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93"/>
          <w:p>
            <w:pPr>
              <w:spacing w:after="20"/>
              <w:ind w:left="20"/>
              <w:jc w:val="both"/>
            </w:pPr>
            <w:r>
              <w:rPr>
                <w:rFonts w:ascii="Times New Roman"/>
                <w:b w:val="false"/>
                <w:i w:val="false"/>
                <w:color w:val="000000"/>
                <w:sz w:val="20"/>
              </w:rPr>
              <w:t xml:space="preserve">
вице-министр энергетики РК Рахимов К.Б., директор Департамента развития электроэнергетики МЭ </w:t>
            </w:r>
          </w:p>
          <w:bookmarkEnd w:id="393"/>
          <w:p>
            <w:pPr>
              <w:spacing w:after="20"/>
              <w:ind w:left="20"/>
              <w:jc w:val="both"/>
            </w:pPr>
            <w:r>
              <w:rPr>
                <w:rFonts w:ascii="Times New Roman"/>
                <w:b w:val="false"/>
                <w:i w:val="false"/>
                <w:color w:val="000000"/>
                <w:sz w:val="20"/>
              </w:rPr>
              <w:t>
Дарибаев 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94"/>
          <w:p>
            <w:pPr>
              <w:spacing w:after="20"/>
              <w:ind w:left="20"/>
              <w:jc w:val="both"/>
            </w:pPr>
            <w:r>
              <w:rPr>
                <w:rFonts w:ascii="Times New Roman"/>
                <w:b w:val="false"/>
                <w:i w:val="false"/>
                <w:color w:val="000000"/>
                <w:sz w:val="20"/>
              </w:rPr>
              <w:t xml:space="preserve">
1 303 000 </w:t>
            </w:r>
          </w:p>
          <w:bookmarkEnd w:id="394"/>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95"/>
          <w:p>
            <w:pPr>
              <w:spacing w:after="20"/>
              <w:ind w:left="20"/>
              <w:jc w:val="both"/>
            </w:pPr>
            <w:r>
              <w:rPr>
                <w:rFonts w:ascii="Times New Roman"/>
                <w:b w:val="false"/>
                <w:i w:val="false"/>
                <w:color w:val="000000"/>
                <w:sz w:val="20"/>
              </w:rPr>
              <w:t>
1 303 000</w:t>
            </w:r>
          </w:p>
          <w:bookmarkEnd w:id="395"/>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2 606 000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2 606 000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96"/>
          <w:p>
            <w:pPr>
              <w:spacing w:after="20"/>
              <w:ind w:left="20"/>
              <w:jc w:val="both"/>
            </w:pPr>
            <w:r>
              <w:rPr>
                <w:rFonts w:ascii="Times New Roman"/>
                <w:b w:val="false"/>
                <w:i w:val="false"/>
                <w:color w:val="000000"/>
                <w:sz w:val="20"/>
              </w:rPr>
              <w:t>
</w:t>
            </w:r>
            <w:r>
              <w:rPr>
                <w:rFonts w:ascii="Times New Roman"/>
                <w:b/>
                <w:i w:val="false"/>
                <w:color w:val="000000"/>
                <w:sz w:val="20"/>
              </w:rPr>
              <w:t>Мероприятие 1-12.</w:t>
            </w:r>
            <w:r>
              <w:rPr>
                <w:rFonts w:ascii="Times New Roman"/>
                <w:b w:val="false"/>
                <w:i w:val="false"/>
                <w:color w:val="000000"/>
                <w:sz w:val="20"/>
              </w:rPr>
              <w:t xml:space="preserve"> Восстановление котлоагрегата № 1 и замена турбоагрегата № 1 на ТОО "Степногорская ТЭЦ" суммарной мощностью 39,4 МВт. Срок ввода в эксплуатацию – 2025 год.</w:t>
            </w:r>
          </w:p>
          <w:bookmarkEnd w:id="396"/>
          <w:p>
            <w:pPr>
              <w:spacing w:after="20"/>
              <w:ind w:left="20"/>
              <w:jc w:val="both"/>
            </w:pPr>
            <w:r>
              <w:rPr>
                <w:rFonts w:ascii="Times New Roman"/>
                <w:b w:val="false"/>
                <w:i w:val="false"/>
                <w:color w:val="000000"/>
                <w:sz w:val="20"/>
              </w:rPr>
              <w:t>
*Возврат вложенных инвестиций предусмотрен на 2026 год.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97"/>
          <w:p>
            <w:pPr>
              <w:spacing w:after="20"/>
              <w:ind w:left="20"/>
              <w:jc w:val="both"/>
            </w:pPr>
            <w:r>
              <w:rPr>
                <w:rFonts w:ascii="Times New Roman"/>
                <w:b w:val="false"/>
                <w:i w:val="false"/>
                <w:color w:val="000000"/>
                <w:sz w:val="20"/>
              </w:rPr>
              <w:t xml:space="preserve">
вице-министр энергетики РК Рахимов К.Б., директор Департамента развития электроэнергетики МЭ </w:t>
            </w:r>
          </w:p>
          <w:bookmarkEnd w:id="397"/>
          <w:p>
            <w:pPr>
              <w:spacing w:after="20"/>
              <w:ind w:left="20"/>
              <w:jc w:val="both"/>
            </w:pPr>
            <w:r>
              <w:rPr>
                <w:rFonts w:ascii="Times New Roman"/>
                <w:b w:val="false"/>
                <w:i w:val="false"/>
                <w:color w:val="000000"/>
                <w:sz w:val="20"/>
              </w:rPr>
              <w:t>
Дарибаев 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98"/>
          <w:p>
            <w:pPr>
              <w:spacing w:after="20"/>
              <w:ind w:left="20"/>
              <w:jc w:val="both"/>
            </w:pPr>
            <w:r>
              <w:rPr>
                <w:rFonts w:ascii="Times New Roman"/>
                <w:b w:val="false"/>
                <w:i w:val="false"/>
                <w:color w:val="000000"/>
                <w:sz w:val="20"/>
              </w:rPr>
              <w:t>
</w:t>
            </w:r>
            <w:r>
              <w:rPr>
                <w:rFonts w:ascii="Times New Roman"/>
                <w:b/>
                <w:i w:val="false"/>
                <w:color w:val="000000"/>
                <w:sz w:val="20"/>
              </w:rPr>
              <w:t>Мероприятие 1-13.</w:t>
            </w:r>
            <w:r>
              <w:rPr>
                <w:rFonts w:ascii="Times New Roman"/>
                <w:b w:val="false"/>
                <w:i w:val="false"/>
                <w:color w:val="000000"/>
                <w:sz w:val="20"/>
              </w:rPr>
              <w:t xml:space="preserve"> Замена изношенных гидроагрегатов суммарной мощностью 63 МВт АО "Шардаринская ГЭС" на сумму 31,227 млрд тенге.</w:t>
            </w:r>
          </w:p>
          <w:bookmarkEnd w:id="398"/>
          <w:p>
            <w:pPr>
              <w:spacing w:after="20"/>
              <w:ind w:left="20"/>
              <w:jc w:val="both"/>
            </w:pPr>
            <w:r>
              <w:rPr>
                <w:rFonts w:ascii="Times New Roman"/>
                <w:b w:val="false"/>
                <w:i w:val="false"/>
                <w:color w:val="000000"/>
                <w:sz w:val="20"/>
              </w:rPr>
              <w:t>
Срок ввода в эксплуатацию – 2020 год.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99"/>
          <w:p>
            <w:pPr>
              <w:spacing w:after="20"/>
              <w:ind w:left="20"/>
              <w:jc w:val="both"/>
            </w:pPr>
            <w:r>
              <w:rPr>
                <w:rFonts w:ascii="Times New Roman"/>
                <w:b w:val="false"/>
                <w:i w:val="false"/>
                <w:color w:val="000000"/>
                <w:sz w:val="20"/>
              </w:rPr>
              <w:t xml:space="preserve">
вице-министр энергетики РК Рахимов К.Б., директор Департамента развития электроэнергетики МЭ </w:t>
            </w:r>
          </w:p>
          <w:bookmarkEnd w:id="399"/>
          <w:p>
            <w:pPr>
              <w:spacing w:after="20"/>
              <w:ind w:left="20"/>
              <w:jc w:val="both"/>
            </w:pPr>
            <w:r>
              <w:rPr>
                <w:rFonts w:ascii="Times New Roman"/>
                <w:b w:val="false"/>
                <w:i w:val="false"/>
                <w:color w:val="000000"/>
                <w:sz w:val="20"/>
              </w:rPr>
              <w:t>
Дарибаев 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2 482 000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2 831 000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2 831 000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2 831 000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2 831 000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2 831 000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14 155 000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14 155 000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2.</w:t>
            </w:r>
            <w:r>
              <w:rPr>
                <w:rFonts w:ascii="Times New Roman"/>
                <w:b w:val="false"/>
                <w:i w:val="false"/>
                <w:color w:val="000000"/>
                <w:sz w:val="20"/>
              </w:rPr>
              <w:t xml:space="preserve"> Реконструкция кабельных сетей г. Алматы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00"/>
          <w:p>
            <w:pPr>
              <w:spacing w:after="20"/>
              <w:ind w:left="20"/>
              <w:jc w:val="both"/>
            </w:pPr>
            <w:r>
              <w:rPr>
                <w:rFonts w:ascii="Times New Roman"/>
                <w:b w:val="false"/>
                <w:i w:val="false"/>
                <w:color w:val="000000"/>
                <w:sz w:val="20"/>
              </w:rPr>
              <w:t xml:space="preserve">
вице-министр энергетики РК Рахимов К.Б., директор Департамента развития электроэнергетики МЭ </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Дарибаев А.Н.,</w:t>
            </w:r>
          </w:p>
          <w:p>
            <w:pPr>
              <w:spacing w:after="20"/>
              <w:ind w:left="20"/>
              <w:jc w:val="both"/>
            </w:pPr>
            <w:r>
              <w:rPr>
                <w:rFonts w:ascii="Times New Roman"/>
                <w:b w:val="false"/>
                <w:i w:val="false"/>
                <w:color w:val="000000"/>
                <w:sz w:val="20"/>
              </w:rPr>
              <w:t>
вице-министр национальной экономики РК Амрин А.К., председатель Комитета по регулированию естественных монополий МНЭ Дарбаев А.К., управляющий директор АО "ФНБ "Самрук-Казына" Акчулаков Б.У., председатель правления АО "Самрук-Энерго" Есимханов С.К., председатель правления АО "АЖК" Умбетов М.А., заместитель акима города Алматы Азербаев М.Б</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27 307 282 тысячи тенге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6 640 368 тысячи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8 439 074 тысячи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8 775 616 тысячи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3 452 224 тысячи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27 307 282 тысячи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2.</w:t>
            </w:r>
            <w:r>
              <w:rPr>
                <w:rFonts w:ascii="Times New Roman"/>
                <w:b w:val="false"/>
                <w:i w:val="false"/>
                <w:color w:val="000000"/>
                <w:sz w:val="20"/>
              </w:rPr>
              <w:t xml:space="preserve"> Объем вводимых электрических мощностей ПГУ (город Алматы, Алматинская, Туркестанская и Кызылординская области), с накоплением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01"/>
          <w:p>
            <w:pPr>
              <w:spacing w:after="20"/>
              <w:ind w:left="20"/>
              <w:jc w:val="both"/>
            </w:pPr>
            <w:r>
              <w:rPr>
                <w:rFonts w:ascii="Times New Roman"/>
                <w:b w:val="false"/>
                <w:i w:val="false"/>
                <w:color w:val="000000"/>
                <w:sz w:val="20"/>
              </w:rPr>
              <w:t>
вице-министр энергетики РК Рахимов К.Б., первый вице-министр национальной экономики РК Жаксылыков Т.М., вице-министр экологии, геологии и природных ресурсов РК Момышев Т.А., управляющий директор АО "ФНБ "Самрук-Казына" Акчулаков Б.У., председатель правления АО "КазТрансГаз" Шарипбаев К.К, председатель правления АО "KEGOC" Кажиев Б.Т.,</w:t>
            </w:r>
          </w:p>
          <w:bookmarkEnd w:id="401"/>
          <w:p>
            <w:pPr>
              <w:spacing w:after="20"/>
              <w:ind w:left="20"/>
              <w:jc w:val="both"/>
            </w:pPr>
            <w:r>
              <w:rPr>
                <w:rFonts w:ascii="Times New Roman"/>
                <w:b w:val="false"/>
                <w:i w:val="false"/>
                <w:color w:val="000000"/>
                <w:sz w:val="20"/>
              </w:rPr>
              <w:t>
акимы областей, городов Нур-Султана, Алматы и Шымкента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02"/>
          <w:p>
            <w:pPr>
              <w:spacing w:after="20"/>
              <w:ind w:left="20"/>
              <w:jc w:val="both"/>
            </w:pPr>
            <w:r>
              <w:rPr>
                <w:rFonts w:ascii="Times New Roman"/>
                <w:b w:val="false"/>
                <w:i w:val="false"/>
                <w:color w:val="000000"/>
                <w:sz w:val="20"/>
              </w:rPr>
              <w:t>
745 000 000</w:t>
            </w:r>
          </w:p>
          <w:bookmarkEnd w:id="402"/>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03"/>
          <w:p>
            <w:pPr>
              <w:spacing w:after="20"/>
              <w:ind w:left="20"/>
              <w:jc w:val="both"/>
            </w:pPr>
            <w:r>
              <w:rPr>
                <w:rFonts w:ascii="Times New Roman"/>
                <w:b w:val="false"/>
                <w:i w:val="false"/>
                <w:color w:val="000000"/>
                <w:sz w:val="20"/>
              </w:rPr>
              <w:t>
745 000 000</w:t>
            </w:r>
          </w:p>
          <w:bookmarkEnd w:id="40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1.</w:t>
            </w:r>
            <w:r>
              <w:rPr>
                <w:rFonts w:ascii="Times New Roman"/>
                <w:b w:val="false"/>
                <w:i w:val="false"/>
                <w:color w:val="000000"/>
                <w:sz w:val="20"/>
              </w:rPr>
              <w:t xml:space="preserve"> Строительство ПГУ мощностью 350 МВт в Туркестанской области за счет привлечения инвестиций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04"/>
          <w:p>
            <w:pPr>
              <w:spacing w:after="20"/>
              <w:ind w:left="20"/>
              <w:jc w:val="both"/>
            </w:pPr>
            <w:r>
              <w:rPr>
                <w:rFonts w:ascii="Times New Roman"/>
                <w:b w:val="false"/>
                <w:i w:val="false"/>
                <w:color w:val="000000"/>
                <w:sz w:val="20"/>
              </w:rPr>
              <w:t xml:space="preserve">
вице-министр энергетики РК Рахимов К.Б., директор Департамента развития электроэнергетики МЭ </w:t>
            </w:r>
          </w:p>
          <w:bookmarkEnd w:id="404"/>
          <w:p>
            <w:pPr>
              <w:spacing w:after="20"/>
              <w:ind w:left="20"/>
              <w:jc w:val="both"/>
            </w:pPr>
            <w:r>
              <w:rPr>
                <w:rFonts w:ascii="Times New Roman"/>
                <w:b w:val="false"/>
                <w:i w:val="false"/>
                <w:color w:val="000000"/>
                <w:sz w:val="20"/>
              </w:rPr>
              <w:t xml:space="preserve">Дарибаев А.Н., управляющий директор АО "ФНБ "Самрук-Казына", Акчулаков Б.У., председатель правления АО "КазТрансГаз" Шарипбаев К.К., председатель правления АО "KEGOC" Кажиев Б.Т., </w:t>
            </w:r>
          </w:p>
          <w:p>
            <w:pPr>
              <w:spacing w:after="20"/>
              <w:ind w:left="20"/>
              <w:jc w:val="both"/>
            </w:pPr>
            <w:r>
              <w:rPr>
                <w:rFonts w:ascii="Times New Roman"/>
                <w:b w:val="false"/>
                <w:i w:val="false"/>
                <w:color w:val="000000"/>
                <w:sz w:val="20"/>
              </w:rPr>
              <w:t>
заместители акимов областей, городоа Нур-Султана, Алматы и Шымкента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05"/>
          <w:p>
            <w:pPr>
              <w:spacing w:after="20"/>
              <w:ind w:left="20"/>
              <w:jc w:val="both"/>
            </w:pPr>
            <w:r>
              <w:rPr>
                <w:rFonts w:ascii="Times New Roman"/>
                <w:b w:val="false"/>
                <w:i w:val="false"/>
                <w:color w:val="000000"/>
                <w:sz w:val="20"/>
              </w:rPr>
              <w:t>
150 000 000</w:t>
            </w:r>
          </w:p>
          <w:bookmarkEnd w:id="405"/>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06"/>
          <w:p>
            <w:pPr>
              <w:spacing w:after="20"/>
              <w:ind w:left="20"/>
              <w:jc w:val="both"/>
            </w:pPr>
            <w:r>
              <w:rPr>
                <w:rFonts w:ascii="Times New Roman"/>
                <w:b w:val="false"/>
                <w:i w:val="false"/>
                <w:color w:val="000000"/>
                <w:sz w:val="20"/>
              </w:rPr>
              <w:t>
150 000 000</w:t>
            </w:r>
          </w:p>
          <w:bookmarkEnd w:id="406"/>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07"/>
          <w:p>
            <w:pPr>
              <w:spacing w:after="20"/>
              <w:ind w:left="20"/>
              <w:jc w:val="both"/>
            </w:pPr>
            <w:r>
              <w:rPr>
                <w:rFonts w:ascii="Times New Roman"/>
                <w:b w:val="false"/>
                <w:i w:val="false"/>
                <w:color w:val="000000"/>
                <w:sz w:val="20"/>
              </w:rPr>
              <w:t>
150 000 000</w:t>
            </w:r>
          </w:p>
          <w:bookmarkEnd w:id="40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2.</w:t>
            </w:r>
            <w:r>
              <w:rPr>
                <w:rFonts w:ascii="Times New Roman"/>
                <w:b w:val="false"/>
                <w:i w:val="false"/>
                <w:color w:val="000000"/>
                <w:sz w:val="20"/>
              </w:rPr>
              <w:t xml:space="preserve"> Строительство ПГУ мощностью 450 МВт в Алматинской области за счет привлечения инвестиций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08"/>
          <w:p>
            <w:pPr>
              <w:spacing w:after="20"/>
              <w:ind w:left="20"/>
              <w:jc w:val="both"/>
            </w:pPr>
            <w:r>
              <w:rPr>
                <w:rFonts w:ascii="Times New Roman"/>
                <w:b w:val="false"/>
                <w:i w:val="false"/>
                <w:color w:val="000000"/>
                <w:sz w:val="20"/>
              </w:rPr>
              <w:t xml:space="preserve">
вице-министр энергетики РК Рахимов К.Б., управляющий директор АО "ФНБ "Самрук-Казына" Акчулаков Б.У., директор Департамента развития электроэнергетики МЭ </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Дарибаев А.Н., председатель правления АО "КазТрансГаз" Шарипбаев К.К , председатель правления АО "KEGOC" Кажиев Б.Т., </w:t>
            </w:r>
          </w:p>
          <w:p>
            <w:pPr>
              <w:spacing w:after="20"/>
              <w:ind w:left="20"/>
              <w:jc w:val="both"/>
            </w:pPr>
            <w:r>
              <w:rPr>
                <w:rFonts w:ascii="Times New Roman"/>
                <w:b w:val="false"/>
                <w:i w:val="false"/>
                <w:color w:val="000000"/>
                <w:sz w:val="20"/>
              </w:rPr>
              <w:t>
заместители акимов областей, городов Нур-Султана, Алматы и Шымкента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09"/>
          <w:p>
            <w:pPr>
              <w:spacing w:after="20"/>
              <w:ind w:left="20"/>
              <w:jc w:val="both"/>
            </w:pPr>
            <w:r>
              <w:rPr>
                <w:rFonts w:ascii="Times New Roman"/>
                <w:b w:val="false"/>
                <w:i w:val="false"/>
                <w:color w:val="000000"/>
                <w:sz w:val="20"/>
              </w:rPr>
              <w:t>
194 000 000</w:t>
            </w:r>
          </w:p>
          <w:bookmarkEnd w:id="409"/>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10"/>
          <w:p>
            <w:pPr>
              <w:spacing w:after="20"/>
              <w:ind w:left="20"/>
              <w:jc w:val="both"/>
            </w:pPr>
            <w:r>
              <w:rPr>
                <w:rFonts w:ascii="Times New Roman"/>
                <w:b w:val="false"/>
                <w:i w:val="false"/>
                <w:color w:val="000000"/>
                <w:sz w:val="20"/>
              </w:rPr>
              <w:t>
194 000 000</w:t>
            </w:r>
          </w:p>
          <w:bookmarkEnd w:id="410"/>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11"/>
          <w:p>
            <w:pPr>
              <w:spacing w:after="20"/>
              <w:ind w:left="20"/>
              <w:jc w:val="both"/>
            </w:pPr>
            <w:r>
              <w:rPr>
                <w:rFonts w:ascii="Times New Roman"/>
                <w:b w:val="false"/>
                <w:i w:val="false"/>
                <w:color w:val="000000"/>
                <w:sz w:val="20"/>
              </w:rPr>
              <w:t>
194 000 000</w:t>
            </w:r>
          </w:p>
          <w:bookmarkEnd w:id="41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3.</w:t>
            </w:r>
            <w:r>
              <w:rPr>
                <w:rFonts w:ascii="Times New Roman"/>
                <w:b w:val="false"/>
                <w:i w:val="false"/>
                <w:color w:val="000000"/>
                <w:sz w:val="20"/>
              </w:rPr>
              <w:t xml:space="preserve"> Строительство ПГУ мощностью 200 МВт в Кызылординской области за счет привлечения инвестиций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12"/>
          <w:p>
            <w:pPr>
              <w:spacing w:after="20"/>
              <w:ind w:left="20"/>
              <w:jc w:val="both"/>
            </w:pPr>
            <w:r>
              <w:rPr>
                <w:rFonts w:ascii="Times New Roman"/>
                <w:b w:val="false"/>
                <w:i w:val="false"/>
                <w:color w:val="000000"/>
                <w:sz w:val="20"/>
              </w:rPr>
              <w:t xml:space="preserve">
вице-министр энергетики РК Рахимов К.Б., управляющий директор АО "ФНБ "Самрук-Казына" Акчулаков Б.У., директор Департамента развития электроэнергетики МЭ </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Дарибаев А.Н., председатель правления АО "КазТрансГаз" Шарипбаев К.К., председатель правления АО "KEGOC" Кажиев Б.Т., </w:t>
            </w:r>
          </w:p>
          <w:p>
            <w:pPr>
              <w:spacing w:after="20"/>
              <w:ind w:left="20"/>
              <w:jc w:val="both"/>
            </w:pPr>
            <w:r>
              <w:rPr>
                <w:rFonts w:ascii="Times New Roman"/>
                <w:b w:val="false"/>
                <w:i w:val="false"/>
                <w:color w:val="000000"/>
                <w:sz w:val="20"/>
              </w:rPr>
              <w:t>
заместители акимов областей, городов Нур-Султана, Алматы и Шымкента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13"/>
          <w:p>
            <w:pPr>
              <w:spacing w:after="20"/>
              <w:ind w:left="20"/>
              <w:jc w:val="both"/>
            </w:pPr>
            <w:r>
              <w:rPr>
                <w:rFonts w:ascii="Times New Roman"/>
                <w:b w:val="false"/>
                <w:i w:val="false"/>
                <w:color w:val="000000"/>
                <w:sz w:val="20"/>
              </w:rPr>
              <w:t>
86 000 000</w:t>
            </w:r>
          </w:p>
          <w:bookmarkEnd w:id="413"/>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14"/>
          <w:p>
            <w:pPr>
              <w:spacing w:after="20"/>
              <w:ind w:left="20"/>
              <w:jc w:val="both"/>
            </w:pPr>
            <w:r>
              <w:rPr>
                <w:rFonts w:ascii="Times New Roman"/>
                <w:b w:val="false"/>
                <w:i w:val="false"/>
                <w:color w:val="000000"/>
                <w:sz w:val="20"/>
              </w:rPr>
              <w:t>
86 000 000</w:t>
            </w:r>
          </w:p>
          <w:bookmarkEnd w:id="414"/>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15"/>
          <w:p>
            <w:pPr>
              <w:spacing w:after="20"/>
              <w:ind w:left="20"/>
              <w:jc w:val="both"/>
            </w:pPr>
            <w:r>
              <w:rPr>
                <w:rFonts w:ascii="Times New Roman"/>
                <w:b w:val="false"/>
                <w:i w:val="false"/>
                <w:color w:val="000000"/>
                <w:sz w:val="20"/>
              </w:rPr>
              <w:t>
86 000 000</w:t>
            </w:r>
          </w:p>
          <w:bookmarkEnd w:id="41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4.</w:t>
            </w:r>
            <w:r>
              <w:rPr>
                <w:rFonts w:ascii="Times New Roman"/>
                <w:b w:val="false"/>
                <w:i w:val="false"/>
                <w:color w:val="000000"/>
                <w:sz w:val="20"/>
              </w:rPr>
              <w:t xml:space="preserve"> Строительство ПГУ на ТЭЦ-2 города Алматы мощностью до 400 МВт в целях улучшения экологической ситуации города Алматы, за счет привлечения инвестиций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16"/>
          <w:p>
            <w:pPr>
              <w:spacing w:after="20"/>
              <w:ind w:left="20"/>
              <w:jc w:val="both"/>
            </w:pPr>
            <w:r>
              <w:rPr>
                <w:rFonts w:ascii="Times New Roman"/>
                <w:b w:val="false"/>
                <w:i w:val="false"/>
                <w:color w:val="000000"/>
                <w:sz w:val="20"/>
              </w:rPr>
              <w:t xml:space="preserve">
вице-министр энергетики РК Рахимов К.Б., управляющий директор АО "ФНБ "Самрук-Казына" Акчулаков Б.У., председатель правления АО "КазТрансГаз" Шарипбаев К.К , председатель правления АО "KEGOC" Кажиев Б.Т., </w:t>
            </w:r>
          </w:p>
          <w:bookmarkEnd w:id="416"/>
          <w:p>
            <w:pPr>
              <w:spacing w:after="20"/>
              <w:ind w:left="20"/>
              <w:jc w:val="both"/>
            </w:pPr>
            <w:r>
              <w:rPr>
                <w:rFonts w:ascii="Times New Roman"/>
                <w:b w:val="false"/>
                <w:i w:val="false"/>
                <w:color w:val="000000"/>
                <w:sz w:val="20"/>
              </w:rPr>
              <w:t>
заместители акимов областей, городов Нур-Султана, Алматы и Шымкента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17"/>
          <w:p>
            <w:pPr>
              <w:spacing w:after="20"/>
              <w:ind w:left="20"/>
              <w:jc w:val="both"/>
            </w:pPr>
            <w:r>
              <w:rPr>
                <w:rFonts w:ascii="Times New Roman"/>
                <w:b w:val="false"/>
                <w:i w:val="false"/>
                <w:color w:val="000000"/>
                <w:sz w:val="20"/>
              </w:rPr>
              <w:t>
300 000</w:t>
            </w:r>
          </w:p>
          <w:bookmarkEnd w:id="417"/>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18"/>
          <w:p>
            <w:pPr>
              <w:spacing w:after="20"/>
              <w:ind w:left="20"/>
              <w:jc w:val="both"/>
            </w:pPr>
            <w:r>
              <w:rPr>
                <w:rFonts w:ascii="Times New Roman"/>
                <w:b w:val="false"/>
                <w:i w:val="false"/>
                <w:color w:val="000000"/>
                <w:sz w:val="20"/>
              </w:rPr>
              <w:t>
10 500 000</w:t>
            </w:r>
          </w:p>
          <w:bookmarkEnd w:id="418"/>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19"/>
          <w:p>
            <w:pPr>
              <w:spacing w:after="20"/>
              <w:ind w:left="20"/>
              <w:jc w:val="both"/>
            </w:pPr>
            <w:r>
              <w:rPr>
                <w:rFonts w:ascii="Times New Roman"/>
                <w:b w:val="false"/>
                <w:i w:val="false"/>
                <w:color w:val="000000"/>
                <w:sz w:val="20"/>
              </w:rPr>
              <w:t>
101 400 000</w:t>
            </w:r>
          </w:p>
          <w:bookmarkEnd w:id="419"/>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20"/>
          <w:p>
            <w:pPr>
              <w:spacing w:after="20"/>
              <w:ind w:left="20"/>
              <w:jc w:val="both"/>
            </w:pPr>
            <w:r>
              <w:rPr>
                <w:rFonts w:ascii="Times New Roman"/>
                <w:b w:val="false"/>
                <w:i w:val="false"/>
                <w:color w:val="000000"/>
                <w:sz w:val="20"/>
              </w:rPr>
              <w:t>
101 400 000</w:t>
            </w:r>
          </w:p>
          <w:bookmarkEnd w:id="420"/>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21"/>
          <w:p>
            <w:pPr>
              <w:spacing w:after="20"/>
              <w:ind w:left="20"/>
              <w:jc w:val="both"/>
            </w:pPr>
            <w:r>
              <w:rPr>
                <w:rFonts w:ascii="Times New Roman"/>
                <w:b w:val="false"/>
                <w:i w:val="false"/>
                <w:color w:val="000000"/>
                <w:sz w:val="20"/>
              </w:rPr>
              <w:t>
101 400 000</w:t>
            </w:r>
          </w:p>
          <w:bookmarkEnd w:id="421"/>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22"/>
          <w:p>
            <w:pPr>
              <w:spacing w:after="20"/>
              <w:ind w:left="20"/>
              <w:jc w:val="both"/>
            </w:pPr>
            <w:r>
              <w:rPr>
                <w:rFonts w:ascii="Times New Roman"/>
                <w:b w:val="false"/>
                <w:i w:val="false"/>
                <w:color w:val="000000"/>
                <w:sz w:val="20"/>
              </w:rPr>
              <w:t>
315 000 000</w:t>
            </w:r>
          </w:p>
          <w:bookmarkEnd w:id="422"/>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23"/>
          <w:p>
            <w:pPr>
              <w:spacing w:after="20"/>
              <w:ind w:left="20"/>
              <w:jc w:val="both"/>
            </w:pPr>
            <w:r>
              <w:rPr>
                <w:rFonts w:ascii="Times New Roman"/>
                <w:b w:val="false"/>
                <w:i w:val="false"/>
                <w:color w:val="000000"/>
                <w:sz w:val="20"/>
              </w:rPr>
              <w:t>
315 000 000</w:t>
            </w:r>
          </w:p>
          <w:bookmarkEnd w:id="42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24"/>
          <w:p>
            <w:pPr>
              <w:spacing w:after="20"/>
              <w:ind w:left="20"/>
              <w:jc w:val="both"/>
            </w:pPr>
            <w:r>
              <w:rPr>
                <w:rFonts w:ascii="Times New Roman"/>
                <w:b w:val="false"/>
                <w:i w:val="false"/>
                <w:color w:val="000000"/>
                <w:sz w:val="20"/>
              </w:rPr>
              <w:t>
</w:t>
            </w:r>
            <w:r>
              <w:rPr>
                <w:rFonts w:ascii="Times New Roman"/>
                <w:b/>
                <w:i w:val="false"/>
                <w:color w:val="000000"/>
                <w:sz w:val="20"/>
              </w:rPr>
              <w:t>Показатель 3.</w:t>
            </w:r>
          </w:p>
          <w:bookmarkEnd w:id="424"/>
          <w:p>
            <w:pPr>
              <w:spacing w:after="20"/>
              <w:ind w:left="20"/>
              <w:jc w:val="both"/>
            </w:pPr>
            <w:r>
              <w:rPr>
                <w:rFonts w:ascii="Times New Roman"/>
                <w:b w:val="false"/>
                <w:i w:val="false"/>
                <w:color w:val="000000"/>
                <w:sz w:val="20"/>
              </w:rPr>
              <w:t>
Рост протяженности второй цепи транзита между Западно-Казахстанской, Атырауской и Мангистауской областями (220 кВ), с накоплением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25"/>
          <w:p>
            <w:pPr>
              <w:spacing w:after="20"/>
              <w:ind w:left="20"/>
              <w:jc w:val="both"/>
            </w:pPr>
            <w:r>
              <w:rPr>
                <w:rFonts w:ascii="Times New Roman"/>
                <w:b w:val="false"/>
                <w:i w:val="false"/>
                <w:color w:val="000000"/>
                <w:sz w:val="20"/>
              </w:rPr>
              <w:t xml:space="preserve">
председатель правления АО "KEGOC" Кажиев Б.Т., управляющий директор АО "ФНБ "Самрук-Казына" Акчулаков Б.У., вице-министр энергетики РК Рахимов К.Б., директор Департамента развития электроэнергетики МЭ </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Дарибаев 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заместители акимов областей, городов </w:t>
            </w:r>
          </w:p>
          <w:p>
            <w:pPr>
              <w:spacing w:after="20"/>
              <w:ind w:left="20"/>
              <w:jc w:val="both"/>
            </w:pPr>
            <w:r>
              <w:rPr>
                <w:rFonts w:ascii="Times New Roman"/>
                <w:b w:val="false"/>
                <w:i w:val="false"/>
                <w:color w:val="000000"/>
                <w:sz w:val="20"/>
              </w:rPr>
              <w:t>
Нур-Султана, Алматы и Шымкента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26"/>
          <w:p>
            <w:pPr>
              <w:spacing w:after="20"/>
              <w:ind w:left="20"/>
              <w:jc w:val="both"/>
            </w:pPr>
            <w:r>
              <w:rPr>
                <w:rFonts w:ascii="Times New Roman"/>
                <w:b w:val="false"/>
                <w:i w:val="false"/>
                <w:color w:val="000000"/>
                <w:sz w:val="20"/>
              </w:rPr>
              <w:t>
50</w:t>
            </w:r>
          </w:p>
          <w:bookmarkEnd w:id="426"/>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27"/>
          <w:p>
            <w:pPr>
              <w:spacing w:after="20"/>
              <w:ind w:left="20"/>
              <w:jc w:val="both"/>
            </w:pPr>
            <w:r>
              <w:rPr>
                <w:rFonts w:ascii="Times New Roman"/>
                <w:b w:val="false"/>
                <w:i w:val="false"/>
                <w:color w:val="000000"/>
                <w:sz w:val="20"/>
              </w:rPr>
              <w:t>
250</w:t>
            </w:r>
          </w:p>
          <w:bookmarkEnd w:id="427"/>
          <w:p>
            <w:pPr>
              <w:spacing w:after="20"/>
              <w:ind w:left="20"/>
              <w:jc w:val="both"/>
            </w:pPr>
            <w:r>
              <w:rPr>
                <w:rFonts w:ascii="Times New Roman"/>
                <w:b w:val="false"/>
                <w:i w:val="false"/>
                <w:color w:val="000000"/>
                <w:sz w:val="20"/>
              </w:rPr>
              <w:t>
км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28"/>
          <w:p>
            <w:pPr>
              <w:spacing w:after="20"/>
              <w:ind w:left="20"/>
              <w:jc w:val="both"/>
            </w:pPr>
            <w:r>
              <w:rPr>
                <w:rFonts w:ascii="Times New Roman"/>
                <w:b w:val="false"/>
                <w:i w:val="false"/>
                <w:color w:val="000000"/>
                <w:sz w:val="20"/>
              </w:rPr>
              <w:t>
779,7</w:t>
            </w:r>
          </w:p>
          <w:bookmarkEnd w:id="428"/>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29"/>
          <w:p>
            <w:pPr>
              <w:spacing w:after="20"/>
              <w:ind w:left="20"/>
              <w:jc w:val="both"/>
            </w:pPr>
            <w:r>
              <w:rPr>
                <w:rFonts w:ascii="Times New Roman"/>
                <w:b w:val="false"/>
                <w:i w:val="false"/>
                <w:color w:val="000000"/>
                <w:sz w:val="20"/>
              </w:rPr>
              <w:t>
779,7</w:t>
            </w:r>
          </w:p>
          <w:bookmarkEnd w:id="429"/>
          <w:p>
            <w:pPr>
              <w:spacing w:after="20"/>
              <w:ind w:left="20"/>
              <w:jc w:val="both"/>
            </w:pPr>
            <w:r>
              <w:rPr>
                <w:rFonts w:ascii="Times New Roman"/>
                <w:b w:val="false"/>
                <w:i w:val="false"/>
                <w:color w:val="000000"/>
                <w:sz w:val="20"/>
              </w:rPr>
              <w:t>
км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30"/>
          <w:p>
            <w:pPr>
              <w:spacing w:after="20"/>
              <w:ind w:left="20"/>
              <w:jc w:val="both"/>
            </w:pPr>
            <w:r>
              <w:rPr>
                <w:rFonts w:ascii="Times New Roman"/>
                <w:b w:val="false"/>
                <w:i w:val="false"/>
                <w:color w:val="000000"/>
                <w:sz w:val="20"/>
              </w:rPr>
              <w:t>
448 830 000</w:t>
            </w:r>
          </w:p>
          <w:bookmarkEnd w:id="43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1.</w:t>
            </w:r>
            <w:r>
              <w:rPr>
                <w:rFonts w:ascii="Times New Roman"/>
                <w:b w:val="false"/>
                <w:i w:val="false"/>
                <w:color w:val="000000"/>
                <w:sz w:val="20"/>
              </w:rPr>
              <w:t xml:space="preserve"> Строительство второй цепи транзита между Западно-Казахстанской, Атырауской и Мангистауской областями (220 кВ)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31"/>
          <w:p>
            <w:pPr>
              <w:spacing w:after="20"/>
              <w:ind w:left="20"/>
              <w:jc w:val="both"/>
            </w:pPr>
            <w:r>
              <w:rPr>
                <w:rFonts w:ascii="Times New Roman"/>
                <w:b w:val="false"/>
                <w:i w:val="false"/>
                <w:color w:val="000000"/>
                <w:sz w:val="20"/>
              </w:rPr>
              <w:t xml:space="preserve">
председатель правления АО "KEGOC" Кажиев Б.Т., управляющий директор АО "ФНБ "Самрук-Казына" Акчулаков Б.У., вице-министр энергетики РК Рахимов К.Б., директор Департамента развития электроэнергетики МЭ Дарибаев А.Н., </w:t>
            </w:r>
          </w:p>
          <w:bookmarkEnd w:id="431"/>
          <w:p>
            <w:pPr>
              <w:spacing w:after="20"/>
              <w:ind w:left="20"/>
              <w:jc w:val="both"/>
            </w:pPr>
            <w:r>
              <w:rPr>
                <w:rFonts w:ascii="Times New Roman"/>
                <w:b w:val="false"/>
                <w:i w:val="false"/>
                <w:color w:val="000000"/>
                <w:sz w:val="20"/>
              </w:rPr>
              <w:t>
заместители акимов областей, городов Нур-Султана, Алматы и Шымкента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32"/>
          <w:p>
            <w:pPr>
              <w:spacing w:after="20"/>
              <w:ind w:left="20"/>
              <w:jc w:val="both"/>
            </w:pPr>
            <w:r>
              <w:rPr>
                <w:rFonts w:ascii="Times New Roman"/>
                <w:b w:val="false"/>
                <w:i w:val="false"/>
                <w:color w:val="000000"/>
                <w:sz w:val="20"/>
              </w:rPr>
              <w:t>
3 510 000</w:t>
            </w:r>
          </w:p>
          <w:bookmarkEnd w:id="432"/>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33"/>
          <w:p>
            <w:pPr>
              <w:spacing w:after="20"/>
              <w:ind w:left="20"/>
              <w:jc w:val="both"/>
            </w:pPr>
            <w:r>
              <w:rPr>
                <w:rFonts w:ascii="Times New Roman"/>
                <w:b w:val="false"/>
                <w:i w:val="false"/>
                <w:color w:val="000000"/>
                <w:sz w:val="20"/>
              </w:rPr>
              <w:t>
12 610 000</w:t>
            </w:r>
          </w:p>
          <w:bookmarkEnd w:id="433"/>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34"/>
          <w:p>
            <w:pPr>
              <w:spacing w:after="20"/>
              <w:ind w:left="20"/>
              <w:jc w:val="both"/>
            </w:pPr>
            <w:r>
              <w:rPr>
                <w:rFonts w:ascii="Times New Roman"/>
                <w:b w:val="false"/>
                <w:i w:val="false"/>
                <w:color w:val="000000"/>
                <w:sz w:val="20"/>
              </w:rPr>
              <w:t>
32 150 000</w:t>
            </w:r>
          </w:p>
          <w:bookmarkEnd w:id="434"/>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35"/>
          <w:p>
            <w:pPr>
              <w:spacing w:after="20"/>
              <w:ind w:left="20"/>
              <w:jc w:val="both"/>
            </w:pPr>
            <w:r>
              <w:rPr>
                <w:rFonts w:ascii="Times New Roman"/>
                <w:b w:val="false"/>
                <w:i w:val="false"/>
                <w:color w:val="000000"/>
                <w:sz w:val="20"/>
              </w:rPr>
              <w:t>
560 000</w:t>
            </w:r>
          </w:p>
          <w:bookmarkEnd w:id="435"/>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36"/>
          <w:p>
            <w:pPr>
              <w:spacing w:after="20"/>
              <w:ind w:left="20"/>
              <w:jc w:val="both"/>
            </w:pPr>
            <w:r>
              <w:rPr>
                <w:rFonts w:ascii="Times New Roman"/>
                <w:b w:val="false"/>
                <w:i w:val="false"/>
                <w:color w:val="000000"/>
                <w:sz w:val="20"/>
              </w:rPr>
              <w:t>
48 830 000</w:t>
            </w:r>
          </w:p>
          <w:bookmarkEnd w:id="436"/>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37"/>
          <w:p>
            <w:pPr>
              <w:spacing w:after="20"/>
              <w:ind w:left="20"/>
              <w:jc w:val="both"/>
            </w:pPr>
            <w:r>
              <w:rPr>
                <w:rFonts w:ascii="Times New Roman"/>
                <w:b w:val="false"/>
                <w:i w:val="false"/>
                <w:color w:val="000000"/>
                <w:sz w:val="20"/>
              </w:rPr>
              <w:t>
448 830 000</w:t>
            </w:r>
          </w:p>
          <w:bookmarkEnd w:id="43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4.</w:t>
            </w:r>
            <w:r>
              <w:rPr>
                <w:rFonts w:ascii="Times New Roman"/>
                <w:b w:val="false"/>
                <w:i w:val="false"/>
                <w:color w:val="000000"/>
                <w:sz w:val="20"/>
              </w:rPr>
              <w:t xml:space="preserve"> Объем вводимых электрических мощностей ВИЭ, с накоплением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38"/>
          <w:p>
            <w:pPr>
              <w:spacing w:after="20"/>
              <w:ind w:left="20"/>
              <w:jc w:val="both"/>
            </w:pPr>
            <w:r>
              <w:rPr>
                <w:rFonts w:ascii="Times New Roman"/>
                <w:b w:val="false"/>
                <w:i w:val="false"/>
                <w:color w:val="000000"/>
                <w:sz w:val="20"/>
              </w:rPr>
              <w:t>
вице-министр энергетики РК Рахимов К.Б., вице-министр экологии, геологии и природных ресурсов РК Момышев Т.А., первый вице-министр национальной экономики РК Жаксылыков Т.М.,</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председатель правления АО "KEGOC" Кажиев Б.Т., заместители акимов областей, городов </w:t>
            </w:r>
          </w:p>
          <w:p>
            <w:pPr>
              <w:spacing w:after="20"/>
              <w:ind w:left="20"/>
              <w:jc w:val="both"/>
            </w:pPr>
            <w:r>
              <w:rPr>
                <w:rFonts w:ascii="Times New Roman"/>
                <w:b w:val="false"/>
                <w:i w:val="false"/>
                <w:color w:val="000000"/>
                <w:sz w:val="20"/>
              </w:rPr>
              <w:t xml:space="preserve">
Нур-Султана, Алматы и Шымкента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МВт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39"/>
          <w:p>
            <w:pPr>
              <w:spacing w:after="20"/>
              <w:ind w:left="20"/>
              <w:jc w:val="both"/>
            </w:pPr>
            <w:r>
              <w:rPr>
                <w:rFonts w:ascii="Times New Roman"/>
                <w:b w:val="false"/>
                <w:i w:val="false"/>
                <w:color w:val="000000"/>
                <w:sz w:val="20"/>
              </w:rPr>
              <w:t>
1 032 000 000</w:t>
            </w:r>
          </w:p>
          <w:bookmarkEnd w:id="439"/>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40"/>
          <w:p>
            <w:pPr>
              <w:spacing w:after="20"/>
              <w:ind w:left="20"/>
              <w:jc w:val="both"/>
            </w:pPr>
            <w:r>
              <w:rPr>
                <w:rFonts w:ascii="Times New Roman"/>
                <w:b w:val="false"/>
                <w:i w:val="false"/>
                <w:color w:val="000000"/>
                <w:sz w:val="20"/>
              </w:rPr>
              <w:t>
1 032 000 000</w:t>
            </w:r>
          </w:p>
          <w:bookmarkEnd w:id="44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1.</w:t>
            </w:r>
            <w:r>
              <w:rPr>
                <w:rFonts w:ascii="Times New Roman"/>
                <w:b w:val="false"/>
                <w:i w:val="false"/>
                <w:color w:val="000000"/>
                <w:sz w:val="20"/>
              </w:rPr>
              <w:t xml:space="preserve"> Строительство 13 гидроэлектростанций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РК Рахимов К.Б., директор Департамента по возобновляемым источникам энергии МЭ Куланбай А.К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41"/>
          <w:p>
            <w:pPr>
              <w:spacing w:after="20"/>
              <w:ind w:left="20"/>
              <w:jc w:val="both"/>
            </w:pPr>
            <w:r>
              <w:rPr>
                <w:rFonts w:ascii="Times New Roman"/>
                <w:b w:val="false"/>
                <w:i w:val="false"/>
                <w:color w:val="000000"/>
                <w:sz w:val="20"/>
              </w:rPr>
              <w:t>
20 000 000</w:t>
            </w:r>
          </w:p>
          <w:bookmarkEnd w:id="441"/>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42"/>
          <w:p>
            <w:pPr>
              <w:spacing w:after="20"/>
              <w:ind w:left="20"/>
              <w:jc w:val="both"/>
            </w:pPr>
            <w:r>
              <w:rPr>
                <w:rFonts w:ascii="Times New Roman"/>
                <w:b w:val="false"/>
                <w:i w:val="false"/>
                <w:color w:val="000000"/>
                <w:sz w:val="20"/>
              </w:rPr>
              <w:t>
32 000 000</w:t>
            </w:r>
          </w:p>
          <w:bookmarkEnd w:id="442"/>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43"/>
          <w:p>
            <w:pPr>
              <w:spacing w:after="20"/>
              <w:ind w:left="20"/>
              <w:jc w:val="both"/>
            </w:pPr>
            <w:r>
              <w:rPr>
                <w:rFonts w:ascii="Times New Roman"/>
                <w:b w:val="false"/>
                <w:i w:val="false"/>
                <w:color w:val="000000"/>
                <w:sz w:val="20"/>
              </w:rPr>
              <w:t>
12 000 000</w:t>
            </w:r>
          </w:p>
          <w:bookmarkEnd w:id="443"/>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44"/>
          <w:p>
            <w:pPr>
              <w:spacing w:after="20"/>
              <w:ind w:left="20"/>
              <w:jc w:val="both"/>
            </w:pPr>
            <w:r>
              <w:rPr>
                <w:rFonts w:ascii="Times New Roman"/>
                <w:b w:val="false"/>
                <w:i w:val="false"/>
                <w:color w:val="000000"/>
                <w:sz w:val="20"/>
              </w:rPr>
              <w:t>
3 000 000</w:t>
            </w:r>
          </w:p>
          <w:bookmarkEnd w:id="444"/>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45"/>
          <w:p>
            <w:pPr>
              <w:spacing w:after="20"/>
              <w:ind w:left="20"/>
              <w:jc w:val="both"/>
            </w:pPr>
            <w:r>
              <w:rPr>
                <w:rFonts w:ascii="Times New Roman"/>
                <w:b w:val="false"/>
                <w:i w:val="false"/>
                <w:color w:val="000000"/>
                <w:sz w:val="20"/>
              </w:rPr>
              <w:t>
20 000 000</w:t>
            </w:r>
          </w:p>
          <w:bookmarkEnd w:id="445"/>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46"/>
          <w:p>
            <w:pPr>
              <w:spacing w:after="20"/>
              <w:ind w:left="20"/>
              <w:jc w:val="both"/>
            </w:pPr>
            <w:r>
              <w:rPr>
                <w:rFonts w:ascii="Times New Roman"/>
                <w:b w:val="false"/>
                <w:i w:val="false"/>
                <w:color w:val="000000"/>
                <w:sz w:val="20"/>
              </w:rPr>
              <w:t>
87 000 000</w:t>
            </w:r>
          </w:p>
          <w:bookmarkEnd w:id="446"/>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47"/>
          <w:p>
            <w:pPr>
              <w:spacing w:after="20"/>
              <w:ind w:left="20"/>
              <w:jc w:val="both"/>
            </w:pPr>
            <w:r>
              <w:rPr>
                <w:rFonts w:ascii="Times New Roman"/>
                <w:b w:val="false"/>
                <w:i w:val="false"/>
                <w:color w:val="000000"/>
                <w:sz w:val="20"/>
              </w:rPr>
              <w:t>
87 000 000</w:t>
            </w:r>
          </w:p>
          <w:bookmarkEnd w:id="4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2</w:t>
            </w:r>
            <w:r>
              <w:rPr>
                <w:rFonts w:ascii="Times New Roman"/>
                <w:b w:val="false"/>
                <w:i w:val="false"/>
                <w:color w:val="000000"/>
                <w:sz w:val="20"/>
              </w:rPr>
              <w:t>. Строительство 34 ветровых электростанций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РК Рахимов К.Б., директор Департамента по возобновляемым источникам энергии МЭ Куланбай А.К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48"/>
          <w:p>
            <w:pPr>
              <w:spacing w:after="20"/>
              <w:ind w:left="20"/>
              <w:jc w:val="both"/>
            </w:pPr>
            <w:r>
              <w:rPr>
                <w:rFonts w:ascii="Times New Roman"/>
                <w:b w:val="false"/>
                <w:i w:val="false"/>
                <w:color w:val="000000"/>
                <w:sz w:val="20"/>
              </w:rPr>
              <w:t>
120 000 000</w:t>
            </w:r>
          </w:p>
          <w:bookmarkEnd w:id="448"/>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49"/>
          <w:p>
            <w:pPr>
              <w:spacing w:after="20"/>
              <w:ind w:left="20"/>
              <w:jc w:val="both"/>
            </w:pPr>
            <w:r>
              <w:rPr>
                <w:rFonts w:ascii="Times New Roman"/>
                <w:b w:val="false"/>
                <w:i w:val="false"/>
                <w:color w:val="000000"/>
                <w:sz w:val="20"/>
              </w:rPr>
              <w:t>
57 000 000</w:t>
            </w:r>
          </w:p>
          <w:bookmarkEnd w:id="449"/>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50"/>
          <w:p>
            <w:pPr>
              <w:spacing w:after="20"/>
              <w:ind w:left="20"/>
              <w:jc w:val="both"/>
            </w:pPr>
            <w:r>
              <w:rPr>
                <w:rFonts w:ascii="Times New Roman"/>
                <w:b w:val="false"/>
                <w:i w:val="false"/>
                <w:color w:val="000000"/>
                <w:sz w:val="20"/>
              </w:rPr>
              <w:t>
101 000 000</w:t>
            </w:r>
          </w:p>
          <w:bookmarkEnd w:id="450"/>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51"/>
          <w:p>
            <w:pPr>
              <w:spacing w:after="20"/>
              <w:ind w:left="20"/>
              <w:jc w:val="both"/>
            </w:pPr>
            <w:r>
              <w:rPr>
                <w:rFonts w:ascii="Times New Roman"/>
                <w:b w:val="false"/>
                <w:i w:val="false"/>
                <w:color w:val="000000"/>
                <w:sz w:val="20"/>
              </w:rPr>
              <w:t>
78 000 000</w:t>
            </w:r>
          </w:p>
          <w:bookmarkEnd w:id="451"/>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52"/>
          <w:p>
            <w:pPr>
              <w:spacing w:after="20"/>
              <w:ind w:left="20"/>
              <w:jc w:val="both"/>
            </w:pPr>
            <w:r>
              <w:rPr>
                <w:rFonts w:ascii="Times New Roman"/>
                <w:b w:val="false"/>
                <w:i w:val="false"/>
                <w:color w:val="000000"/>
                <w:sz w:val="20"/>
              </w:rPr>
              <w:t>
112 000 000</w:t>
            </w:r>
          </w:p>
          <w:bookmarkEnd w:id="452"/>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53"/>
          <w:p>
            <w:pPr>
              <w:spacing w:after="20"/>
              <w:ind w:left="20"/>
              <w:jc w:val="both"/>
            </w:pPr>
            <w:r>
              <w:rPr>
                <w:rFonts w:ascii="Times New Roman"/>
                <w:b w:val="false"/>
                <w:i w:val="false"/>
                <w:color w:val="000000"/>
                <w:sz w:val="20"/>
              </w:rPr>
              <w:t>
468 000 000</w:t>
            </w:r>
          </w:p>
          <w:bookmarkEnd w:id="453"/>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54"/>
          <w:p>
            <w:pPr>
              <w:spacing w:after="20"/>
              <w:ind w:left="20"/>
              <w:jc w:val="both"/>
            </w:pPr>
            <w:r>
              <w:rPr>
                <w:rFonts w:ascii="Times New Roman"/>
                <w:b w:val="false"/>
                <w:i w:val="false"/>
                <w:color w:val="000000"/>
                <w:sz w:val="20"/>
              </w:rPr>
              <w:t>
468 000 000</w:t>
            </w:r>
          </w:p>
          <w:bookmarkEnd w:id="45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3.</w:t>
            </w:r>
            <w:r>
              <w:rPr>
                <w:rFonts w:ascii="Times New Roman"/>
                <w:b w:val="false"/>
                <w:i w:val="false"/>
                <w:color w:val="000000"/>
                <w:sz w:val="20"/>
              </w:rPr>
              <w:t xml:space="preserve"> Строительство 12 солнечных станций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РК Рахимов К.Б., директор Департамента по возобновляемым источникам энергии МЭ Куланбай А.К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55"/>
          <w:p>
            <w:pPr>
              <w:spacing w:after="20"/>
              <w:ind w:left="20"/>
              <w:jc w:val="both"/>
            </w:pPr>
            <w:r>
              <w:rPr>
                <w:rFonts w:ascii="Times New Roman"/>
                <w:b w:val="false"/>
                <w:i w:val="false"/>
                <w:color w:val="000000"/>
                <w:sz w:val="20"/>
              </w:rPr>
              <w:t>
32 000 000</w:t>
            </w:r>
          </w:p>
          <w:bookmarkEnd w:id="455"/>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56"/>
          <w:p>
            <w:pPr>
              <w:spacing w:after="20"/>
              <w:ind w:left="20"/>
              <w:jc w:val="both"/>
            </w:pPr>
            <w:r>
              <w:rPr>
                <w:rFonts w:ascii="Times New Roman"/>
                <w:b w:val="false"/>
                <w:i w:val="false"/>
                <w:color w:val="000000"/>
                <w:sz w:val="20"/>
              </w:rPr>
              <w:t>
40 000 000</w:t>
            </w:r>
          </w:p>
          <w:bookmarkEnd w:id="456"/>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57"/>
          <w:p>
            <w:pPr>
              <w:spacing w:after="20"/>
              <w:ind w:left="20"/>
              <w:jc w:val="both"/>
            </w:pPr>
            <w:r>
              <w:rPr>
                <w:rFonts w:ascii="Times New Roman"/>
                <w:b w:val="false"/>
                <w:i w:val="false"/>
                <w:color w:val="000000"/>
                <w:sz w:val="20"/>
              </w:rPr>
              <w:t>
16 000 000</w:t>
            </w:r>
          </w:p>
          <w:bookmarkEnd w:id="457"/>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58"/>
          <w:p>
            <w:pPr>
              <w:spacing w:after="20"/>
              <w:ind w:left="20"/>
              <w:jc w:val="both"/>
            </w:pPr>
            <w:r>
              <w:rPr>
                <w:rFonts w:ascii="Times New Roman"/>
                <w:b w:val="false"/>
                <w:i w:val="false"/>
                <w:color w:val="000000"/>
                <w:sz w:val="20"/>
              </w:rPr>
              <w:t>
3 000 000</w:t>
            </w:r>
          </w:p>
          <w:bookmarkEnd w:id="458"/>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59"/>
          <w:p>
            <w:pPr>
              <w:spacing w:after="20"/>
              <w:ind w:left="20"/>
              <w:jc w:val="both"/>
            </w:pPr>
            <w:r>
              <w:rPr>
                <w:rFonts w:ascii="Times New Roman"/>
                <w:b w:val="false"/>
                <w:i w:val="false"/>
                <w:color w:val="000000"/>
                <w:sz w:val="20"/>
              </w:rPr>
              <w:t>
91 000 000</w:t>
            </w:r>
          </w:p>
          <w:bookmarkEnd w:id="459"/>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60"/>
          <w:p>
            <w:pPr>
              <w:spacing w:after="20"/>
              <w:ind w:left="20"/>
              <w:jc w:val="both"/>
            </w:pPr>
            <w:r>
              <w:rPr>
                <w:rFonts w:ascii="Times New Roman"/>
                <w:b w:val="false"/>
                <w:i w:val="false"/>
                <w:color w:val="000000"/>
                <w:sz w:val="20"/>
              </w:rPr>
              <w:t>
91 000 000</w:t>
            </w:r>
          </w:p>
          <w:bookmarkEnd w:id="46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4.</w:t>
            </w:r>
            <w:r>
              <w:rPr>
                <w:rFonts w:ascii="Times New Roman"/>
                <w:b w:val="false"/>
                <w:i w:val="false"/>
                <w:color w:val="000000"/>
                <w:sz w:val="20"/>
              </w:rPr>
              <w:t xml:space="preserve"> Строительство крупномасштабного проекта ВИЭ мощностью 1 ГВт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МЭ Рахимов К.Б., директор Департамента по возобновляемым источникам энергии МЭ Куланбай А.К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61"/>
          <w:p>
            <w:pPr>
              <w:spacing w:after="20"/>
              <w:ind w:left="20"/>
              <w:jc w:val="both"/>
            </w:pPr>
            <w:r>
              <w:rPr>
                <w:rFonts w:ascii="Times New Roman"/>
                <w:b w:val="false"/>
                <w:i w:val="false"/>
                <w:color w:val="000000"/>
                <w:sz w:val="20"/>
              </w:rPr>
              <w:t>
134 000 000</w:t>
            </w:r>
          </w:p>
          <w:bookmarkEnd w:id="461"/>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62"/>
          <w:p>
            <w:pPr>
              <w:spacing w:after="20"/>
              <w:ind w:left="20"/>
              <w:jc w:val="both"/>
            </w:pPr>
            <w:r>
              <w:rPr>
                <w:rFonts w:ascii="Times New Roman"/>
                <w:b w:val="false"/>
                <w:i w:val="false"/>
                <w:color w:val="000000"/>
                <w:sz w:val="20"/>
              </w:rPr>
              <w:t>
252 000 000</w:t>
            </w:r>
          </w:p>
          <w:bookmarkEnd w:id="462"/>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63"/>
          <w:p>
            <w:pPr>
              <w:spacing w:after="20"/>
              <w:ind w:left="20"/>
              <w:jc w:val="both"/>
            </w:pPr>
            <w:r>
              <w:rPr>
                <w:rFonts w:ascii="Times New Roman"/>
                <w:b w:val="false"/>
                <w:i w:val="false"/>
                <w:color w:val="000000"/>
                <w:sz w:val="20"/>
              </w:rPr>
              <w:t>
386 000 000</w:t>
            </w:r>
          </w:p>
          <w:bookmarkEnd w:id="463"/>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64"/>
          <w:p>
            <w:pPr>
              <w:spacing w:after="20"/>
              <w:ind w:left="20"/>
              <w:jc w:val="both"/>
            </w:pPr>
            <w:r>
              <w:rPr>
                <w:rFonts w:ascii="Times New Roman"/>
                <w:b w:val="false"/>
                <w:i w:val="false"/>
                <w:color w:val="000000"/>
                <w:sz w:val="20"/>
              </w:rPr>
              <w:t>
386 000 000</w:t>
            </w:r>
          </w:p>
          <w:bookmarkEnd w:id="46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Создание постоянных рабочих мест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65"/>
          <w:p>
            <w:pPr>
              <w:spacing w:after="20"/>
              <w:ind w:left="20"/>
              <w:jc w:val="both"/>
            </w:pPr>
            <w:r>
              <w:rPr>
                <w:rFonts w:ascii="Times New Roman"/>
                <w:b w:val="false"/>
                <w:i w:val="false"/>
                <w:color w:val="000000"/>
                <w:sz w:val="20"/>
              </w:rPr>
              <w:t>
264</w:t>
            </w:r>
          </w:p>
          <w:bookmarkEnd w:id="465"/>
          <w:p>
            <w:pPr>
              <w:spacing w:after="20"/>
              <w:ind w:left="20"/>
              <w:jc w:val="both"/>
            </w:pPr>
            <w:r>
              <w:rPr>
                <w:rFonts w:ascii="Times New Roman"/>
                <w:b w:val="false"/>
                <w:i w:val="false"/>
                <w:color w:val="000000"/>
                <w:sz w:val="20"/>
              </w:rPr>
              <w:t>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66"/>
          <w:p>
            <w:pPr>
              <w:spacing w:after="20"/>
              <w:ind w:left="20"/>
              <w:jc w:val="both"/>
            </w:pPr>
            <w:r>
              <w:rPr>
                <w:rFonts w:ascii="Times New Roman"/>
                <w:b w:val="false"/>
                <w:i w:val="false"/>
                <w:color w:val="000000"/>
                <w:sz w:val="20"/>
              </w:rPr>
              <w:t>
120</w:t>
            </w:r>
          </w:p>
          <w:bookmarkEnd w:id="466"/>
          <w:p>
            <w:pPr>
              <w:spacing w:after="20"/>
              <w:ind w:left="20"/>
              <w:jc w:val="both"/>
            </w:pPr>
            <w:r>
              <w:rPr>
                <w:rFonts w:ascii="Times New Roman"/>
                <w:b w:val="false"/>
                <w:i w:val="false"/>
                <w:color w:val="000000"/>
                <w:sz w:val="20"/>
              </w:rPr>
              <w:t>
чел.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67"/>
          <w:p>
            <w:pPr>
              <w:spacing w:after="20"/>
              <w:ind w:left="20"/>
              <w:jc w:val="both"/>
            </w:pPr>
            <w:r>
              <w:rPr>
                <w:rFonts w:ascii="Times New Roman"/>
                <w:b w:val="false"/>
                <w:i w:val="false"/>
                <w:color w:val="000000"/>
                <w:sz w:val="20"/>
              </w:rPr>
              <w:t>
144</w:t>
            </w:r>
          </w:p>
          <w:bookmarkEnd w:id="467"/>
          <w:p>
            <w:pPr>
              <w:spacing w:after="20"/>
              <w:ind w:left="20"/>
              <w:jc w:val="both"/>
            </w:pPr>
            <w:r>
              <w:rPr>
                <w:rFonts w:ascii="Times New Roman"/>
                <w:b w:val="false"/>
                <w:i w:val="false"/>
                <w:color w:val="000000"/>
                <w:sz w:val="20"/>
              </w:rPr>
              <w:t>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68"/>
          <w:p>
            <w:pPr>
              <w:spacing w:after="20"/>
              <w:ind w:left="20"/>
              <w:jc w:val="both"/>
            </w:pPr>
            <w:r>
              <w:rPr>
                <w:rFonts w:ascii="Times New Roman"/>
                <w:b w:val="false"/>
                <w:i w:val="false"/>
                <w:color w:val="000000"/>
                <w:sz w:val="20"/>
              </w:rPr>
              <w:t>
96</w:t>
            </w:r>
          </w:p>
          <w:bookmarkEnd w:id="468"/>
          <w:p>
            <w:pPr>
              <w:spacing w:after="20"/>
              <w:ind w:left="20"/>
              <w:jc w:val="both"/>
            </w:pPr>
            <w:r>
              <w:rPr>
                <w:rFonts w:ascii="Times New Roman"/>
                <w:b w:val="false"/>
                <w:i w:val="false"/>
                <w:color w:val="000000"/>
                <w:sz w:val="20"/>
              </w:rPr>
              <w:t>
чел.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69"/>
          <w:p>
            <w:pPr>
              <w:spacing w:after="20"/>
              <w:ind w:left="20"/>
              <w:jc w:val="both"/>
            </w:pPr>
            <w:r>
              <w:rPr>
                <w:rFonts w:ascii="Times New Roman"/>
                <w:b w:val="false"/>
                <w:i w:val="false"/>
                <w:color w:val="000000"/>
                <w:sz w:val="20"/>
              </w:rPr>
              <w:t>
384</w:t>
            </w:r>
          </w:p>
          <w:bookmarkEnd w:id="469"/>
          <w:p>
            <w:pPr>
              <w:spacing w:after="20"/>
              <w:ind w:left="20"/>
              <w:jc w:val="both"/>
            </w:pPr>
            <w:r>
              <w:rPr>
                <w:rFonts w:ascii="Times New Roman"/>
                <w:b w:val="false"/>
                <w:i w:val="false"/>
                <w:color w:val="000000"/>
                <w:sz w:val="20"/>
              </w:rPr>
              <w:t>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70"/>
          <w:p>
            <w:pPr>
              <w:spacing w:after="20"/>
              <w:ind w:left="20"/>
              <w:jc w:val="both"/>
            </w:pPr>
            <w:r>
              <w:rPr>
                <w:rFonts w:ascii="Times New Roman"/>
                <w:b w:val="false"/>
                <w:i w:val="false"/>
                <w:color w:val="000000"/>
                <w:sz w:val="20"/>
              </w:rPr>
              <w:t>
1008</w:t>
            </w:r>
          </w:p>
          <w:bookmarkEnd w:id="470"/>
          <w:p>
            <w:pPr>
              <w:spacing w:after="20"/>
              <w:ind w:left="20"/>
              <w:jc w:val="both"/>
            </w:pPr>
            <w:r>
              <w:rPr>
                <w:rFonts w:ascii="Times New Roman"/>
                <w:b w:val="false"/>
                <w:i w:val="false"/>
                <w:color w:val="000000"/>
                <w:sz w:val="20"/>
              </w:rPr>
              <w:t>
чел.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Создание временных рабочих мест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71"/>
          <w:p>
            <w:pPr>
              <w:spacing w:after="20"/>
              <w:ind w:left="20"/>
              <w:jc w:val="both"/>
            </w:pPr>
            <w:r>
              <w:rPr>
                <w:rFonts w:ascii="Times New Roman"/>
                <w:b w:val="false"/>
                <w:i w:val="false"/>
                <w:color w:val="000000"/>
                <w:sz w:val="20"/>
              </w:rPr>
              <w:t>
5 500</w:t>
            </w:r>
          </w:p>
          <w:bookmarkEnd w:id="471"/>
          <w:p>
            <w:pPr>
              <w:spacing w:after="20"/>
              <w:ind w:left="20"/>
              <w:jc w:val="both"/>
            </w:pPr>
            <w:r>
              <w:rPr>
                <w:rFonts w:ascii="Times New Roman"/>
                <w:b w:val="false"/>
                <w:i w:val="false"/>
                <w:color w:val="000000"/>
                <w:sz w:val="20"/>
              </w:rPr>
              <w:t>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72"/>
          <w:p>
            <w:pPr>
              <w:spacing w:after="20"/>
              <w:ind w:left="20"/>
              <w:jc w:val="both"/>
            </w:pPr>
            <w:r>
              <w:rPr>
                <w:rFonts w:ascii="Times New Roman"/>
                <w:b w:val="false"/>
                <w:i w:val="false"/>
                <w:color w:val="000000"/>
                <w:sz w:val="20"/>
              </w:rPr>
              <w:t>
2 500</w:t>
            </w:r>
          </w:p>
          <w:bookmarkEnd w:id="472"/>
          <w:p>
            <w:pPr>
              <w:spacing w:after="20"/>
              <w:ind w:left="20"/>
              <w:jc w:val="both"/>
            </w:pPr>
            <w:r>
              <w:rPr>
                <w:rFonts w:ascii="Times New Roman"/>
                <w:b w:val="false"/>
                <w:i w:val="false"/>
                <w:color w:val="000000"/>
                <w:sz w:val="20"/>
              </w:rPr>
              <w:t>
чел.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73"/>
          <w:p>
            <w:pPr>
              <w:spacing w:after="20"/>
              <w:ind w:left="20"/>
              <w:jc w:val="both"/>
            </w:pPr>
            <w:r>
              <w:rPr>
                <w:rFonts w:ascii="Times New Roman"/>
                <w:b w:val="false"/>
                <w:i w:val="false"/>
                <w:color w:val="000000"/>
                <w:sz w:val="20"/>
              </w:rPr>
              <w:t>
3 000</w:t>
            </w:r>
          </w:p>
          <w:bookmarkEnd w:id="473"/>
          <w:p>
            <w:pPr>
              <w:spacing w:after="20"/>
              <w:ind w:left="20"/>
              <w:jc w:val="both"/>
            </w:pPr>
            <w:r>
              <w:rPr>
                <w:rFonts w:ascii="Times New Roman"/>
                <w:b w:val="false"/>
                <w:i w:val="false"/>
                <w:color w:val="000000"/>
                <w:sz w:val="20"/>
              </w:rPr>
              <w:t>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74"/>
          <w:p>
            <w:pPr>
              <w:spacing w:after="20"/>
              <w:ind w:left="20"/>
              <w:jc w:val="both"/>
            </w:pPr>
            <w:r>
              <w:rPr>
                <w:rFonts w:ascii="Times New Roman"/>
                <w:b w:val="false"/>
                <w:i w:val="false"/>
                <w:color w:val="000000"/>
                <w:sz w:val="20"/>
              </w:rPr>
              <w:t>
2 000</w:t>
            </w:r>
          </w:p>
          <w:bookmarkEnd w:id="474"/>
          <w:p>
            <w:pPr>
              <w:spacing w:after="20"/>
              <w:ind w:left="20"/>
              <w:jc w:val="both"/>
            </w:pPr>
            <w:r>
              <w:rPr>
                <w:rFonts w:ascii="Times New Roman"/>
                <w:b w:val="false"/>
                <w:i w:val="false"/>
                <w:color w:val="000000"/>
                <w:sz w:val="20"/>
              </w:rPr>
              <w:t>
чел.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75"/>
          <w:p>
            <w:pPr>
              <w:spacing w:after="20"/>
              <w:ind w:left="20"/>
              <w:jc w:val="both"/>
            </w:pPr>
            <w:r>
              <w:rPr>
                <w:rFonts w:ascii="Times New Roman"/>
                <w:b w:val="false"/>
                <w:i w:val="false"/>
                <w:color w:val="000000"/>
                <w:sz w:val="20"/>
              </w:rPr>
              <w:t>
7 000</w:t>
            </w:r>
          </w:p>
          <w:bookmarkEnd w:id="475"/>
          <w:p>
            <w:pPr>
              <w:spacing w:after="20"/>
              <w:ind w:left="20"/>
              <w:jc w:val="both"/>
            </w:pPr>
            <w:r>
              <w:rPr>
                <w:rFonts w:ascii="Times New Roman"/>
                <w:b w:val="false"/>
                <w:i w:val="false"/>
                <w:color w:val="000000"/>
                <w:sz w:val="20"/>
              </w:rPr>
              <w:t>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76"/>
          <w:p>
            <w:pPr>
              <w:spacing w:after="20"/>
              <w:ind w:left="20"/>
              <w:jc w:val="both"/>
            </w:pPr>
            <w:r>
              <w:rPr>
                <w:rFonts w:ascii="Times New Roman"/>
                <w:b w:val="false"/>
                <w:i w:val="false"/>
                <w:color w:val="000000"/>
                <w:sz w:val="20"/>
              </w:rPr>
              <w:t>
20 000</w:t>
            </w:r>
          </w:p>
          <w:bookmarkEnd w:id="476"/>
          <w:p>
            <w:pPr>
              <w:spacing w:after="20"/>
              <w:ind w:left="20"/>
              <w:jc w:val="both"/>
            </w:pPr>
            <w:r>
              <w:rPr>
                <w:rFonts w:ascii="Times New Roman"/>
                <w:b w:val="false"/>
                <w:i w:val="false"/>
                <w:color w:val="000000"/>
                <w:sz w:val="20"/>
              </w:rPr>
              <w:t>
чел.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Стратегический показатель:</w:t>
            </w:r>
            <w:r>
              <w:rPr>
                <w:rFonts w:ascii="Times New Roman"/>
                <w:b w:val="false"/>
                <w:i w:val="false"/>
                <w:color w:val="000000"/>
                <w:sz w:val="20"/>
              </w:rPr>
              <w:t xml:space="preserve"> 1. Объем несырьевого экспорта товаров и услуг в 2025 году – 41 млрд долларов США.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5. Продвижение несырьевого экспорта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77"/>
          <w:p>
            <w:pPr>
              <w:spacing w:after="20"/>
              <w:ind w:left="20"/>
              <w:jc w:val="both"/>
            </w:pPr>
            <w:r>
              <w:rPr>
                <w:rFonts w:ascii="Times New Roman"/>
                <w:b w:val="false"/>
                <w:i w:val="false"/>
                <w:color w:val="000000"/>
                <w:sz w:val="20"/>
              </w:rPr>
              <w:t>
</w:t>
            </w:r>
            <w:r>
              <w:rPr>
                <w:rFonts w:ascii="Times New Roman"/>
                <w:b/>
                <w:i w:val="false"/>
                <w:color w:val="000000"/>
                <w:sz w:val="20"/>
              </w:rPr>
              <w:t>Задача 1.</w:t>
            </w:r>
          </w:p>
          <w:bookmarkEnd w:id="477"/>
          <w:p>
            <w:pPr>
              <w:spacing w:after="20"/>
              <w:ind w:left="20"/>
              <w:jc w:val="both"/>
            </w:pPr>
            <w:r>
              <w:rPr>
                <w:rFonts w:ascii="Times New Roman"/>
                <w:b w:val="false"/>
                <w:i w:val="false"/>
                <w:color w:val="000000"/>
                <w:sz w:val="20"/>
              </w:rPr>
              <w:t>
Увеличение несырьевого экспорта в 2 раза до 41 млрд долларов США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торговли и интеграции РК Торебаев К.К., заместитель Министра иностранных дел РК Айдаров А.А., первый вице-министр национальной экономики РК Жаксылыков Т.М., вице-министр индустрии и инфраструктурного развития РК Карабаев М.К., первый вице-министр сельского хозяйства РК Сапаров А.С.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78"/>
          <w:p>
            <w:pPr>
              <w:spacing w:after="20"/>
              <w:ind w:left="20"/>
              <w:jc w:val="both"/>
            </w:pPr>
            <w:r>
              <w:rPr>
                <w:rFonts w:ascii="Times New Roman"/>
                <w:b w:val="false"/>
                <w:i w:val="false"/>
                <w:color w:val="000000"/>
                <w:sz w:val="20"/>
              </w:rPr>
              <w:t>
9 772 871</w:t>
            </w:r>
          </w:p>
          <w:bookmarkEnd w:id="478"/>
          <w:p>
            <w:pPr>
              <w:spacing w:after="20"/>
              <w:ind w:left="20"/>
              <w:jc w:val="both"/>
            </w:pPr>
            <w:r>
              <w:rPr>
                <w:rFonts w:ascii="Times New Roman"/>
                <w:b w:val="false"/>
                <w:i w:val="false"/>
                <w:color w:val="000000"/>
                <w:sz w:val="20"/>
              </w:rPr>
              <w:t>
тысяча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79"/>
          <w:p>
            <w:pPr>
              <w:spacing w:after="20"/>
              <w:ind w:left="20"/>
              <w:jc w:val="both"/>
            </w:pPr>
            <w:r>
              <w:rPr>
                <w:rFonts w:ascii="Times New Roman"/>
                <w:b w:val="false"/>
                <w:i w:val="false"/>
                <w:color w:val="000000"/>
                <w:sz w:val="20"/>
              </w:rPr>
              <w:t>
12 999 811</w:t>
            </w:r>
          </w:p>
          <w:bookmarkEnd w:id="479"/>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80"/>
          <w:p>
            <w:pPr>
              <w:spacing w:after="20"/>
              <w:ind w:left="20"/>
              <w:jc w:val="both"/>
            </w:pPr>
            <w:r>
              <w:rPr>
                <w:rFonts w:ascii="Times New Roman"/>
                <w:b w:val="false"/>
                <w:i w:val="false"/>
                <w:color w:val="000000"/>
                <w:sz w:val="20"/>
              </w:rPr>
              <w:t>
5 494 377</w:t>
            </w:r>
          </w:p>
          <w:bookmarkEnd w:id="480"/>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81"/>
          <w:p>
            <w:pPr>
              <w:spacing w:after="20"/>
              <w:ind w:left="20"/>
              <w:jc w:val="both"/>
            </w:pPr>
            <w:r>
              <w:rPr>
                <w:rFonts w:ascii="Times New Roman"/>
                <w:b w:val="false"/>
                <w:i w:val="false"/>
                <w:color w:val="000000"/>
                <w:sz w:val="20"/>
              </w:rPr>
              <w:t>
2 834 663</w:t>
            </w:r>
          </w:p>
          <w:bookmarkEnd w:id="481"/>
          <w:p>
            <w:pPr>
              <w:spacing w:after="20"/>
              <w:ind w:left="20"/>
              <w:jc w:val="both"/>
            </w:pPr>
            <w:r>
              <w:rPr>
                <w:rFonts w:ascii="Times New Roman"/>
                <w:b w:val="false"/>
                <w:i w:val="false"/>
                <w:color w:val="000000"/>
                <w:sz w:val="20"/>
              </w:rPr>
              <w:t>
тысячи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82"/>
          <w:p>
            <w:pPr>
              <w:spacing w:after="20"/>
              <w:ind w:left="20"/>
              <w:jc w:val="both"/>
            </w:pPr>
            <w:r>
              <w:rPr>
                <w:rFonts w:ascii="Times New Roman"/>
                <w:b w:val="false"/>
                <w:i w:val="false"/>
                <w:color w:val="000000"/>
                <w:sz w:val="20"/>
              </w:rPr>
              <w:t>
3 396 302</w:t>
            </w:r>
          </w:p>
          <w:bookmarkEnd w:id="482"/>
          <w:p>
            <w:pPr>
              <w:spacing w:after="20"/>
              <w:ind w:left="20"/>
              <w:jc w:val="both"/>
            </w:pPr>
            <w:r>
              <w:rPr>
                <w:rFonts w:ascii="Times New Roman"/>
                <w:b w:val="false"/>
                <w:i w:val="false"/>
                <w:color w:val="000000"/>
                <w:sz w:val="20"/>
              </w:rPr>
              <w:t>
тысячи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83"/>
          <w:p>
            <w:pPr>
              <w:spacing w:after="20"/>
              <w:ind w:left="20"/>
              <w:jc w:val="both"/>
            </w:pPr>
            <w:r>
              <w:rPr>
                <w:rFonts w:ascii="Times New Roman"/>
                <w:b w:val="false"/>
                <w:i w:val="false"/>
                <w:color w:val="000000"/>
                <w:sz w:val="20"/>
              </w:rPr>
              <w:t>
34 498 024</w:t>
            </w:r>
          </w:p>
          <w:bookmarkEnd w:id="483"/>
          <w:p>
            <w:pPr>
              <w:spacing w:after="20"/>
              <w:ind w:left="20"/>
              <w:jc w:val="both"/>
            </w:pPr>
            <w:r>
              <w:rPr>
                <w:rFonts w:ascii="Times New Roman"/>
                <w:b w:val="false"/>
                <w:i w:val="false"/>
                <w:color w:val="000000"/>
                <w:sz w:val="20"/>
              </w:rPr>
              <w:t>
тысячи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84"/>
          <w:p>
            <w:pPr>
              <w:spacing w:after="20"/>
              <w:ind w:left="20"/>
              <w:jc w:val="both"/>
            </w:pPr>
            <w:r>
              <w:rPr>
                <w:rFonts w:ascii="Times New Roman"/>
                <w:b w:val="false"/>
                <w:i w:val="false"/>
                <w:color w:val="000000"/>
                <w:sz w:val="20"/>
              </w:rPr>
              <w:t>
34 498 024</w:t>
            </w:r>
          </w:p>
          <w:bookmarkEnd w:id="484"/>
          <w:p>
            <w:pPr>
              <w:spacing w:after="20"/>
              <w:ind w:left="20"/>
              <w:jc w:val="both"/>
            </w:pPr>
            <w:r>
              <w:rPr>
                <w:rFonts w:ascii="Times New Roman"/>
                <w:b w:val="false"/>
                <w:i w:val="false"/>
                <w:color w:val="000000"/>
                <w:sz w:val="20"/>
              </w:rPr>
              <w:t>
тысячи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85"/>
          <w:p>
            <w:pPr>
              <w:spacing w:after="20"/>
              <w:ind w:left="20"/>
              <w:jc w:val="both"/>
            </w:pPr>
            <w:r>
              <w:rPr>
                <w:rFonts w:ascii="Times New Roman"/>
                <w:b w:val="false"/>
                <w:i w:val="false"/>
                <w:color w:val="000000"/>
                <w:sz w:val="20"/>
              </w:rPr>
              <w:t>
</w:t>
            </w:r>
            <w:r>
              <w:rPr>
                <w:rFonts w:ascii="Times New Roman"/>
                <w:b/>
                <w:i w:val="false"/>
                <w:color w:val="000000"/>
                <w:sz w:val="20"/>
              </w:rPr>
              <w:t>Показатель 1.</w:t>
            </w:r>
          </w:p>
          <w:bookmarkEnd w:id="485"/>
          <w:p>
            <w:pPr>
              <w:spacing w:after="20"/>
              <w:ind w:left="20"/>
              <w:jc w:val="both"/>
            </w:pPr>
            <w:r>
              <w:rPr>
                <w:rFonts w:ascii="Times New Roman"/>
                <w:b w:val="false"/>
                <w:i w:val="false"/>
                <w:color w:val="000000"/>
                <w:sz w:val="20"/>
              </w:rPr>
              <w:t>
Доля несырьевого экспорта в общем объеме внешней торговли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86"/>
          <w:p>
            <w:pPr>
              <w:spacing w:after="20"/>
              <w:ind w:left="20"/>
              <w:jc w:val="both"/>
            </w:pPr>
            <w:r>
              <w:rPr>
                <w:rFonts w:ascii="Times New Roman"/>
                <w:b w:val="false"/>
                <w:i w:val="false"/>
                <w:color w:val="000000"/>
                <w:sz w:val="20"/>
              </w:rPr>
              <w:t>
вице-министр торговли и интеграции РК Торебаев К.К., вице-министр индустрии и инфраструктурного развития РК Карабаев М.К., первый вице-министр сельского хозяйства РК Сапаров А.С., вице-министр цифрового развития, инноваций и аэрокосмической промышленности РК Жамбакин А.С., первый вице-министр национальной экономики РК Жаксылыков Т.М., заместитель Министра иностранных дел РК Айдаров А.А., заместители акимов областей, городов</w:t>
            </w:r>
          </w:p>
          <w:bookmarkEnd w:id="486"/>
          <w:p>
            <w:pPr>
              <w:spacing w:after="20"/>
              <w:ind w:left="20"/>
              <w:jc w:val="both"/>
            </w:pPr>
            <w:r>
              <w:rPr>
                <w:rFonts w:ascii="Times New Roman"/>
                <w:b w:val="false"/>
                <w:i w:val="false"/>
                <w:color w:val="000000"/>
                <w:sz w:val="20"/>
              </w:rPr>
              <w:t xml:space="preserve">
 Нур-Султана, Алматы и Шымкента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25 587 571 тысяча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25 587 571 тысяча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1.</w:t>
            </w:r>
            <w:r>
              <w:rPr>
                <w:rFonts w:ascii="Times New Roman"/>
                <w:b w:val="false"/>
                <w:i w:val="false"/>
                <w:color w:val="000000"/>
                <w:sz w:val="20"/>
              </w:rPr>
              <w:t xml:space="preserve"> Финансовые меры поддержки экспортеров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торговли и интеграции РК Торебаев К.К., директор Департамента продвижения экспорта МТИ Баштай О.К.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87"/>
          <w:p>
            <w:pPr>
              <w:spacing w:after="20"/>
              <w:ind w:left="20"/>
              <w:jc w:val="both"/>
            </w:pPr>
            <w:r>
              <w:rPr>
                <w:rFonts w:ascii="Times New Roman"/>
                <w:b w:val="false"/>
                <w:i w:val="false"/>
                <w:color w:val="000000"/>
                <w:sz w:val="20"/>
              </w:rPr>
              <w:t>
7 000 000</w:t>
            </w:r>
          </w:p>
          <w:bookmarkEnd w:id="487"/>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88"/>
          <w:p>
            <w:pPr>
              <w:spacing w:after="20"/>
              <w:ind w:left="20"/>
              <w:jc w:val="both"/>
            </w:pPr>
            <w:r>
              <w:rPr>
                <w:rFonts w:ascii="Times New Roman"/>
                <w:b w:val="false"/>
                <w:i w:val="false"/>
                <w:color w:val="000000"/>
                <w:sz w:val="20"/>
              </w:rPr>
              <w:t>
9 442 105</w:t>
            </w:r>
          </w:p>
          <w:bookmarkEnd w:id="488"/>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89"/>
          <w:p>
            <w:pPr>
              <w:spacing w:after="20"/>
              <w:ind w:left="20"/>
              <w:jc w:val="both"/>
            </w:pPr>
            <w:r>
              <w:rPr>
                <w:rFonts w:ascii="Times New Roman"/>
                <w:b w:val="false"/>
                <w:i w:val="false"/>
                <w:color w:val="000000"/>
                <w:sz w:val="20"/>
              </w:rPr>
              <w:t>
3 318 880</w:t>
            </w:r>
          </w:p>
          <w:bookmarkEnd w:id="489"/>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90"/>
          <w:p>
            <w:pPr>
              <w:spacing w:after="20"/>
              <w:ind w:left="20"/>
              <w:jc w:val="both"/>
            </w:pPr>
            <w:r>
              <w:rPr>
                <w:rFonts w:ascii="Times New Roman"/>
                <w:b w:val="false"/>
                <w:i w:val="false"/>
                <w:color w:val="000000"/>
                <w:sz w:val="20"/>
              </w:rPr>
              <w:t>
1 709 805</w:t>
            </w:r>
          </w:p>
          <w:bookmarkEnd w:id="490"/>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91"/>
          <w:p>
            <w:pPr>
              <w:spacing w:after="20"/>
              <w:ind w:left="20"/>
              <w:jc w:val="both"/>
            </w:pPr>
            <w:r>
              <w:rPr>
                <w:rFonts w:ascii="Times New Roman"/>
                <w:b w:val="false"/>
                <w:i w:val="false"/>
                <w:color w:val="000000"/>
                <w:sz w:val="20"/>
              </w:rPr>
              <w:t>
1 709 805</w:t>
            </w:r>
          </w:p>
          <w:bookmarkEnd w:id="491"/>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92"/>
          <w:p>
            <w:pPr>
              <w:spacing w:after="20"/>
              <w:ind w:left="20"/>
              <w:jc w:val="both"/>
            </w:pPr>
            <w:r>
              <w:rPr>
                <w:rFonts w:ascii="Times New Roman"/>
                <w:b w:val="false"/>
                <w:i w:val="false"/>
                <w:color w:val="000000"/>
                <w:sz w:val="20"/>
              </w:rPr>
              <w:t>
23 180 595</w:t>
            </w:r>
          </w:p>
          <w:bookmarkEnd w:id="492"/>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93"/>
          <w:p>
            <w:pPr>
              <w:spacing w:after="20"/>
              <w:ind w:left="20"/>
              <w:jc w:val="both"/>
            </w:pPr>
            <w:r>
              <w:rPr>
                <w:rFonts w:ascii="Times New Roman"/>
                <w:b w:val="false"/>
                <w:i w:val="false"/>
                <w:color w:val="000000"/>
                <w:sz w:val="20"/>
              </w:rPr>
              <w:t>
23 180 595</w:t>
            </w:r>
          </w:p>
          <w:bookmarkEnd w:id="493"/>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94"/>
          <w:p>
            <w:pPr>
              <w:spacing w:after="20"/>
              <w:ind w:left="20"/>
              <w:jc w:val="both"/>
            </w:pPr>
            <w:r>
              <w:rPr>
                <w:rFonts w:ascii="Times New Roman"/>
                <w:b w:val="false"/>
                <w:i w:val="false"/>
                <w:color w:val="000000"/>
                <w:sz w:val="20"/>
              </w:rPr>
              <w:t>
</w:t>
            </w:r>
            <w:r>
              <w:rPr>
                <w:rFonts w:ascii="Times New Roman"/>
                <w:b/>
                <w:i w:val="false"/>
                <w:color w:val="000000"/>
                <w:sz w:val="20"/>
              </w:rPr>
              <w:t>Мероприятие 2</w:t>
            </w:r>
            <w:r>
              <w:rPr>
                <w:rFonts w:ascii="Times New Roman"/>
                <w:b w:val="false"/>
                <w:i w:val="false"/>
                <w:color w:val="000000"/>
                <w:sz w:val="20"/>
              </w:rPr>
              <w:t>. Нефинансовые меры</w:t>
            </w:r>
          </w:p>
          <w:bookmarkEnd w:id="494"/>
          <w:p>
            <w:pPr>
              <w:spacing w:after="20"/>
              <w:ind w:left="20"/>
              <w:jc w:val="both"/>
            </w:pPr>
            <w:r>
              <w:rPr>
                <w:rFonts w:ascii="Times New Roman"/>
                <w:b w:val="false"/>
                <w:i w:val="false"/>
                <w:color w:val="000000"/>
                <w:sz w:val="20"/>
              </w:rPr>
              <w:t xml:space="preserve">
поддержки экспортеров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торговли и интеграции РК Торебаев К.К. директор Департамента продвижения экспорта МТИ Баштай О.К., председатель Комитета технического регулирования и метрологии МТИ Абенов А.Д.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95"/>
          <w:p>
            <w:pPr>
              <w:spacing w:after="20"/>
              <w:ind w:left="20"/>
              <w:jc w:val="both"/>
            </w:pPr>
            <w:r>
              <w:rPr>
                <w:rFonts w:ascii="Times New Roman"/>
                <w:b w:val="false"/>
                <w:i w:val="false"/>
                <w:color w:val="000000"/>
                <w:sz w:val="20"/>
              </w:rPr>
              <w:t>
754 033</w:t>
            </w:r>
          </w:p>
          <w:bookmarkEnd w:id="495"/>
          <w:p>
            <w:pPr>
              <w:spacing w:after="20"/>
              <w:ind w:left="20"/>
              <w:jc w:val="both"/>
            </w:pPr>
            <w:r>
              <w:rPr>
                <w:rFonts w:ascii="Times New Roman"/>
                <w:b w:val="false"/>
                <w:i w:val="false"/>
                <w:color w:val="000000"/>
                <w:sz w:val="20"/>
              </w:rPr>
              <w:t>
тысячи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96"/>
          <w:p>
            <w:pPr>
              <w:spacing w:after="20"/>
              <w:ind w:left="20"/>
              <w:jc w:val="both"/>
            </w:pPr>
            <w:r>
              <w:rPr>
                <w:rFonts w:ascii="Times New Roman"/>
                <w:b w:val="false"/>
                <w:i w:val="false"/>
                <w:color w:val="000000"/>
                <w:sz w:val="20"/>
              </w:rPr>
              <w:t>
688 173</w:t>
            </w:r>
          </w:p>
          <w:bookmarkEnd w:id="496"/>
          <w:p>
            <w:pPr>
              <w:spacing w:after="20"/>
              <w:ind w:left="20"/>
              <w:jc w:val="both"/>
            </w:pPr>
            <w:r>
              <w:rPr>
                <w:rFonts w:ascii="Times New Roman"/>
                <w:b w:val="false"/>
                <w:i w:val="false"/>
                <w:color w:val="000000"/>
                <w:sz w:val="20"/>
              </w:rPr>
              <w:t>
тысячи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97"/>
          <w:p>
            <w:pPr>
              <w:spacing w:after="20"/>
              <w:ind w:left="20"/>
              <w:jc w:val="both"/>
            </w:pPr>
            <w:r>
              <w:rPr>
                <w:rFonts w:ascii="Times New Roman"/>
                <w:b w:val="false"/>
                <w:i w:val="false"/>
                <w:color w:val="000000"/>
                <w:sz w:val="20"/>
              </w:rPr>
              <w:t>
321 590</w:t>
            </w:r>
          </w:p>
          <w:bookmarkEnd w:id="497"/>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98"/>
          <w:p>
            <w:pPr>
              <w:spacing w:after="20"/>
              <w:ind w:left="20"/>
              <w:jc w:val="both"/>
            </w:pPr>
            <w:r>
              <w:rPr>
                <w:rFonts w:ascii="Times New Roman"/>
                <w:b w:val="false"/>
                <w:i w:val="false"/>
                <w:color w:val="000000"/>
                <w:sz w:val="20"/>
              </w:rPr>
              <w:t>
321 590</w:t>
            </w:r>
          </w:p>
          <w:bookmarkEnd w:id="498"/>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99"/>
          <w:p>
            <w:pPr>
              <w:spacing w:after="20"/>
              <w:ind w:left="20"/>
              <w:jc w:val="both"/>
            </w:pPr>
            <w:r>
              <w:rPr>
                <w:rFonts w:ascii="Times New Roman"/>
                <w:b w:val="false"/>
                <w:i w:val="false"/>
                <w:color w:val="000000"/>
                <w:sz w:val="20"/>
              </w:rPr>
              <w:t>
321 590</w:t>
            </w:r>
          </w:p>
          <w:bookmarkEnd w:id="499"/>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00"/>
          <w:p>
            <w:pPr>
              <w:spacing w:after="20"/>
              <w:ind w:left="20"/>
              <w:jc w:val="both"/>
            </w:pPr>
            <w:r>
              <w:rPr>
                <w:rFonts w:ascii="Times New Roman"/>
                <w:b w:val="false"/>
                <w:i w:val="false"/>
                <w:color w:val="000000"/>
                <w:sz w:val="20"/>
              </w:rPr>
              <w:t>
2 406 976</w:t>
            </w:r>
          </w:p>
          <w:bookmarkEnd w:id="500"/>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01"/>
          <w:p>
            <w:pPr>
              <w:spacing w:after="20"/>
              <w:ind w:left="20"/>
              <w:jc w:val="both"/>
            </w:pPr>
            <w:r>
              <w:rPr>
                <w:rFonts w:ascii="Times New Roman"/>
                <w:b w:val="false"/>
                <w:i w:val="false"/>
                <w:color w:val="000000"/>
                <w:sz w:val="20"/>
              </w:rPr>
              <w:t>
2 406 976</w:t>
            </w:r>
          </w:p>
          <w:bookmarkEnd w:id="501"/>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02"/>
          <w:p>
            <w:pPr>
              <w:spacing w:after="20"/>
              <w:ind w:left="20"/>
              <w:jc w:val="both"/>
            </w:pPr>
            <w:r>
              <w:rPr>
                <w:rFonts w:ascii="Times New Roman"/>
                <w:b w:val="false"/>
                <w:i w:val="false"/>
                <w:color w:val="000000"/>
                <w:sz w:val="20"/>
              </w:rPr>
              <w:t>
</w:t>
            </w:r>
            <w:r>
              <w:rPr>
                <w:rFonts w:ascii="Times New Roman"/>
                <w:b/>
                <w:i w:val="false"/>
                <w:color w:val="000000"/>
                <w:sz w:val="20"/>
              </w:rPr>
              <w:t>Показатель 2.</w:t>
            </w:r>
          </w:p>
          <w:bookmarkEnd w:id="502"/>
          <w:p>
            <w:pPr>
              <w:spacing w:after="20"/>
              <w:ind w:left="20"/>
              <w:jc w:val="both"/>
            </w:pPr>
            <w:r>
              <w:rPr>
                <w:rFonts w:ascii="Times New Roman"/>
                <w:b w:val="false"/>
                <w:i w:val="false"/>
                <w:color w:val="000000"/>
                <w:sz w:val="20"/>
              </w:rPr>
              <w:t>
Увеличение количества активных экспортеров до 1 000, с накоплением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торговли и интеграции РК Торебаев К.К.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03"/>
          <w:p>
            <w:pPr>
              <w:spacing w:after="20"/>
              <w:ind w:left="20"/>
              <w:jc w:val="both"/>
            </w:pPr>
            <w:r>
              <w:rPr>
                <w:rFonts w:ascii="Times New Roman"/>
                <w:b w:val="false"/>
                <w:i w:val="false"/>
                <w:color w:val="000000"/>
                <w:sz w:val="20"/>
              </w:rPr>
              <w:t xml:space="preserve">
435 </w:t>
            </w:r>
          </w:p>
          <w:bookmarkEnd w:id="503"/>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04"/>
          <w:p>
            <w:pPr>
              <w:spacing w:after="20"/>
              <w:ind w:left="20"/>
              <w:jc w:val="both"/>
            </w:pPr>
            <w:r>
              <w:rPr>
                <w:rFonts w:ascii="Times New Roman"/>
                <w:b w:val="false"/>
                <w:i w:val="false"/>
                <w:color w:val="000000"/>
                <w:sz w:val="20"/>
              </w:rPr>
              <w:t>
545</w:t>
            </w:r>
          </w:p>
          <w:bookmarkEnd w:id="504"/>
          <w:p>
            <w:pPr>
              <w:spacing w:after="20"/>
              <w:ind w:left="20"/>
              <w:jc w:val="both"/>
            </w:pPr>
            <w:r>
              <w:rPr>
                <w:rFonts w:ascii="Times New Roman"/>
                <w:b w:val="false"/>
                <w:i w:val="false"/>
                <w:color w:val="000000"/>
                <w:sz w:val="20"/>
              </w:rPr>
              <w:t>
ед.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05"/>
          <w:p>
            <w:pPr>
              <w:spacing w:after="20"/>
              <w:ind w:left="20"/>
              <w:jc w:val="both"/>
            </w:pPr>
            <w:r>
              <w:rPr>
                <w:rFonts w:ascii="Times New Roman"/>
                <w:b w:val="false"/>
                <w:i w:val="false"/>
                <w:color w:val="000000"/>
                <w:sz w:val="20"/>
              </w:rPr>
              <w:t>
650</w:t>
            </w:r>
          </w:p>
          <w:bookmarkEnd w:id="505"/>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06"/>
          <w:p>
            <w:pPr>
              <w:spacing w:after="20"/>
              <w:ind w:left="20"/>
              <w:jc w:val="both"/>
            </w:pPr>
            <w:r>
              <w:rPr>
                <w:rFonts w:ascii="Times New Roman"/>
                <w:b w:val="false"/>
                <w:i w:val="false"/>
                <w:color w:val="000000"/>
                <w:sz w:val="20"/>
              </w:rPr>
              <w:t>
760</w:t>
            </w:r>
          </w:p>
          <w:bookmarkEnd w:id="506"/>
          <w:p>
            <w:pPr>
              <w:spacing w:after="20"/>
              <w:ind w:left="20"/>
              <w:jc w:val="both"/>
            </w:pPr>
            <w:r>
              <w:rPr>
                <w:rFonts w:ascii="Times New Roman"/>
                <w:b w:val="false"/>
                <w:i w:val="false"/>
                <w:color w:val="000000"/>
                <w:sz w:val="20"/>
              </w:rPr>
              <w:t>
ед.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07"/>
          <w:p>
            <w:pPr>
              <w:spacing w:after="20"/>
              <w:ind w:left="20"/>
              <w:jc w:val="both"/>
            </w:pPr>
            <w:r>
              <w:rPr>
                <w:rFonts w:ascii="Times New Roman"/>
                <w:b w:val="false"/>
                <w:i w:val="false"/>
                <w:color w:val="000000"/>
                <w:sz w:val="20"/>
              </w:rPr>
              <w:t>
880</w:t>
            </w:r>
          </w:p>
          <w:bookmarkEnd w:id="507"/>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08"/>
          <w:p>
            <w:pPr>
              <w:spacing w:after="20"/>
              <w:ind w:left="20"/>
              <w:jc w:val="both"/>
            </w:pPr>
            <w:r>
              <w:rPr>
                <w:rFonts w:ascii="Times New Roman"/>
                <w:b w:val="false"/>
                <w:i w:val="false"/>
                <w:color w:val="000000"/>
                <w:sz w:val="20"/>
              </w:rPr>
              <w:t>
1 000</w:t>
            </w:r>
          </w:p>
          <w:bookmarkEnd w:id="508"/>
          <w:p>
            <w:pPr>
              <w:spacing w:after="20"/>
              <w:ind w:left="20"/>
              <w:jc w:val="both"/>
            </w:pPr>
            <w:r>
              <w:rPr>
                <w:rFonts w:ascii="Times New Roman"/>
                <w:b w:val="false"/>
                <w:i w:val="false"/>
                <w:color w:val="000000"/>
                <w:sz w:val="20"/>
              </w:rPr>
              <w:t>
ед.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3 650 350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1</w:t>
            </w:r>
            <w:r>
              <w:rPr>
                <w:rFonts w:ascii="Times New Roman"/>
                <w:b w:val="false"/>
                <w:i w:val="false"/>
                <w:color w:val="000000"/>
                <w:sz w:val="20"/>
              </w:rPr>
              <w:t>. Реализация программы "Экспортная акселерация"</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торговли и интеграции РК Торебаев К.К., директор Департамента продвижения экспорта МТИ Баштай О.К.</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09"/>
          <w:p>
            <w:pPr>
              <w:spacing w:after="20"/>
              <w:ind w:left="20"/>
              <w:jc w:val="both"/>
            </w:pPr>
            <w:r>
              <w:rPr>
                <w:rFonts w:ascii="Times New Roman"/>
                <w:b w:val="false"/>
                <w:i w:val="false"/>
                <w:color w:val="000000"/>
                <w:sz w:val="20"/>
              </w:rPr>
              <w:t>
130</w:t>
            </w:r>
          </w:p>
          <w:bookmarkEnd w:id="509"/>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10"/>
          <w:p>
            <w:pPr>
              <w:spacing w:after="20"/>
              <w:ind w:left="20"/>
              <w:jc w:val="both"/>
            </w:pPr>
            <w:r>
              <w:rPr>
                <w:rFonts w:ascii="Times New Roman"/>
                <w:b w:val="false"/>
                <w:i w:val="false"/>
                <w:color w:val="000000"/>
                <w:sz w:val="20"/>
              </w:rPr>
              <w:t>
190</w:t>
            </w:r>
          </w:p>
          <w:bookmarkEnd w:id="510"/>
          <w:p>
            <w:pPr>
              <w:spacing w:after="20"/>
              <w:ind w:left="20"/>
              <w:jc w:val="both"/>
            </w:pPr>
            <w:r>
              <w:rPr>
                <w:rFonts w:ascii="Times New Roman"/>
                <w:b w:val="false"/>
                <w:i w:val="false"/>
                <w:color w:val="000000"/>
                <w:sz w:val="20"/>
              </w:rPr>
              <w:t>
ед.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11"/>
          <w:p>
            <w:pPr>
              <w:spacing w:after="20"/>
              <w:ind w:left="20"/>
              <w:jc w:val="both"/>
            </w:pPr>
            <w:r>
              <w:rPr>
                <w:rFonts w:ascii="Times New Roman"/>
                <w:b w:val="false"/>
                <w:i w:val="false"/>
                <w:color w:val="000000"/>
                <w:sz w:val="20"/>
              </w:rPr>
              <w:t>
210</w:t>
            </w:r>
          </w:p>
          <w:bookmarkEnd w:id="511"/>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12"/>
          <w:p>
            <w:pPr>
              <w:spacing w:after="20"/>
              <w:ind w:left="20"/>
              <w:jc w:val="both"/>
            </w:pPr>
            <w:r>
              <w:rPr>
                <w:rFonts w:ascii="Times New Roman"/>
                <w:b w:val="false"/>
                <w:i w:val="false"/>
                <w:color w:val="000000"/>
                <w:sz w:val="20"/>
              </w:rPr>
              <w:t>
220</w:t>
            </w:r>
          </w:p>
          <w:bookmarkEnd w:id="512"/>
          <w:p>
            <w:pPr>
              <w:spacing w:after="20"/>
              <w:ind w:left="20"/>
              <w:jc w:val="both"/>
            </w:pPr>
            <w:r>
              <w:rPr>
                <w:rFonts w:ascii="Times New Roman"/>
                <w:b w:val="false"/>
                <w:i w:val="false"/>
                <w:color w:val="000000"/>
                <w:sz w:val="20"/>
              </w:rPr>
              <w:t>
ед.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13"/>
          <w:p>
            <w:pPr>
              <w:spacing w:after="20"/>
              <w:ind w:left="20"/>
              <w:jc w:val="both"/>
            </w:pPr>
            <w:r>
              <w:rPr>
                <w:rFonts w:ascii="Times New Roman"/>
                <w:b w:val="false"/>
                <w:i w:val="false"/>
                <w:color w:val="000000"/>
                <w:sz w:val="20"/>
              </w:rPr>
              <w:t>
230</w:t>
            </w:r>
          </w:p>
          <w:bookmarkEnd w:id="513"/>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14"/>
          <w:p>
            <w:pPr>
              <w:spacing w:after="20"/>
              <w:ind w:left="20"/>
              <w:jc w:val="both"/>
            </w:pPr>
            <w:r>
              <w:rPr>
                <w:rFonts w:ascii="Times New Roman"/>
                <w:b w:val="false"/>
                <w:i w:val="false"/>
                <w:color w:val="000000"/>
                <w:sz w:val="20"/>
              </w:rPr>
              <w:t>
980</w:t>
            </w:r>
          </w:p>
          <w:bookmarkEnd w:id="514"/>
          <w:p>
            <w:pPr>
              <w:spacing w:after="20"/>
              <w:ind w:left="20"/>
              <w:jc w:val="both"/>
            </w:pPr>
            <w:r>
              <w:rPr>
                <w:rFonts w:ascii="Times New Roman"/>
                <w:b w:val="false"/>
                <w:i w:val="false"/>
                <w:color w:val="000000"/>
                <w:sz w:val="20"/>
              </w:rPr>
              <w:t>
ед.</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15"/>
          <w:p>
            <w:pPr>
              <w:spacing w:after="20"/>
              <w:ind w:left="20"/>
              <w:jc w:val="both"/>
            </w:pPr>
            <w:r>
              <w:rPr>
                <w:rFonts w:ascii="Times New Roman"/>
                <w:b w:val="false"/>
                <w:i w:val="false"/>
                <w:color w:val="000000"/>
                <w:sz w:val="20"/>
              </w:rPr>
              <w:t>
2 947 400</w:t>
            </w:r>
          </w:p>
          <w:bookmarkEnd w:id="515"/>
          <w:p>
            <w:pPr>
              <w:spacing w:after="20"/>
              <w:ind w:left="20"/>
              <w:jc w:val="both"/>
            </w:pPr>
            <w:r>
              <w:rPr>
                <w:rFonts w:ascii="Times New Roman"/>
                <w:b w:val="false"/>
                <w:i w:val="false"/>
                <w:color w:val="000000"/>
                <w:sz w:val="20"/>
              </w:rPr>
              <w:t>
тысяч тенге</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16"/>
          <w:p>
            <w:pPr>
              <w:spacing w:after="20"/>
              <w:ind w:left="20"/>
              <w:jc w:val="both"/>
            </w:pPr>
            <w:r>
              <w:rPr>
                <w:rFonts w:ascii="Times New Roman"/>
                <w:b w:val="false"/>
                <w:i w:val="false"/>
                <w:color w:val="000000"/>
                <w:sz w:val="20"/>
              </w:rPr>
              <w:t>
727 228</w:t>
            </w:r>
          </w:p>
          <w:bookmarkEnd w:id="516"/>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17"/>
          <w:p>
            <w:pPr>
              <w:spacing w:after="20"/>
              <w:ind w:left="20"/>
              <w:jc w:val="both"/>
            </w:pPr>
            <w:r>
              <w:rPr>
                <w:rFonts w:ascii="Times New Roman"/>
                <w:b w:val="false"/>
                <w:i w:val="false"/>
                <w:color w:val="000000"/>
                <w:sz w:val="20"/>
              </w:rPr>
              <w:t>
794 257</w:t>
            </w:r>
          </w:p>
          <w:bookmarkEnd w:id="517"/>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18"/>
          <w:p>
            <w:pPr>
              <w:spacing w:after="20"/>
              <w:ind w:left="20"/>
              <w:jc w:val="both"/>
            </w:pPr>
            <w:r>
              <w:rPr>
                <w:rFonts w:ascii="Times New Roman"/>
                <w:b w:val="false"/>
                <w:i w:val="false"/>
                <w:color w:val="000000"/>
                <w:sz w:val="20"/>
              </w:rPr>
              <w:t>
870 872</w:t>
            </w:r>
          </w:p>
          <w:bookmarkEnd w:id="518"/>
          <w:p>
            <w:pPr>
              <w:spacing w:after="20"/>
              <w:ind w:left="20"/>
              <w:jc w:val="both"/>
            </w:pPr>
            <w:r>
              <w:rPr>
                <w:rFonts w:ascii="Times New Roman"/>
                <w:b w:val="false"/>
                <w:i w:val="false"/>
                <w:color w:val="000000"/>
                <w:sz w:val="20"/>
              </w:rPr>
              <w:t>
тысячи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19"/>
          <w:p>
            <w:pPr>
              <w:spacing w:after="20"/>
              <w:ind w:left="20"/>
              <w:jc w:val="both"/>
            </w:pPr>
            <w:r>
              <w:rPr>
                <w:rFonts w:ascii="Times New Roman"/>
                <w:b w:val="false"/>
                <w:i w:val="false"/>
                <w:color w:val="000000"/>
                <w:sz w:val="20"/>
              </w:rPr>
              <w:t>
555 043</w:t>
            </w:r>
          </w:p>
          <w:bookmarkEnd w:id="519"/>
          <w:p>
            <w:pPr>
              <w:spacing w:after="20"/>
              <w:ind w:left="20"/>
              <w:jc w:val="both"/>
            </w:pPr>
            <w:r>
              <w:rPr>
                <w:rFonts w:ascii="Times New Roman"/>
                <w:b w:val="false"/>
                <w:i w:val="false"/>
                <w:color w:val="000000"/>
                <w:sz w:val="20"/>
              </w:rPr>
              <w:t>
тысячи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20"/>
          <w:p>
            <w:pPr>
              <w:spacing w:after="20"/>
              <w:ind w:left="20"/>
              <w:jc w:val="both"/>
            </w:pPr>
            <w:r>
              <w:rPr>
                <w:rFonts w:ascii="Times New Roman"/>
                <w:b w:val="false"/>
                <w:i w:val="false"/>
                <w:color w:val="000000"/>
                <w:sz w:val="20"/>
              </w:rPr>
              <w:t>
2 947 400</w:t>
            </w:r>
          </w:p>
          <w:bookmarkEnd w:id="520"/>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2.</w:t>
            </w:r>
            <w:r>
              <w:rPr>
                <w:rFonts w:ascii="Times New Roman"/>
                <w:b w:val="false"/>
                <w:i w:val="false"/>
                <w:color w:val="000000"/>
                <w:sz w:val="20"/>
              </w:rPr>
              <w:t xml:space="preserve"> Вывод казахстанских предприятий на международные электронные платформы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21"/>
          <w:p>
            <w:pPr>
              <w:spacing w:after="20"/>
              <w:ind w:left="20"/>
              <w:jc w:val="both"/>
            </w:pPr>
            <w:r>
              <w:rPr>
                <w:rFonts w:ascii="Times New Roman"/>
                <w:b w:val="false"/>
                <w:i w:val="false"/>
                <w:color w:val="000000"/>
                <w:sz w:val="20"/>
              </w:rPr>
              <w:t xml:space="preserve">
вице-министр торговли и интеграции РК Торебаев К.К., директор Департамента продвижения экспорта МТИ Баштай О.К., </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вице-министр цифрового развития, инноваций и аэрокосмической промышленности РК Жамбакин А.С., директор Департамента цифровых трансформаций МЦРИАП </w:t>
            </w:r>
          </w:p>
          <w:p>
            <w:pPr>
              <w:spacing w:after="20"/>
              <w:ind w:left="20"/>
              <w:jc w:val="both"/>
            </w:pPr>
            <w:r>
              <w:rPr>
                <w:rFonts w:ascii="Times New Roman"/>
                <w:b w:val="false"/>
                <w:i w:val="false"/>
                <w:color w:val="000000"/>
                <w:sz w:val="20"/>
              </w:rPr>
              <w:t>
Бажаева Н.А.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22"/>
          <w:p>
            <w:pPr>
              <w:spacing w:after="20"/>
              <w:ind w:left="20"/>
              <w:jc w:val="both"/>
            </w:pPr>
            <w:r>
              <w:rPr>
                <w:rFonts w:ascii="Times New Roman"/>
                <w:b w:val="false"/>
                <w:i w:val="false"/>
                <w:color w:val="000000"/>
                <w:sz w:val="20"/>
              </w:rPr>
              <w:t>
50</w:t>
            </w:r>
          </w:p>
          <w:bookmarkEnd w:id="522"/>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23"/>
          <w:p>
            <w:pPr>
              <w:spacing w:after="20"/>
              <w:ind w:left="20"/>
              <w:jc w:val="both"/>
            </w:pPr>
            <w:r>
              <w:rPr>
                <w:rFonts w:ascii="Times New Roman"/>
                <w:b w:val="false"/>
                <w:i w:val="false"/>
                <w:color w:val="000000"/>
                <w:sz w:val="20"/>
              </w:rPr>
              <w:t>
50</w:t>
            </w:r>
          </w:p>
          <w:bookmarkEnd w:id="523"/>
          <w:p>
            <w:pPr>
              <w:spacing w:after="20"/>
              <w:ind w:left="20"/>
              <w:jc w:val="both"/>
            </w:pPr>
            <w:r>
              <w:rPr>
                <w:rFonts w:ascii="Times New Roman"/>
                <w:b w:val="false"/>
                <w:i w:val="false"/>
                <w:color w:val="000000"/>
                <w:sz w:val="20"/>
              </w:rPr>
              <w:t>
ед.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24"/>
          <w:p>
            <w:pPr>
              <w:spacing w:after="20"/>
              <w:ind w:left="20"/>
              <w:jc w:val="both"/>
            </w:pPr>
            <w:r>
              <w:rPr>
                <w:rFonts w:ascii="Times New Roman"/>
                <w:b w:val="false"/>
                <w:i w:val="false"/>
                <w:color w:val="000000"/>
                <w:sz w:val="20"/>
              </w:rPr>
              <w:t>
50</w:t>
            </w:r>
          </w:p>
          <w:bookmarkEnd w:id="524"/>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25"/>
          <w:p>
            <w:pPr>
              <w:spacing w:after="20"/>
              <w:ind w:left="20"/>
              <w:jc w:val="both"/>
            </w:pPr>
            <w:r>
              <w:rPr>
                <w:rFonts w:ascii="Times New Roman"/>
                <w:b w:val="false"/>
                <w:i w:val="false"/>
                <w:color w:val="000000"/>
                <w:sz w:val="20"/>
              </w:rPr>
              <w:t>
50</w:t>
            </w:r>
          </w:p>
          <w:bookmarkEnd w:id="525"/>
          <w:p>
            <w:pPr>
              <w:spacing w:after="20"/>
              <w:ind w:left="20"/>
              <w:jc w:val="both"/>
            </w:pPr>
            <w:r>
              <w:rPr>
                <w:rFonts w:ascii="Times New Roman"/>
                <w:b w:val="false"/>
                <w:i w:val="false"/>
                <w:color w:val="000000"/>
                <w:sz w:val="20"/>
              </w:rPr>
              <w:t>
ед.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26"/>
          <w:p>
            <w:pPr>
              <w:spacing w:after="20"/>
              <w:ind w:left="20"/>
              <w:jc w:val="both"/>
            </w:pPr>
            <w:r>
              <w:rPr>
                <w:rFonts w:ascii="Times New Roman"/>
                <w:b w:val="false"/>
                <w:i w:val="false"/>
                <w:color w:val="000000"/>
                <w:sz w:val="20"/>
              </w:rPr>
              <w:t>
50</w:t>
            </w:r>
          </w:p>
          <w:bookmarkEnd w:id="526"/>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27"/>
          <w:p>
            <w:pPr>
              <w:spacing w:after="20"/>
              <w:ind w:left="20"/>
              <w:jc w:val="both"/>
            </w:pPr>
            <w:r>
              <w:rPr>
                <w:rFonts w:ascii="Times New Roman"/>
                <w:b w:val="false"/>
                <w:i w:val="false"/>
                <w:color w:val="000000"/>
                <w:sz w:val="20"/>
              </w:rPr>
              <w:t>
250</w:t>
            </w:r>
          </w:p>
          <w:bookmarkEnd w:id="527"/>
          <w:p>
            <w:pPr>
              <w:spacing w:after="20"/>
              <w:ind w:left="20"/>
              <w:jc w:val="both"/>
            </w:pPr>
            <w:r>
              <w:rPr>
                <w:rFonts w:ascii="Times New Roman"/>
                <w:b w:val="false"/>
                <w:i w:val="false"/>
                <w:color w:val="000000"/>
                <w:sz w:val="20"/>
              </w:rPr>
              <w:t>
ед.</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28"/>
          <w:p>
            <w:pPr>
              <w:spacing w:after="20"/>
              <w:ind w:left="20"/>
              <w:jc w:val="both"/>
            </w:pPr>
            <w:r>
              <w:rPr>
                <w:rFonts w:ascii="Times New Roman"/>
                <w:b w:val="false"/>
                <w:i w:val="false"/>
                <w:color w:val="000000"/>
                <w:sz w:val="20"/>
              </w:rPr>
              <w:t>
702 950</w:t>
            </w:r>
          </w:p>
          <w:bookmarkEnd w:id="528"/>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29"/>
          <w:p>
            <w:pPr>
              <w:spacing w:after="20"/>
              <w:ind w:left="20"/>
              <w:jc w:val="both"/>
            </w:pPr>
            <w:r>
              <w:rPr>
                <w:rFonts w:ascii="Times New Roman"/>
                <w:b w:val="false"/>
                <w:i w:val="false"/>
                <w:color w:val="000000"/>
                <w:sz w:val="20"/>
              </w:rPr>
              <w:t>
129 084</w:t>
            </w:r>
          </w:p>
          <w:bookmarkEnd w:id="529"/>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215 200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215 200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71 733 тысячи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71 733 тысячи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30"/>
          <w:p>
            <w:pPr>
              <w:spacing w:after="20"/>
              <w:ind w:left="20"/>
              <w:jc w:val="both"/>
            </w:pPr>
            <w:r>
              <w:rPr>
                <w:rFonts w:ascii="Times New Roman"/>
                <w:b w:val="false"/>
                <w:i w:val="false"/>
                <w:color w:val="000000"/>
                <w:sz w:val="20"/>
              </w:rPr>
              <w:t>
702 950</w:t>
            </w:r>
          </w:p>
          <w:bookmarkEnd w:id="530"/>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31"/>
          <w:p>
            <w:pPr>
              <w:spacing w:after="20"/>
              <w:ind w:left="20"/>
              <w:jc w:val="both"/>
            </w:pPr>
            <w:r>
              <w:rPr>
                <w:rFonts w:ascii="Times New Roman"/>
                <w:b w:val="false"/>
                <w:i w:val="false"/>
                <w:color w:val="000000"/>
                <w:sz w:val="20"/>
              </w:rPr>
              <w:t>
</w:t>
            </w:r>
            <w:r>
              <w:rPr>
                <w:rFonts w:ascii="Times New Roman"/>
                <w:b/>
                <w:i w:val="false"/>
                <w:color w:val="000000"/>
                <w:sz w:val="20"/>
              </w:rPr>
              <w:t xml:space="preserve">Показатель 3. </w:t>
            </w:r>
          </w:p>
          <w:bookmarkEnd w:id="531"/>
          <w:p>
            <w:pPr>
              <w:spacing w:after="20"/>
              <w:ind w:left="20"/>
              <w:jc w:val="both"/>
            </w:pPr>
            <w:r>
              <w:rPr>
                <w:rFonts w:ascii="Times New Roman"/>
                <w:b w:val="false"/>
                <w:i w:val="false"/>
                <w:color w:val="000000"/>
                <w:sz w:val="20"/>
              </w:rPr>
              <w:t>
Доля модернизированных испытательных лабораторий от общего количества испытательных лабораторий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торговли и интеграции РК Казанбаев 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5 260 103 тысячи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5 260 103 тысячи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1.</w:t>
            </w:r>
            <w:r>
              <w:rPr>
                <w:rFonts w:ascii="Times New Roman"/>
                <w:b w:val="false"/>
                <w:i w:val="false"/>
                <w:color w:val="000000"/>
                <w:sz w:val="20"/>
              </w:rPr>
              <w:t xml:space="preserve"> Обеспечение работ по модернизации лабораторной базы с внедрением систем учета и анализа уровня применения стандартов в отраслях экономики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торговли и интеграции РК Казанбаев Е.К., председатель Комитета технического регулирования и метрологии МТИ Абенов А.Д.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32"/>
          <w:p>
            <w:pPr>
              <w:spacing w:after="20"/>
              <w:ind w:left="20"/>
              <w:jc w:val="both"/>
            </w:pPr>
            <w:r>
              <w:rPr>
                <w:rFonts w:ascii="Times New Roman"/>
                <w:b w:val="false"/>
                <w:i w:val="false"/>
                <w:color w:val="000000"/>
                <w:sz w:val="20"/>
              </w:rPr>
              <w:t>
208 156</w:t>
            </w:r>
          </w:p>
          <w:bookmarkEnd w:id="532"/>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33"/>
          <w:p>
            <w:pPr>
              <w:spacing w:after="20"/>
              <w:ind w:left="20"/>
              <w:jc w:val="both"/>
            </w:pPr>
            <w:r>
              <w:rPr>
                <w:rFonts w:ascii="Times New Roman"/>
                <w:b w:val="false"/>
                <w:i w:val="false"/>
                <w:color w:val="000000"/>
                <w:sz w:val="20"/>
              </w:rPr>
              <w:t>
6 596</w:t>
            </w:r>
          </w:p>
          <w:bookmarkEnd w:id="533"/>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34"/>
          <w:p>
            <w:pPr>
              <w:spacing w:after="20"/>
              <w:ind w:left="20"/>
              <w:jc w:val="both"/>
            </w:pPr>
            <w:r>
              <w:rPr>
                <w:rFonts w:ascii="Times New Roman"/>
                <w:b w:val="false"/>
                <w:i w:val="false"/>
                <w:color w:val="000000"/>
                <w:sz w:val="20"/>
              </w:rPr>
              <w:t>
6 596</w:t>
            </w:r>
          </w:p>
          <w:bookmarkEnd w:id="534"/>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35"/>
          <w:p>
            <w:pPr>
              <w:spacing w:after="20"/>
              <w:ind w:left="20"/>
              <w:jc w:val="both"/>
            </w:pPr>
            <w:r>
              <w:rPr>
                <w:rFonts w:ascii="Times New Roman"/>
                <w:b w:val="false"/>
                <w:i w:val="false"/>
                <w:color w:val="000000"/>
                <w:sz w:val="20"/>
              </w:rPr>
              <w:t>
13 192</w:t>
            </w:r>
          </w:p>
          <w:bookmarkEnd w:id="535"/>
          <w:p>
            <w:pPr>
              <w:spacing w:after="20"/>
              <w:ind w:left="20"/>
              <w:jc w:val="both"/>
            </w:pPr>
            <w:r>
              <w:rPr>
                <w:rFonts w:ascii="Times New Roman"/>
                <w:b w:val="false"/>
                <w:i w:val="false"/>
                <w:color w:val="000000"/>
                <w:sz w:val="20"/>
              </w:rPr>
              <w:t>
тысячи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36"/>
          <w:p>
            <w:pPr>
              <w:spacing w:after="20"/>
              <w:ind w:left="20"/>
              <w:jc w:val="both"/>
            </w:pPr>
            <w:r>
              <w:rPr>
                <w:rFonts w:ascii="Times New Roman"/>
                <w:b w:val="false"/>
                <w:i w:val="false"/>
                <w:color w:val="000000"/>
                <w:sz w:val="20"/>
              </w:rPr>
              <w:t>
234 540</w:t>
            </w:r>
          </w:p>
          <w:bookmarkEnd w:id="536"/>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37"/>
          <w:p>
            <w:pPr>
              <w:spacing w:after="20"/>
              <w:ind w:left="20"/>
              <w:jc w:val="both"/>
            </w:pPr>
            <w:r>
              <w:rPr>
                <w:rFonts w:ascii="Times New Roman"/>
                <w:b w:val="false"/>
                <w:i w:val="false"/>
                <w:color w:val="000000"/>
                <w:sz w:val="20"/>
              </w:rPr>
              <w:t>
234 540</w:t>
            </w:r>
          </w:p>
          <w:bookmarkEnd w:id="537"/>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2.</w:t>
            </w:r>
            <w:r>
              <w:rPr>
                <w:rFonts w:ascii="Times New Roman"/>
                <w:b w:val="false"/>
                <w:i w:val="false"/>
                <w:color w:val="000000"/>
                <w:sz w:val="20"/>
              </w:rPr>
              <w:t xml:space="preserve"> Ведение реестра в области технического регулирования и анализа состояния лабораторной базы для дальнейшей модернизации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торговли и интеграции РК Казанбаев Е.К., председатель Комитета технического регулирования и метрологии МТИ Абенов А.Д.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25 895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54 765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15 537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15 537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15 537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127 271 тысяча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127 271 тысяча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3.</w:t>
            </w:r>
            <w:r>
              <w:rPr>
                <w:rFonts w:ascii="Times New Roman"/>
                <w:b w:val="false"/>
                <w:i w:val="false"/>
                <w:color w:val="000000"/>
                <w:sz w:val="20"/>
              </w:rPr>
              <w:t xml:space="preserve"> Углубление и расширение интеграции национальной системы оценки соответствия Казахстана через международные организации по оценке соответствия (полноправное членство в 2-х международных организациях по аккредитации, участие в 14-ти комитетах)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торговли и интеграции РК Казанбаев Е.К., председатель Комитета технического регулирования и метрологии МТИ Абенов А.Д.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153 796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21 231 тысяча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21 231 тысяча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21 231 тысяча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278 089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278 089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 4.</w:t>
            </w:r>
            <w:r>
              <w:rPr>
                <w:rFonts w:ascii="Times New Roman"/>
                <w:b w:val="false"/>
                <w:i w:val="false"/>
                <w:color w:val="000000"/>
                <w:sz w:val="20"/>
              </w:rPr>
              <w:t xml:space="preserve"> Обеспечение международного признания измерительных возможностей страны, предусматривающее научные исследования, модернизацию и/или дооснащение, создание новых эталонов для дальнейшего их применения в производственных отраслях (к 2025 году подтверждение и регистрация в Международном бюро мер и весов 10-ти калибровочных и измерительных возможностей государственных эталонов республики)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торговли и интеграции РК Казанбаев Е.К., председатель Комитета технического регулирования и метрологии МТИ Абенов А.Д.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772 060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1 519 596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592 398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556 098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556 098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3 996 250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3 996 250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38"/>
          <w:p>
            <w:pPr>
              <w:spacing w:after="20"/>
              <w:ind w:left="20"/>
              <w:jc w:val="both"/>
            </w:pPr>
            <w:r>
              <w:rPr>
                <w:rFonts w:ascii="Times New Roman"/>
                <w:b w:val="false"/>
                <w:i w:val="false"/>
                <w:color w:val="000000"/>
                <w:sz w:val="20"/>
              </w:rPr>
              <w:t>
</w:t>
            </w:r>
            <w:r>
              <w:rPr>
                <w:rFonts w:ascii="Times New Roman"/>
                <w:b/>
                <w:i w:val="false"/>
                <w:color w:val="000000"/>
                <w:sz w:val="20"/>
              </w:rPr>
              <w:t>Мероприятие 5.</w:t>
            </w:r>
            <w:r>
              <w:rPr>
                <w:rFonts w:ascii="Times New Roman"/>
                <w:b w:val="false"/>
                <w:i w:val="false"/>
                <w:color w:val="000000"/>
                <w:sz w:val="20"/>
              </w:rPr>
              <w:t xml:space="preserve"> Внедрение новых схем (направлений) аккредитации в соответствии </w:t>
            </w:r>
          </w:p>
          <w:bookmarkEnd w:id="538"/>
          <w:p>
            <w:pPr>
              <w:spacing w:after="20"/>
              <w:ind w:left="20"/>
              <w:jc w:val="both"/>
            </w:pPr>
            <w:r>
              <w:rPr>
                <w:rFonts w:ascii="Times New Roman"/>
                <w:b w:val="false"/>
                <w:i w:val="false"/>
                <w:color w:val="000000"/>
                <w:sz w:val="20"/>
              </w:rPr>
              <w:t>
с ведущей мировой практикой, в том числе в секторах экономики, в которых отсутствуют лаборатории, обеспечивающие развитие новых направлений науки, бизнеса и технологий (к 2025 году внедрение не менее 5 новых схем аккредитации)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торговли и интеграции РК Казанбаев Е.К., председатель Комитета технического регулирования и метрологии МТИ Абенов А.Д.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95 815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131 919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132 073 тысячи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132 073 тысячи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132 073 тысячи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623 953 тысячи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623 953 тысячи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1 082 913 845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1 705 446 133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3 546 305 503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3 667 723 871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5 931 791 714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15 934 181 066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156 464 845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149 617 765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37 693 429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30 600 256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27 479 490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401 855 785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Внебюджетные средства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926 449 000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1 555 828 368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3 508 612 074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3 637 123 616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5 904 312 224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15 532 325 282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23" w:id="539"/>
    <w:p>
      <w:pPr>
        <w:spacing w:after="0"/>
        <w:ind w:left="0"/>
        <w:jc w:val="both"/>
      </w:pPr>
      <w:r>
        <w:rPr>
          <w:rFonts w:ascii="Times New Roman"/>
          <w:b w:val="false"/>
          <w:i w:val="false"/>
          <w:color w:val="000000"/>
          <w:sz w:val="28"/>
        </w:rPr>
        <w:t xml:space="preserve">
      Примечание: расшифровка аббревиатур: </w:t>
      </w:r>
    </w:p>
    <w:bookmarkEnd w:id="5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Национальная палата предпринимателей Республики Казахстан "Атамекен"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сельского хозяйства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специальная экономическая зона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"НУХ "Байтерек"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"Национальный управляющий холдинг "Байтерек"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парогазовые установки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Агентство по защите и развитию конкуренции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"Фонд развития предпринимательства "Даму"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здравоохранения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банки второго уровня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труда и социальной защиты населения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местные исполнительные органы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местный бюджет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валовая добавленная стоимость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валовый внутренней продукт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ВИЭ</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возобновляемые источники энергии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"НИКХ "Зерде"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"Национальный инфокоммуникационный холдинг "Зерде"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индустрии и инфраструктурного развития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"Фонд развития промышленности"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АКФ "ПИТ"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автономный кластерный фонд "Парк инновационных технологий"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"Банк развития Казахстана"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"ККМ"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"Казына Капитал Менеджмент"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финансов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"НЦКПМС"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республиканское государственное предприятие "Национальный центр по комплексной переработке минерального сырья"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республиканский бюджет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республиканское государственное предприятие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"Самрук-Қазына"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"Фонд национального благосостояния "Самрук-Қазына"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Бюро национальной статистики Агентства по стратегическому планированию и реформам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торговли и интеграции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иностранных дел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"НАРИ "QazInnovations"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"Национальное агентство по развитию инноваций "QazInnovations"</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Национальный Банк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 "НИНТ"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специальная экономическая зона "Национальный индустриальный нефтехимический технопарк"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национальной экономики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малый и средний бизнес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цифрового развития и аэрокосмической промышленности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экологии, геологии и природных ресурсов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энергетики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"КЦИЭ "QazIndustry"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"Казахстанский центр индустрии и экспорта "QazIndustry"</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"ЦРТП "QazTrade"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"Центр развития торговой политики "QazTrade"</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"QazTech Ventures"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"QazTech Ventures"</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"Национальная компания "Kazakh Invest"</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