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f544b" w14:textId="59f5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волонтерской деятельности, благотворительности, государственного социального заказа и грантов для неправительственных организаций"</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2021 года № 690</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волонтерской деятельности, благотворительности, государственного социального заказа и грантов для неправительственных организаций".</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w:t>
      </w:r>
      <w:r>
        <w:br/>
      </w:r>
      <w:r>
        <w:rPr>
          <w:rFonts w:ascii="Times New Roman"/>
          <w:b/>
          <w:i w:val="false"/>
          <w:color w:val="000000"/>
        </w:rPr>
        <w:t>О внесении изменений и дополнений в некоторые законодательные акты Республики Казахстан по вопросам волонтерской деятельности, благотворительности, государственного социального заказа и грантов для неправительственных организаций</w:t>
      </w:r>
    </w:p>
    <w:bookmarkEnd w:id="2"/>
    <w:bookmarkStart w:name="z8"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w:t>
      </w:r>
    </w:p>
    <w:bookmarkEnd w:id="4"/>
    <w:bookmarkStart w:name="z10" w:id="5"/>
    <w:p>
      <w:pPr>
        <w:spacing w:after="0"/>
        <w:ind w:left="0"/>
        <w:jc w:val="both"/>
      </w:pPr>
      <w:r>
        <w:rPr>
          <w:rFonts w:ascii="Times New Roman"/>
          <w:b w:val="false"/>
          <w:i w:val="false"/>
          <w:color w:val="000000"/>
          <w:sz w:val="28"/>
        </w:rPr>
        <w:t>
      подпункт 12) пункта 1 статьи 53 изложить в следующей редакции:</w:t>
      </w:r>
    </w:p>
    <w:bookmarkEnd w:id="5"/>
    <w:bookmarkStart w:name="z11" w:id="6"/>
    <w:p>
      <w:pPr>
        <w:spacing w:after="0"/>
        <w:ind w:left="0"/>
        <w:jc w:val="both"/>
      </w:pPr>
      <w:r>
        <w:rPr>
          <w:rFonts w:ascii="Times New Roman"/>
          <w:b w:val="false"/>
          <w:i w:val="false"/>
          <w:color w:val="000000"/>
          <w:sz w:val="28"/>
        </w:rPr>
        <w:t xml:space="preserve">
      "12) прочие направления: трансферты областным бюджетам, бюджетам городов республиканского значения, столицы; </w:t>
      </w:r>
    </w:p>
    <w:bookmarkEnd w:id="6"/>
    <w:bookmarkStart w:name="z12" w:id="7"/>
    <w:p>
      <w:pPr>
        <w:spacing w:after="0"/>
        <w:ind w:left="0"/>
        <w:jc w:val="both"/>
      </w:pPr>
      <w:r>
        <w:rPr>
          <w:rFonts w:ascii="Times New Roman"/>
          <w:b w:val="false"/>
          <w:i w:val="false"/>
          <w:color w:val="000000"/>
          <w:sz w:val="28"/>
        </w:rPr>
        <w:t xml:space="preserve">
      обслуживание и погашение правительственного долга; выполнение обязательств по государственным гарантиям; </w:t>
      </w:r>
    </w:p>
    <w:bookmarkEnd w:id="7"/>
    <w:bookmarkStart w:name="z13" w:id="8"/>
    <w:p>
      <w:pPr>
        <w:spacing w:after="0"/>
        <w:ind w:left="0"/>
        <w:jc w:val="both"/>
      </w:pPr>
      <w:r>
        <w:rPr>
          <w:rFonts w:ascii="Times New Roman"/>
          <w:b w:val="false"/>
          <w:i w:val="false"/>
          <w:color w:val="000000"/>
          <w:sz w:val="28"/>
        </w:rPr>
        <w:t xml:space="preserve">
      выполнение обязательств по государственным гарантиям по поддержке экспорта; расходы по сделкам хеджирования правительственных займов; выполнение обязательств по поручительствам государства; </w:t>
      </w:r>
    </w:p>
    <w:bookmarkEnd w:id="8"/>
    <w:bookmarkStart w:name="z14" w:id="9"/>
    <w:p>
      <w:pPr>
        <w:spacing w:after="0"/>
        <w:ind w:left="0"/>
        <w:jc w:val="both"/>
      </w:pPr>
      <w:r>
        <w:rPr>
          <w:rFonts w:ascii="Times New Roman"/>
          <w:b w:val="false"/>
          <w:i w:val="false"/>
          <w:color w:val="000000"/>
          <w:sz w:val="28"/>
        </w:rPr>
        <w:t>
      выполнение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Правительства Республики Казахстан; возмещение расходов по договору доверительного управления государственным имуществом;</w:t>
      </w:r>
    </w:p>
    <w:bookmarkEnd w:id="9"/>
    <w:bookmarkStart w:name="z15" w:id="10"/>
    <w:p>
      <w:pPr>
        <w:spacing w:after="0"/>
        <w:ind w:left="0"/>
        <w:jc w:val="both"/>
      </w:pPr>
      <w:r>
        <w:rPr>
          <w:rFonts w:ascii="Times New Roman"/>
          <w:b w:val="false"/>
          <w:i w:val="false"/>
          <w:color w:val="000000"/>
          <w:sz w:val="28"/>
        </w:rPr>
        <w:t xml:space="preserve">
      исполнение обязательств государства по выплатам, непередаваемым долговым обязательствам (векселям), относящимся к членству Республики Казахстан, и донорским взносам в международные финансовые организации; </w:t>
      </w:r>
    </w:p>
    <w:bookmarkEnd w:id="10"/>
    <w:bookmarkStart w:name="z16" w:id="11"/>
    <w:p>
      <w:pPr>
        <w:spacing w:after="0"/>
        <w:ind w:left="0"/>
        <w:jc w:val="both"/>
      </w:pPr>
      <w:r>
        <w:rPr>
          <w:rFonts w:ascii="Times New Roman"/>
          <w:b w:val="false"/>
          <w:i w:val="false"/>
          <w:color w:val="000000"/>
          <w:sz w:val="28"/>
        </w:rPr>
        <w:t xml:space="preserve">
      расходы на досрочное погашение правительственного долга, в том числе покупку выпущенных государственных ценных бумаг; </w:t>
      </w:r>
    </w:p>
    <w:bookmarkEnd w:id="11"/>
    <w:bookmarkStart w:name="z17" w:id="12"/>
    <w:p>
      <w:pPr>
        <w:spacing w:after="0"/>
        <w:ind w:left="0"/>
        <w:jc w:val="both"/>
      </w:pPr>
      <w:r>
        <w:rPr>
          <w:rFonts w:ascii="Times New Roman"/>
          <w:b w:val="false"/>
          <w:i w:val="false"/>
          <w:color w:val="000000"/>
          <w:sz w:val="28"/>
        </w:rPr>
        <w:t>
      расходы на выполнение государственного заказа на реализацию стратегического партнерства.".</w:t>
      </w:r>
    </w:p>
    <w:bookmarkEnd w:id="12"/>
    <w:bookmarkStart w:name="z18" w:id="1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w:t>
      </w:r>
    </w:p>
    <w:bookmarkEnd w:id="13"/>
    <w:bookmarkStart w:name="z19" w:id="14"/>
    <w:p>
      <w:pPr>
        <w:spacing w:after="0"/>
        <w:ind w:left="0"/>
        <w:jc w:val="both"/>
      </w:pPr>
      <w:r>
        <w:rPr>
          <w:rFonts w:ascii="Times New Roman"/>
          <w:b w:val="false"/>
          <w:i w:val="false"/>
          <w:color w:val="000000"/>
          <w:sz w:val="28"/>
        </w:rPr>
        <w:t>
      пункт 2 статьи 78 изложить в следующей редакции:</w:t>
      </w:r>
    </w:p>
    <w:bookmarkEnd w:id="14"/>
    <w:bookmarkStart w:name="z20" w:id="15"/>
    <w:p>
      <w:pPr>
        <w:spacing w:after="0"/>
        <w:ind w:left="0"/>
        <w:jc w:val="both"/>
      </w:pPr>
      <w:r>
        <w:rPr>
          <w:rFonts w:ascii="Times New Roman"/>
          <w:b w:val="false"/>
          <w:i w:val="false"/>
          <w:color w:val="000000"/>
          <w:sz w:val="28"/>
        </w:rPr>
        <w:t>
      "2. Государством стимулируется благотворительность субъектов предпринимательства посредством установления и присуждения субъектам предпринимательства, осуществляющим такую деятельность, внесшим значительный вклад в развитие благотворительности, государственных наград в порядке, утверждаемом Президентом Республики Казахстан, а также почетных званий в порядке, утверждаемом уполномоченным органом в сфере благотворительности.".</w:t>
      </w:r>
    </w:p>
    <w:bookmarkEnd w:id="15"/>
    <w:bookmarkStart w:name="z21" w:id="1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w:t>
      </w:r>
    </w:p>
    <w:bookmarkEnd w:id="16"/>
    <w:bookmarkStart w:name="z22" w:id="17"/>
    <w:p>
      <w:pPr>
        <w:spacing w:after="0"/>
        <w:ind w:left="0"/>
        <w:jc w:val="both"/>
      </w:pPr>
      <w:r>
        <w:rPr>
          <w:rFonts w:ascii="Times New Roman"/>
          <w:b w:val="false"/>
          <w:i w:val="false"/>
          <w:color w:val="000000"/>
          <w:sz w:val="28"/>
        </w:rPr>
        <w:t>
      1) статью 35 дополнить подпунктом 10) следующего содержания:</w:t>
      </w:r>
    </w:p>
    <w:bookmarkEnd w:id="17"/>
    <w:bookmarkStart w:name="z23" w:id="18"/>
    <w:p>
      <w:pPr>
        <w:spacing w:after="0"/>
        <w:ind w:left="0"/>
        <w:jc w:val="both"/>
      </w:pPr>
      <w:r>
        <w:rPr>
          <w:rFonts w:ascii="Times New Roman"/>
          <w:b w:val="false"/>
          <w:i w:val="false"/>
          <w:color w:val="000000"/>
          <w:sz w:val="28"/>
        </w:rPr>
        <w:t>
      "10) справка, содержащая сведения об осуществлении волонтерской деятельности или благотворительности, с указанием периода и вида волонтерской деятельности или благотворительности, подписанная и заверенная печатью волонтерской или благотворительной организации.</w:t>
      </w:r>
    </w:p>
    <w:bookmarkEnd w:id="18"/>
    <w:bookmarkStart w:name="z24" w:id="19"/>
    <w:p>
      <w:pPr>
        <w:spacing w:after="0"/>
        <w:ind w:left="0"/>
        <w:jc w:val="both"/>
      </w:pPr>
      <w:r>
        <w:rPr>
          <w:rFonts w:ascii="Times New Roman"/>
          <w:b w:val="false"/>
          <w:i w:val="false"/>
          <w:color w:val="000000"/>
          <w:sz w:val="28"/>
        </w:rPr>
        <w:t>
      Справка, содержащая сведения об осуществлении волонтерской деятельности или благотворительности, применяется для подтверждения квалификационных требований к работникам по направлениям, соответствующим вакантным должностям.";</w:t>
      </w:r>
    </w:p>
    <w:bookmarkEnd w:id="19"/>
    <w:bookmarkStart w:name="z25" w:id="20"/>
    <w:p>
      <w:pPr>
        <w:spacing w:after="0"/>
        <w:ind w:left="0"/>
        <w:jc w:val="both"/>
      </w:pPr>
      <w:r>
        <w:rPr>
          <w:rFonts w:ascii="Times New Roman"/>
          <w:b w:val="false"/>
          <w:i w:val="false"/>
          <w:color w:val="000000"/>
          <w:sz w:val="28"/>
        </w:rPr>
        <w:t>
      2) пункт 2 статьи 139 изложить в следующей редакции:</w:t>
      </w:r>
    </w:p>
    <w:bookmarkEnd w:id="20"/>
    <w:bookmarkStart w:name="z26" w:id="21"/>
    <w:p>
      <w:pPr>
        <w:spacing w:after="0"/>
        <w:ind w:left="0"/>
        <w:jc w:val="both"/>
      </w:pPr>
      <w:r>
        <w:rPr>
          <w:rFonts w:ascii="Times New Roman"/>
          <w:b w:val="false"/>
          <w:i w:val="false"/>
          <w:color w:val="000000"/>
          <w:sz w:val="28"/>
        </w:rPr>
        <w:t>
      "2. Конкурс организовывается и проводится государственным учреждением, казенным предприятием, имеющими вакантную должность. Участие граждан Республики Казахстан в осуществлении волонтерской, благотворительной деятельности учитывается конкурсной комиссией при поступлении на гражданскую службу с учетом личных способностей и профессиональной подготовки кандидата в порядке, установленном законодательством Республики Казахстан.".</w:t>
      </w:r>
    </w:p>
    <w:bookmarkEnd w:id="21"/>
    <w:bookmarkStart w:name="z27" w:id="2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 xml:space="preserve"> Республики Казахстан от 29 июня 2020 года:</w:t>
      </w:r>
    </w:p>
    <w:bookmarkEnd w:id="22"/>
    <w:bookmarkStart w:name="z28" w:id="23"/>
    <w:p>
      <w:pPr>
        <w:spacing w:after="0"/>
        <w:ind w:left="0"/>
        <w:jc w:val="both"/>
      </w:pPr>
      <w:r>
        <w:rPr>
          <w:rFonts w:ascii="Times New Roman"/>
          <w:b w:val="false"/>
          <w:i w:val="false"/>
          <w:color w:val="000000"/>
          <w:sz w:val="28"/>
        </w:rPr>
        <w:t>
      статью 50 изложить в следующей редакции:</w:t>
      </w:r>
    </w:p>
    <w:bookmarkEnd w:id="23"/>
    <w:bookmarkStart w:name="z29" w:id="24"/>
    <w:p>
      <w:pPr>
        <w:spacing w:after="0"/>
        <w:ind w:left="0"/>
        <w:jc w:val="both"/>
      </w:pPr>
      <w:r>
        <w:rPr>
          <w:rFonts w:ascii="Times New Roman"/>
          <w:b w:val="false"/>
          <w:i w:val="false"/>
          <w:color w:val="000000"/>
          <w:sz w:val="28"/>
        </w:rPr>
        <w:t>
      "Статья 50. Передача функций центральных и (или) местных исполнительных органов в конкурентную среду путем государственного социального заказа</w:t>
      </w:r>
    </w:p>
    <w:bookmarkEnd w:id="24"/>
    <w:bookmarkStart w:name="z30" w:id="25"/>
    <w:p>
      <w:pPr>
        <w:spacing w:after="0"/>
        <w:ind w:left="0"/>
        <w:jc w:val="both"/>
      </w:pPr>
      <w:r>
        <w:rPr>
          <w:rFonts w:ascii="Times New Roman"/>
          <w:b w:val="false"/>
          <w:i w:val="false"/>
          <w:color w:val="000000"/>
          <w:sz w:val="28"/>
        </w:rPr>
        <w:t>
      Передача функций центральных и (или) местных исполнительных органов в конкурентную среду путем государственного социального заказа осуществляется в соответствии с законодательством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25"/>
    <w:bookmarkStart w:name="z31" w:id="2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7 июля 2020 года "О здоровье народа и системе здравоохранения":</w:t>
      </w:r>
    </w:p>
    <w:bookmarkEnd w:id="26"/>
    <w:bookmarkStart w:name="z32" w:id="27"/>
    <w:p>
      <w:pPr>
        <w:spacing w:after="0"/>
        <w:ind w:left="0"/>
        <w:jc w:val="both"/>
      </w:pPr>
      <w:r>
        <w:rPr>
          <w:rFonts w:ascii="Times New Roman"/>
          <w:b w:val="false"/>
          <w:i w:val="false"/>
          <w:color w:val="000000"/>
          <w:sz w:val="28"/>
        </w:rPr>
        <w:t>
      подпункт 19) статьи 8 изложить в следующей редакции:</w:t>
      </w:r>
    </w:p>
    <w:bookmarkEnd w:id="27"/>
    <w:bookmarkStart w:name="z33" w:id="28"/>
    <w:p>
      <w:pPr>
        <w:spacing w:after="0"/>
        <w:ind w:left="0"/>
        <w:jc w:val="both"/>
      </w:pPr>
      <w:r>
        <w:rPr>
          <w:rFonts w:ascii="Times New Roman"/>
          <w:b w:val="false"/>
          <w:i w:val="false"/>
          <w:color w:val="000000"/>
          <w:sz w:val="28"/>
        </w:rPr>
        <w:t>
      "19) формирует государственный социальный заказ, проводит мониторинг его реализации и оценку результатов по удовлетворенности граждан уровнем и качеством оказываемой медицинской помощи в соответствии с законодательством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28"/>
    <w:bookmarkStart w:name="z34" w:id="2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w:t>
      </w:r>
    </w:p>
    <w:bookmarkEnd w:id="29"/>
    <w:bookmarkStart w:name="z35" w:id="30"/>
    <w:p>
      <w:pPr>
        <w:spacing w:after="0"/>
        <w:ind w:left="0"/>
        <w:jc w:val="both"/>
      </w:pPr>
      <w:r>
        <w:rPr>
          <w:rFonts w:ascii="Times New Roman"/>
          <w:b w:val="false"/>
          <w:i w:val="false"/>
          <w:color w:val="000000"/>
          <w:sz w:val="28"/>
        </w:rPr>
        <w:t>
      подпункт 5) пункта 2 статьи 39 изложить в следующей редакции:</w:t>
      </w:r>
    </w:p>
    <w:bookmarkEnd w:id="30"/>
    <w:bookmarkStart w:name="z36" w:id="31"/>
    <w:p>
      <w:pPr>
        <w:spacing w:after="0"/>
        <w:ind w:left="0"/>
        <w:jc w:val="both"/>
      </w:pPr>
      <w:r>
        <w:rPr>
          <w:rFonts w:ascii="Times New Roman"/>
          <w:b w:val="false"/>
          <w:i w:val="false"/>
          <w:color w:val="000000"/>
          <w:sz w:val="28"/>
        </w:rPr>
        <w:t xml:space="preserve">
      "5) принятия в пределах, установленных законодательными актами, решения об участии некоммерческой организации в создании или деятельности других юридических лиц, своих филиалов и представительств. При этом высший орган управления фонда, за исключением государственного фонда, вправе в соответствии с учредительными документами делегировать попечительскому совету принятие решений об участии фонда в деятельности других юридических лиц, участником (акционером) которых является фонд. </w:t>
      </w:r>
    </w:p>
    <w:bookmarkEnd w:id="31"/>
    <w:bookmarkStart w:name="z37" w:id="32"/>
    <w:p>
      <w:pPr>
        <w:spacing w:after="0"/>
        <w:ind w:left="0"/>
        <w:jc w:val="both"/>
      </w:pPr>
      <w:r>
        <w:rPr>
          <w:rFonts w:ascii="Times New Roman"/>
          <w:b w:val="false"/>
          <w:i w:val="false"/>
          <w:color w:val="000000"/>
          <w:sz w:val="28"/>
        </w:rPr>
        <w:t xml:space="preserve">
      К исключительной компетенции высшего органа управления учредительными документами некоммерческой организации могут быть отнесены и другие вопросы деятельности этой организации в соответствии с законодательными актами.". </w:t>
      </w:r>
    </w:p>
    <w:bookmarkEnd w:id="32"/>
    <w:bookmarkStart w:name="z38" w:id="3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2005 года "О государственном социальном заказе, грантах и премиях для неправительственных организаций в Республики Казахстан":</w:t>
      </w:r>
    </w:p>
    <w:bookmarkEnd w:id="33"/>
    <w:bookmarkStart w:name="z39" w:id="34"/>
    <w:p>
      <w:pPr>
        <w:spacing w:after="0"/>
        <w:ind w:left="0"/>
        <w:jc w:val="both"/>
      </w:pPr>
      <w:r>
        <w:rPr>
          <w:rFonts w:ascii="Times New Roman"/>
          <w:b w:val="false"/>
          <w:i w:val="false"/>
          <w:color w:val="000000"/>
          <w:sz w:val="28"/>
        </w:rPr>
        <w:t>
      1) заголовок изложить в следующей редакции:</w:t>
      </w:r>
    </w:p>
    <w:bookmarkEnd w:id="34"/>
    <w:bookmarkStart w:name="z40" w:id="35"/>
    <w:p>
      <w:pPr>
        <w:spacing w:after="0"/>
        <w:ind w:left="0"/>
        <w:jc w:val="both"/>
      </w:pPr>
      <w:r>
        <w:rPr>
          <w:rFonts w:ascii="Times New Roman"/>
          <w:b w:val="false"/>
          <w:i w:val="false"/>
          <w:color w:val="000000"/>
          <w:sz w:val="28"/>
        </w:rPr>
        <w:t>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35"/>
    <w:bookmarkStart w:name="z41" w:id="36"/>
    <w:p>
      <w:pPr>
        <w:spacing w:after="0"/>
        <w:ind w:left="0"/>
        <w:jc w:val="both"/>
      </w:pPr>
      <w:r>
        <w:rPr>
          <w:rFonts w:ascii="Times New Roman"/>
          <w:b w:val="false"/>
          <w:i w:val="false"/>
          <w:color w:val="000000"/>
          <w:sz w:val="28"/>
        </w:rPr>
        <w:t>
      2) преамбулу изложить в следующей редакции:</w:t>
      </w:r>
    </w:p>
    <w:bookmarkEnd w:id="36"/>
    <w:bookmarkStart w:name="z42" w:id="37"/>
    <w:p>
      <w:pPr>
        <w:spacing w:after="0"/>
        <w:ind w:left="0"/>
        <w:jc w:val="both"/>
      </w:pPr>
      <w:r>
        <w:rPr>
          <w:rFonts w:ascii="Times New Roman"/>
          <w:b w:val="false"/>
          <w:i w:val="false"/>
          <w:color w:val="000000"/>
          <w:sz w:val="28"/>
        </w:rPr>
        <w:t>
      "Настоящий Закон регулирует общественные отношения, возникающие в процессе реализации государственного социального заказа, государственного заказа на реализацию стратегического партнерства, предоставления грантов и присуждения премий для неправительственных организаций в Республике Казахстан.";</w:t>
      </w:r>
    </w:p>
    <w:bookmarkEnd w:id="37"/>
    <w:bookmarkStart w:name="z43" w:id="38"/>
    <w:p>
      <w:pPr>
        <w:spacing w:after="0"/>
        <w:ind w:left="0"/>
        <w:jc w:val="both"/>
      </w:pPr>
      <w:r>
        <w:rPr>
          <w:rFonts w:ascii="Times New Roman"/>
          <w:b w:val="false"/>
          <w:i w:val="false"/>
          <w:color w:val="000000"/>
          <w:sz w:val="28"/>
        </w:rPr>
        <w:t>
      3) в статье 1:</w:t>
      </w:r>
    </w:p>
    <w:bookmarkEnd w:id="38"/>
    <w:bookmarkStart w:name="z44" w:id="39"/>
    <w:p>
      <w:pPr>
        <w:spacing w:after="0"/>
        <w:ind w:left="0"/>
        <w:jc w:val="both"/>
      </w:pPr>
      <w:r>
        <w:rPr>
          <w:rFonts w:ascii="Times New Roman"/>
          <w:b w:val="false"/>
          <w:i w:val="false"/>
          <w:color w:val="000000"/>
          <w:sz w:val="28"/>
        </w:rPr>
        <w:t>
      подпункты 3-1) и 7-1) изложить в следующей редакции:</w:t>
      </w:r>
    </w:p>
    <w:bookmarkEnd w:id="39"/>
    <w:bookmarkStart w:name="z45" w:id="40"/>
    <w:p>
      <w:pPr>
        <w:spacing w:after="0"/>
        <w:ind w:left="0"/>
        <w:jc w:val="both"/>
      </w:pPr>
      <w:r>
        <w:rPr>
          <w:rFonts w:ascii="Times New Roman"/>
          <w:b w:val="false"/>
          <w:i w:val="false"/>
          <w:color w:val="000000"/>
          <w:sz w:val="28"/>
        </w:rPr>
        <w:t>
      "3-1) государственный орган в сфере государственного социального заказа и грантов для неправительственных организаций (далее – государственный орган) – государственный орган, в том числе центральный исполнительный и местный исполнительный орган, осуществляющий деятельность по формированию, мониторингу реализации и оценке результатов государственного социального заказа и формированию грантов для неправительственных организаций;";</w:t>
      </w:r>
    </w:p>
    <w:bookmarkEnd w:id="40"/>
    <w:bookmarkStart w:name="z46" w:id="41"/>
    <w:p>
      <w:pPr>
        <w:spacing w:after="0"/>
        <w:ind w:left="0"/>
        <w:jc w:val="both"/>
      </w:pPr>
      <w:r>
        <w:rPr>
          <w:rFonts w:ascii="Times New Roman"/>
          <w:b w:val="false"/>
          <w:i w:val="false"/>
          <w:color w:val="000000"/>
          <w:sz w:val="28"/>
        </w:rPr>
        <w:t xml:space="preserve">
      "7-1) грант для неправительственных организаций (далее – грант) – средства, предоставляемые неправительственным организациям оператором в сфере грантового финансирования неправительственных организаций, в целях поддержки гражданских инициатив, привлечения потенциала неправительственных организаций к решению актуальных вопросов развития социальной сферы;"; </w:t>
      </w:r>
    </w:p>
    <w:bookmarkEnd w:id="41"/>
    <w:bookmarkStart w:name="z47" w:id="42"/>
    <w:p>
      <w:pPr>
        <w:spacing w:after="0"/>
        <w:ind w:left="0"/>
        <w:jc w:val="both"/>
      </w:pPr>
      <w:r>
        <w:rPr>
          <w:rFonts w:ascii="Times New Roman"/>
          <w:b w:val="false"/>
          <w:i w:val="false"/>
          <w:color w:val="000000"/>
          <w:sz w:val="28"/>
        </w:rPr>
        <w:t>
      дополнить подпунктами 7-6), 7-7), 7-8) и 7-9) следующего содержания:</w:t>
      </w:r>
    </w:p>
    <w:bookmarkEnd w:id="42"/>
    <w:bookmarkStart w:name="z48" w:id="43"/>
    <w:p>
      <w:pPr>
        <w:spacing w:after="0"/>
        <w:ind w:left="0"/>
        <w:jc w:val="both"/>
      </w:pPr>
      <w:r>
        <w:rPr>
          <w:rFonts w:ascii="Times New Roman"/>
          <w:b w:val="false"/>
          <w:i w:val="false"/>
          <w:color w:val="000000"/>
          <w:sz w:val="28"/>
        </w:rPr>
        <w:t>
      "7-6) формирование государственных грантов – деятельность государственных органов по определению направлений государственных грантов, проведению процедуры ежегодного и (или) среднесрочного планирования и определения бюджета государственных грантов;</w:t>
      </w:r>
    </w:p>
    <w:bookmarkEnd w:id="43"/>
    <w:bookmarkStart w:name="z49" w:id="44"/>
    <w:p>
      <w:pPr>
        <w:spacing w:after="0"/>
        <w:ind w:left="0"/>
        <w:jc w:val="both"/>
      </w:pPr>
      <w:r>
        <w:rPr>
          <w:rFonts w:ascii="Times New Roman"/>
          <w:b w:val="false"/>
          <w:i w:val="false"/>
          <w:color w:val="000000"/>
          <w:sz w:val="28"/>
        </w:rPr>
        <w:t>
      7-7) оценка эффективности государственных грантов – процесс анализа полученных в ходе реализации проектов результатов, его соответствия поставленным целям и ожидаемым результатам;</w:t>
      </w:r>
    </w:p>
    <w:bookmarkEnd w:id="44"/>
    <w:bookmarkStart w:name="z50" w:id="45"/>
    <w:p>
      <w:pPr>
        <w:spacing w:after="0"/>
        <w:ind w:left="0"/>
        <w:jc w:val="both"/>
      </w:pPr>
      <w:r>
        <w:rPr>
          <w:rFonts w:ascii="Times New Roman"/>
          <w:b w:val="false"/>
          <w:i w:val="false"/>
          <w:color w:val="000000"/>
          <w:sz w:val="28"/>
        </w:rPr>
        <w:t>
      7-8) государственный заказ на реализацию стратегического партнерства – средства, предоставляемые неправительственным организациям центральными исполнительными органами, в целях привлечения потенциала неправительственных организаций для реализации общенациональных приоритетов;</w:t>
      </w:r>
    </w:p>
    <w:bookmarkEnd w:id="45"/>
    <w:bookmarkStart w:name="z51" w:id="46"/>
    <w:p>
      <w:pPr>
        <w:spacing w:after="0"/>
        <w:ind w:left="0"/>
        <w:jc w:val="both"/>
      </w:pPr>
      <w:r>
        <w:rPr>
          <w:rFonts w:ascii="Times New Roman"/>
          <w:b w:val="false"/>
          <w:i w:val="false"/>
          <w:color w:val="000000"/>
          <w:sz w:val="28"/>
        </w:rPr>
        <w:t>
      7-9) стратегический партнер – неправительственная организация, прошедшая конкурсный отбор, в соответствии с правилами формирования государственного заказа на реализацию стратегического партнерства, с которой заключен договор на выполнение государственного заказа на реализацию стратегического партнерства.";</w:t>
      </w:r>
    </w:p>
    <w:bookmarkEnd w:id="46"/>
    <w:bookmarkStart w:name="z52" w:id="47"/>
    <w:p>
      <w:pPr>
        <w:spacing w:after="0"/>
        <w:ind w:left="0"/>
        <w:jc w:val="both"/>
      </w:pPr>
      <w:r>
        <w:rPr>
          <w:rFonts w:ascii="Times New Roman"/>
          <w:b w:val="false"/>
          <w:i w:val="false"/>
          <w:color w:val="000000"/>
          <w:sz w:val="28"/>
        </w:rPr>
        <w:t>
      4) в статье 2:</w:t>
      </w:r>
    </w:p>
    <w:bookmarkEnd w:id="47"/>
    <w:bookmarkStart w:name="z53" w:id="48"/>
    <w:p>
      <w:pPr>
        <w:spacing w:after="0"/>
        <w:ind w:left="0"/>
        <w:jc w:val="both"/>
      </w:pPr>
      <w:r>
        <w:rPr>
          <w:rFonts w:ascii="Times New Roman"/>
          <w:b w:val="false"/>
          <w:i w:val="false"/>
          <w:color w:val="000000"/>
          <w:sz w:val="28"/>
        </w:rPr>
        <w:t>
      заголовок и пункт 1 изложить в следующей редакции:</w:t>
      </w:r>
    </w:p>
    <w:bookmarkEnd w:id="48"/>
    <w:bookmarkStart w:name="z54" w:id="49"/>
    <w:p>
      <w:pPr>
        <w:spacing w:after="0"/>
        <w:ind w:left="0"/>
        <w:jc w:val="both"/>
      </w:pPr>
      <w:r>
        <w:rPr>
          <w:rFonts w:ascii="Times New Roman"/>
          <w:b w:val="false"/>
          <w:i w:val="false"/>
          <w:color w:val="000000"/>
          <w:sz w:val="28"/>
        </w:rPr>
        <w:t>
      "Статья 2. Законодательство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49"/>
    <w:bookmarkStart w:name="z55" w:id="50"/>
    <w:p>
      <w:pPr>
        <w:spacing w:after="0"/>
        <w:ind w:left="0"/>
        <w:jc w:val="both"/>
      </w:pPr>
      <w:r>
        <w:rPr>
          <w:rFonts w:ascii="Times New Roman"/>
          <w:b w:val="false"/>
          <w:i w:val="false"/>
          <w:color w:val="000000"/>
          <w:sz w:val="28"/>
        </w:rPr>
        <w:t>
      1. Законодательство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основывается на Конституции Республики Казахстан, состоит из настоящего Закона, а также Закона Республики Казахстан "О государственных закупках" и иных нормативных правовых актов Республики Казахстан.";</w:t>
      </w:r>
    </w:p>
    <w:bookmarkEnd w:id="50"/>
    <w:bookmarkStart w:name="z56" w:id="51"/>
    <w:p>
      <w:pPr>
        <w:spacing w:after="0"/>
        <w:ind w:left="0"/>
        <w:jc w:val="both"/>
      </w:pPr>
      <w:r>
        <w:rPr>
          <w:rFonts w:ascii="Times New Roman"/>
          <w:b w:val="false"/>
          <w:i w:val="false"/>
          <w:color w:val="000000"/>
          <w:sz w:val="28"/>
        </w:rPr>
        <w:t>
      дополнить пунктом 4 следующего содержания:</w:t>
      </w:r>
    </w:p>
    <w:bookmarkEnd w:id="51"/>
    <w:bookmarkStart w:name="z57" w:id="52"/>
    <w:p>
      <w:pPr>
        <w:spacing w:after="0"/>
        <w:ind w:left="0"/>
        <w:jc w:val="both"/>
      </w:pPr>
      <w:r>
        <w:rPr>
          <w:rFonts w:ascii="Times New Roman"/>
          <w:b w:val="false"/>
          <w:i w:val="false"/>
          <w:color w:val="000000"/>
          <w:sz w:val="28"/>
        </w:rPr>
        <w:t>
      "4. Действие настоящего Закона не распространяется на отношения, возникающие в связи с предоставлением грантов неправительственным организациям без участия оператора.";</w:t>
      </w:r>
    </w:p>
    <w:bookmarkEnd w:id="52"/>
    <w:bookmarkStart w:name="z58" w:id="53"/>
    <w:p>
      <w:pPr>
        <w:spacing w:after="0"/>
        <w:ind w:left="0"/>
        <w:jc w:val="both"/>
      </w:pPr>
      <w:r>
        <w:rPr>
          <w:rFonts w:ascii="Times New Roman"/>
          <w:b w:val="false"/>
          <w:i w:val="false"/>
          <w:color w:val="000000"/>
          <w:sz w:val="28"/>
        </w:rPr>
        <w:t>
      5) статью 3 изложить в следующей редакции:</w:t>
      </w:r>
    </w:p>
    <w:bookmarkEnd w:id="53"/>
    <w:bookmarkStart w:name="z59" w:id="54"/>
    <w:p>
      <w:pPr>
        <w:spacing w:after="0"/>
        <w:ind w:left="0"/>
        <w:jc w:val="both"/>
      </w:pPr>
      <w:r>
        <w:rPr>
          <w:rFonts w:ascii="Times New Roman"/>
          <w:b w:val="false"/>
          <w:i w:val="false"/>
          <w:color w:val="000000"/>
          <w:sz w:val="28"/>
        </w:rPr>
        <w:t>
      "Статья 3. Принципы правового регулирования процесса государственного социального заказа, государственного заказа на реализацию стратегического партнерства, предоставления грантов и присуждения премий для неправительственных организаций в Республике Казахстан</w:t>
      </w:r>
    </w:p>
    <w:bookmarkEnd w:id="54"/>
    <w:bookmarkStart w:name="z60" w:id="55"/>
    <w:p>
      <w:pPr>
        <w:spacing w:after="0"/>
        <w:ind w:left="0"/>
        <w:jc w:val="both"/>
      </w:pPr>
      <w:r>
        <w:rPr>
          <w:rFonts w:ascii="Times New Roman"/>
          <w:b w:val="false"/>
          <w:i w:val="false"/>
          <w:color w:val="000000"/>
          <w:sz w:val="28"/>
        </w:rPr>
        <w:t>
      Правовое регулирование процесса государственного социального заказа, государственного заказа на реализацию стратегического партнерства, предоставления грантов и присуждения премий для неправительственных организаций в Республике Казахстан основывается на принципах:</w:t>
      </w:r>
    </w:p>
    <w:bookmarkEnd w:id="55"/>
    <w:bookmarkStart w:name="z61" w:id="56"/>
    <w:p>
      <w:pPr>
        <w:spacing w:after="0"/>
        <w:ind w:left="0"/>
        <w:jc w:val="both"/>
      </w:pPr>
      <w:r>
        <w:rPr>
          <w:rFonts w:ascii="Times New Roman"/>
          <w:b w:val="false"/>
          <w:i w:val="false"/>
          <w:color w:val="000000"/>
          <w:sz w:val="28"/>
        </w:rPr>
        <w:t>
      1) законности;</w:t>
      </w:r>
    </w:p>
    <w:bookmarkEnd w:id="56"/>
    <w:bookmarkStart w:name="z62" w:id="57"/>
    <w:p>
      <w:pPr>
        <w:spacing w:after="0"/>
        <w:ind w:left="0"/>
        <w:jc w:val="both"/>
      </w:pPr>
      <w:r>
        <w:rPr>
          <w:rFonts w:ascii="Times New Roman"/>
          <w:b w:val="false"/>
          <w:i w:val="false"/>
          <w:color w:val="000000"/>
          <w:sz w:val="28"/>
        </w:rPr>
        <w:t>
      2) повышения эффективности реализации социальных программ, социальных проектов в Республике Казахстан;</w:t>
      </w:r>
    </w:p>
    <w:bookmarkEnd w:id="57"/>
    <w:bookmarkStart w:name="z63" w:id="58"/>
    <w:p>
      <w:pPr>
        <w:spacing w:after="0"/>
        <w:ind w:left="0"/>
        <w:jc w:val="both"/>
      </w:pPr>
      <w:r>
        <w:rPr>
          <w:rFonts w:ascii="Times New Roman"/>
          <w:b w:val="false"/>
          <w:i w:val="false"/>
          <w:color w:val="000000"/>
          <w:sz w:val="28"/>
        </w:rPr>
        <w:t>
      3) участия граждан Республики Казахстан в решении социальных задач;</w:t>
      </w:r>
    </w:p>
    <w:bookmarkEnd w:id="58"/>
    <w:bookmarkStart w:name="z64" w:id="59"/>
    <w:p>
      <w:pPr>
        <w:spacing w:after="0"/>
        <w:ind w:left="0"/>
        <w:jc w:val="both"/>
      </w:pPr>
      <w:r>
        <w:rPr>
          <w:rFonts w:ascii="Times New Roman"/>
          <w:b w:val="false"/>
          <w:i w:val="false"/>
          <w:color w:val="000000"/>
          <w:sz w:val="28"/>
        </w:rPr>
        <w:t>
      4) обеспечения равных возможностей для неправительственных организаций;</w:t>
      </w:r>
    </w:p>
    <w:bookmarkEnd w:id="59"/>
    <w:bookmarkStart w:name="z65" w:id="60"/>
    <w:p>
      <w:pPr>
        <w:spacing w:after="0"/>
        <w:ind w:left="0"/>
        <w:jc w:val="both"/>
      </w:pPr>
      <w:r>
        <w:rPr>
          <w:rFonts w:ascii="Times New Roman"/>
          <w:b w:val="false"/>
          <w:i w:val="false"/>
          <w:color w:val="000000"/>
          <w:sz w:val="28"/>
        </w:rPr>
        <w:t>
      5) гласности и открытости процесса государственного социального заказа, государственного заказа на реализацию стратегического партнерства, предоставления грантов и присуждения премий для неправительственных организаций.";</w:t>
      </w:r>
    </w:p>
    <w:bookmarkEnd w:id="60"/>
    <w:bookmarkStart w:name="z66" w:id="61"/>
    <w:p>
      <w:pPr>
        <w:spacing w:after="0"/>
        <w:ind w:left="0"/>
        <w:jc w:val="both"/>
      </w:pPr>
      <w:r>
        <w:rPr>
          <w:rFonts w:ascii="Times New Roman"/>
          <w:b w:val="false"/>
          <w:i w:val="false"/>
          <w:color w:val="000000"/>
          <w:sz w:val="28"/>
        </w:rPr>
        <w:t>
      6) статью 4 дополнить подпунктами 1-1) и 1-2) следующего содержания:</w:t>
      </w:r>
    </w:p>
    <w:bookmarkEnd w:id="61"/>
    <w:bookmarkStart w:name="z67" w:id="62"/>
    <w:p>
      <w:pPr>
        <w:spacing w:after="0"/>
        <w:ind w:left="0"/>
        <w:jc w:val="both"/>
      </w:pPr>
      <w:r>
        <w:rPr>
          <w:rFonts w:ascii="Times New Roman"/>
          <w:b w:val="false"/>
          <w:i w:val="false"/>
          <w:color w:val="000000"/>
          <w:sz w:val="28"/>
        </w:rPr>
        <w:t>
      "1-1) утверждает правила формирования государственного заказа на реализацию стратегического партнерства;</w:t>
      </w:r>
    </w:p>
    <w:bookmarkEnd w:id="62"/>
    <w:bookmarkStart w:name="z68" w:id="63"/>
    <w:p>
      <w:pPr>
        <w:spacing w:after="0"/>
        <w:ind w:left="0"/>
        <w:jc w:val="both"/>
      </w:pPr>
      <w:r>
        <w:rPr>
          <w:rFonts w:ascii="Times New Roman"/>
          <w:b w:val="false"/>
          <w:i w:val="false"/>
          <w:color w:val="000000"/>
          <w:sz w:val="28"/>
        </w:rPr>
        <w:t>
      1-2) определяет направления государственного заказа на реализацию стратегического партнерства;";</w:t>
      </w:r>
    </w:p>
    <w:bookmarkEnd w:id="63"/>
    <w:bookmarkStart w:name="z69" w:id="64"/>
    <w:p>
      <w:pPr>
        <w:spacing w:after="0"/>
        <w:ind w:left="0"/>
        <w:jc w:val="both"/>
      </w:pPr>
      <w:r>
        <w:rPr>
          <w:rFonts w:ascii="Times New Roman"/>
          <w:b w:val="false"/>
          <w:i w:val="false"/>
          <w:color w:val="000000"/>
          <w:sz w:val="28"/>
        </w:rPr>
        <w:t>
      7) статью 4-1 изложить в следующей редакции:</w:t>
      </w:r>
    </w:p>
    <w:bookmarkEnd w:id="64"/>
    <w:bookmarkStart w:name="z70" w:id="65"/>
    <w:p>
      <w:pPr>
        <w:spacing w:after="0"/>
        <w:ind w:left="0"/>
        <w:jc w:val="both"/>
      </w:pPr>
      <w:r>
        <w:rPr>
          <w:rFonts w:ascii="Times New Roman"/>
          <w:b w:val="false"/>
          <w:i w:val="false"/>
          <w:color w:val="000000"/>
          <w:sz w:val="28"/>
        </w:rPr>
        <w:t>
      "Статья 4-1. Компетенция уполномоченного органа</w:t>
      </w:r>
    </w:p>
    <w:bookmarkEnd w:id="65"/>
    <w:bookmarkStart w:name="z71" w:id="66"/>
    <w:p>
      <w:pPr>
        <w:spacing w:after="0"/>
        <w:ind w:left="0"/>
        <w:jc w:val="both"/>
      </w:pPr>
      <w:r>
        <w:rPr>
          <w:rFonts w:ascii="Times New Roman"/>
          <w:b w:val="false"/>
          <w:i w:val="false"/>
          <w:color w:val="000000"/>
          <w:sz w:val="28"/>
        </w:rPr>
        <w:t>
      Уполномоченный орган:</w:t>
      </w:r>
    </w:p>
    <w:bookmarkEnd w:id="66"/>
    <w:bookmarkStart w:name="z72" w:id="67"/>
    <w:p>
      <w:pPr>
        <w:spacing w:after="0"/>
        <w:ind w:left="0"/>
        <w:jc w:val="both"/>
      </w:pPr>
      <w:r>
        <w:rPr>
          <w:rFonts w:ascii="Times New Roman"/>
          <w:b w:val="false"/>
          <w:i w:val="false"/>
          <w:color w:val="000000"/>
          <w:sz w:val="28"/>
        </w:rPr>
        <w:t>
      1) осуществляет координацию деятельности государственных органов по формированию, реализации, мониторингу реализации и оценке результатов государственного социального заказа;</w:t>
      </w:r>
    </w:p>
    <w:bookmarkEnd w:id="67"/>
    <w:bookmarkStart w:name="z73" w:id="68"/>
    <w:p>
      <w:pPr>
        <w:spacing w:after="0"/>
        <w:ind w:left="0"/>
        <w:jc w:val="both"/>
      </w:pPr>
      <w:r>
        <w:rPr>
          <w:rFonts w:ascii="Times New Roman"/>
          <w:b w:val="false"/>
          <w:i w:val="false"/>
          <w:color w:val="000000"/>
          <w:sz w:val="28"/>
        </w:rPr>
        <w:t>
      2) оказывает информационную, консультативную, методическую поддержку государственным органам, осуществляющим формирование, реализацию, мониторинг реализации и оценку результатов государственного социального заказа;</w:t>
      </w:r>
    </w:p>
    <w:bookmarkEnd w:id="68"/>
    <w:bookmarkStart w:name="z74" w:id="69"/>
    <w:p>
      <w:pPr>
        <w:spacing w:after="0"/>
        <w:ind w:left="0"/>
        <w:jc w:val="both"/>
      </w:pPr>
      <w:r>
        <w:rPr>
          <w:rFonts w:ascii="Times New Roman"/>
          <w:b w:val="false"/>
          <w:i w:val="false"/>
          <w:color w:val="000000"/>
          <w:sz w:val="28"/>
        </w:rPr>
        <w:t>
      3) разрабатывает и утверждает правила формирования, мониторинга реализации и оценки результатов государственного социального заказа;</w:t>
      </w:r>
    </w:p>
    <w:bookmarkEnd w:id="69"/>
    <w:bookmarkStart w:name="z75" w:id="70"/>
    <w:p>
      <w:pPr>
        <w:spacing w:after="0"/>
        <w:ind w:left="0"/>
        <w:jc w:val="both"/>
      </w:pPr>
      <w:r>
        <w:rPr>
          <w:rFonts w:ascii="Times New Roman"/>
          <w:b w:val="false"/>
          <w:i w:val="false"/>
          <w:color w:val="000000"/>
          <w:sz w:val="28"/>
        </w:rPr>
        <w:t>
      4) разрабатывает и утверждает стандарты государственного социального заказа;</w:t>
      </w:r>
    </w:p>
    <w:bookmarkEnd w:id="70"/>
    <w:bookmarkStart w:name="z76" w:id="71"/>
    <w:p>
      <w:pPr>
        <w:spacing w:after="0"/>
        <w:ind w:left="0"/>
        <w:jc w:val="both"/>
      </w:pPr>
      <w:r>
        <w:rPr>
          <w:rFonts w:ascii="Times New Roman"/>
          <w:b w:val="false"/>
          <w:i w:val="false"/>
          <w:color w:val="000000"/>
          <w:sz w:val="28"/>
        </w:rPr>
        <w:t>
      5) размещает на своем интернет-ресурсе темы государственного социального заказа, реализуемого государственными органами;</w:t>
      </w:r>
    </w:p>
    <w:bookmarkEnd w:id="71"/>
    <w:bookmarkStart w:name="z77" w:id="72"/>
    <w:p>
      <w:pPr>
        <w:spacing w:after="0"/>
        <w:ind w:left="0"/>
        <w:jc w:val="both"/>
      </w:pPr>
      <w:r>
        <w:rPr>
          <w:rFonts w:ascii="Times New Roman"/>
          <w:b w:val="false"/>
          <w:i w:val="false"/>
          <w:color w:val="000000"/>
          <w:sz w:val="28"/>
        </w:rPr>
        <w:t>
      6) один раз в год представляет информацию в Правительство Республики Казахстан по итогам реализации государственного социального заказа в Республике Казахстан;</w:t>
      </w:r>
    </w:p>
    <w:bookmarkEnd w:id="72"/>
    <w:bookmarkStart w:name="z78" w:id="73"/>
    <w:p>
      <w:pPr>
        <w:spacing w:after="0"/>
        <w:ind w:left="0"/>
        <w:jc w:val="both"/>
      </w:pPr>
      <w:r>
        <w:rPr>
          <w:rFonts w:ascii="Times New Roman"/>
          <w:b w:val="false"/>
          <w:i w:val="false"/>
          <w:color w:val="000000"/>
          <w:sz w:val="28"/>
        </w:rPr>
        <w:t>
      7) утверждает правила формирования, предоставления, мониторинга и оценки эффективности государственных грантов;</w:t>
      </w:r>
    </w:p>
    <w:bookmarkEnd w:id="73"/>
    <w:bookmarkStart w:name="z79" w:id="74"/>
    <w:p>
      <w:pPr>
        <w:spacing w:after="0"/>
        <w:ind w:left="0"/>
        <w:jc w:val="both"/>
      </w:pPr>
      <w:r>
        <w:rPr>
          <w:rFonts w:ascii="Times New Roman"/>
          <w:b w:val="false"/>
          <w:i w:val="false"/>
          <w:color w:val="000000"/>
          <w:sz w:val="28"/>
        </w:rPr>
        <w:t>
      8) создает Координационный совет, утверждает его положение и состав;</w:t>
      </w:r>
    </w:p>
    <w:bookmarkEnd w:id="74"/>
    <w:bookmarkStart w:name="z80" w:id="75"/>
    <w:p>
      <w:pPr>
        <w:spacing w:after="0"/>
        <w:ind w:left="0"/>
        <w:jc w:val="both"/>
      </w:pPr>
      <w:r>
        <w:rPr>
          <w:rFonts w:ascii="Times New Roman"/>
          <w:b w:val="false"/>
          <w:i w:val="false"/>
          <w:color w:val="000000"/>
          <w:sz w:val="28"/>
        </w:rPr>
        <w:t>
      9) направляет на рассмотрение Координационного совета перечень приоритетных направлений государственных грантов, относящихся к компетенции центральных исполнительных органов;</w:t>
      </w:r>
    </w:p>
    <w:bookmarkEnd w:id="75"/>
    <w:bookmarkStart w:name="z81" w:id="76"/>
    <w:p>
      <w:pPr>
        <w:spacing w:after="0"/>
        <w:ind w:left="0"/>
        <w:jc w:val="both"/>
      </w:pPr>
      <w:r>
        <w:rPr>
          <w:rFonts w:ascii="Times New Roman"/>
          <w:b w:val="false"/>
          <w:i w:val="false"/>
          <w:color w:val="000000"/>
          <w:sz w:val="28"/>
        </w:rPr>
        <w:t>
      10) на основе рекомендаций Координационного совета формирует направления государственных грантов и объемы финансирования в рамках своей компетенции;</w:t>
      </w:r>
    </w:p>
    <w:bookmarkEnd w:id="76"/>
    <w:bookmarkStart w:name="z82" w:id="77"/>
    <w:p>
      <w:pPr>
        <w:spacing w:after="0"/>
        <w:ind w:left="0"/>
        <w:jc w:val="both"/>
      </w:pPr>
      <w:r>
        <w:rPr>
          <w:rFonts w:ascii="Times New Roman"/>
          <w:b w:val="false"/>
          <w:i w:val="false"/>
          <w:color w:val="000000"/>
          <w:sz w:val="28"/>
        </w:rPr>
        <w:t>
      11) направляет в центральные исполнительные органы рекомендации Координационного совета по направлениям государственных грантов в соответствии с их компетенцией;</w:t>
      </w:r>
    </w:p>
    <w:bookmarkEnd w:id="77"/>
    <w:bookmarkStart w:name="z83" w:id="78"/>
    <w:p>
      <w:pPr>
        <w:spacing w:after="0"/>
        <w:ind w:left="0"/>
        <w:jc w:val="both"/>
      </w:pPr>
      <w:r>
        <w:rPr>
          <w:rFonts w:ascii="Times New Roman"/>
          <w:b w:val="false"/>
          <w:i w:val="false"/>
          <w:color w:val="000000"/>
          <w:sz w:val="28"/>
        </w:rPr>
        <w:t>
      12) предоставляет государственные гранты в пределах своей компетенции через оператора;</w:t>
      </w:r>
    </w:p>
    <w:bookmarkEnd w:id="78"/>
    <w:bookmarkStart w:name="z84" w:id="79"/>
    <w:p>
      <w:pPr>
        <w:spacing w:after="0"/>
        <w:ind w:left="0"/>
        <w:jc w:val="both"/>
      </w:pPr>
      <w:r>
        <w:rPr>
          <w:rFonts w:ascii="Times New Roman"/>
          <w:b w:val="false"/>
          <w:i w:val="false"/>
          <w:color w:val="000000"/>
          <w:sz w:val="28"/>
        </w:rPr>
        <w:t>
      13) осуществляет оценку эффективности государственных грантов в соответствии с правилами формирования, предоставления, мониторинга и оценки эффективности государственных грантов;</w:t>
      </w:r>
    </w:p>
    <w:bookmarkEnd w:id="79"/>
    <w:bookmarkStart w:name="z85" w:id="80"/>
    <w:p>
      <w:pPr>
        <w:spacing w:after="0"/>
        <w:ind w:left="0"/>
        <w:jc w:val="both"/>
      </w:pPr>
      <w:r>
        <w:rPr>
          <w:rFonts w:ascii="Times New Roman"/>
          <w:b w:val="false"/>
          <w:i w:val="false"/>
          <w:color w:val="000000"/>
          <w:sz w:val="28"/>
        </w:rPr>
        <w:t>
      14) рассматривает отчет оператора о результатах его деятельности и утверждает его форму;</w:t>
      </w:r>
    </w:p>
    <w:bookmarkEnd w:id="80"/>
    <w:bookmarkStart w:name="z86" w:id="81"/>
    <w:p>
      <w:pPr>
        <w:spacing w:after="0"/>
        <w:ind w:left="0"/>
        <w:jc w:val="both"/>
      </w:pPr>
      <w:r>
        <w:rPr>
          <w:rFonts w:ascii="Times New Roman"/>
          <w:b w:val="false"/>
          <w:i w:val="false"/>
          <w:color w:val="000000"/>
          <w:sz w:val="28"/>
        </w:rPr>
        <w:t>
      15) осуществляет присуждение премий для неправительственных организаций и утверждает правила их присуждения;</w:t>
      </w:r>
    </w:p>
    <w:bookmarkEnd w:id="81"/>
    <w:bookmarkStart w:name="z87" w:id="82"/>
    <w:p>
      <w:pPr>
        <w:spacing w:after="0"/>
        <w:ind w:left="0"/>
        <w:jc w:val="both"/>
      </w:pPr>
      <w:r>
        <w:rPr>
          <w:rFonts w:ascii="Times New Roman"/>
          <w:b w:val="false"/>
          <w:i w:val="false"/>
          <w:color w:val="000000"/>
          <w:sz w:val="28"/>
        </w:rPr>
        <w:t>
      16) разрабатывает правила формирования государственного заказа на реализацию стратегического партнерства;</w:t>
      </w:r>
    </w:p>
    <w:bookmarkEnd w:id="82"/>
    <w:bookmarkStart w:name="z88" w:id="83"/>
    <w:p>
      <w:pPr>
        <w:spacing w:after="0"/>
        <w:ind w:left="0"/>
        <w:jc w:val="both"/>
      </w:pPr>
      <w:r>
        <w:rPr>
          <w:rFonts w:ascii="Times New Roman"/>
          <w:b w:val="false"/>
          <w:i w:val="false"/>
          <w:color w:val="000000"/>
          <w:sz w:val="28"/>
        </w:rPr>
        <w:t>
      17) ежегодно до 1 февраля информирует Правительство Республики Казахстан о результатах государственного заказа на реализацию стратегического партнерства по направлениям стратегического партнерства на основании информации, представляемой центральными исполнительными органами;</w:t>
      </w:r>
    </w:p>
    <w:bookmarkEnd w:id="83"/>
    <w:bookmarkStart w:name="z89" w:id="84"/>
    <w:p>
      <w:pPr>
        <w:spacing w:after="0"/>
        <w:ind w:left="0"/>
        <w:jc w:val="both"/>
      </w:pPr>
      <w:r>
        <w:rPr>
          <w:rFonts w:ascii="Times New Roman"/>
          <w:b w:val="false"/>
          <w:i w:val="false"/>
          <w:color w:val="000000"/>
          <w:sz w:val="28"/>
        </w:rPr>
        <w:t>
      18) вносит в Правительство Республики Казахстан предложения по определению, изменению, исключению направлений государственного заказа на реализацию стратегического партнерства;</w:t>
      </w:r>
    </w:p>
    <w:bookmarkEnd w:id="84"/>
    <w:bookmarkStart w:name="z90" w:id="85"/>
    <w:p>
      <w:pPr>
        <w:spacing w:after="0"/>
        <w:ind w:left="0"/>
        <w:jc w:val="both"/>
      </w:pPr>
      <w:r>
        <w:rPr>
          <w:rFonts w:ascii="Times New Roman"/>
          <w:b w:val="false"/>
          <w:i w:val="false"/>
          <w:color w:val="000000"/>
          <w:sz w:val="28"/>
        </w:rPr>
        <w:t>
      19) осуществляет проверку сведений, представляемых в соответствии с пунктом 5 статьи 41 Закона Республики Казахстан "О некоммерческих организациях" для включения в базу данных неправительственных организаций;</w:t>
      </w:r>
    </w:p>
    <w:bookmarkEnd w:id="85"/>
    <w:bookmarkStart w:name="z91" w:id="86"/>
    <w:p>
      <w:pPr>
        <w:spacing w:after="0"/>
        <w:ind w:left="0"/>
        <w:jc w:val="both"/>
      </w:pPr>
      <w:r>
        <w:rPr>
          <w:rFonts w:ascii="Times New Roman"/>
          <w:b w:val="false"/>
          <w:i w:val="false"/>
          <w:color w:val="000000"/>
          <w:sz w:val="28"/>
        </w:rPr>
        <w:t>
      20) осуществляет ведение базы данных неправительственных организаций;</w:t>
      </w:r>
    </w:p>
    <w:bookmarkEnd w:id="86"/>
    <w:bookmarkStart w:name="z92" w:id="87"/>
    <w:p>
      <w:pPr>
        <w:spacing w:after="0"/>
        <w:ind w:left="0"/>
        <w:jc w:val="both"/>
      </w:pPr>
      <w:r>
        <w:rPr>
          <w:rFonts w:ascii="Times New Roman"/>
          <w:b w:val="false"/>
          <w:i w:val="false"/>
          <w:color w:val="000000"/>
          <w:sz w:val="28"/>
        </w:rPr>
        <w:t xml:space="preserve">
      21) определяет порядок формирования базы данных неправительственных организаций; </w:t>
      </w:r>
    </w:p>
    <w:bookmarkEnd w:id="87"/>
    <w:bookmarkStart w:name="z93" w:id="88"/>
    <w:p>
      <w:pPr>
        <w:spacing w:after="0"/>
        <w:ind w:left="0"/>
        <w:jc w:val="both"/>
      </w:pPr>
      <w:r>
        <w:rPr>
          <w:rFonts w:ascii="Times New Roman"/>
          <w:b w:val="false"/>
          <w:i w:val="false"/>
          <w:color w:val="000000"/>
          <w:sz w:val="28"/>
        </w:rPr>
        <w:t>
      22)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88"/>
    <w:bookmarkStart w:name="z94" w:id="89"/>
    <w:p>
      <w:pPr>
        <w:spacing w:after="0"/>
        <w:ind w:left="0"/>
        <w:jc w:val="both"/>
      </w:pPr>
      <w:r>
        <w:rPr>
          <w:rFonts w:ascii="Times New Roman"/>
          <w:b w:val="false"/>
          <w:i w:val="false"/>
          <w:color w:val="000000"/>
          <w:sz w:val="28"/>
        </w:rPr>
        <w:t>
      8) статью 4-2 изложить в следующей редакции:</w:t>
      </w:r>
    </w:p>
    <w:bookmarkEnd w:id="89"/>
    <w:bookmarkStart w:name="z95" w:id="90"/>
    <w:p>
      <w:pPr>
        <w:spacing w:after="0"/>
        <w:ind w:left="0"/>
        <w:jc w:val="both"/>
      </w:pPr>
      <w:r>
        <w:rPr>
          <w:rFonts w:ascii="Times New Roman"/>
          <w:b w:val="false"/>
          <w:i w:val="false"/>
          <w:color w:val="000000"/>
          <w:sz w:val="28"/>
        </w:rPr>
        <w:t>
      "Статья 4-2. Компетенция государственных органов</w:t>
      </w:r>
    </w:p>
    <w:bookmarkEnd w:id="90"/>
    <w:bookmarkStart w:name="z96" w:id="91"/>
    <w:p>
      <w:pPr>
        <w:spacing w:after="0"/>
        <w:ind w:left="0"/>
        <w:jc w:val="both"/>
      </w:pPr>
      <w:r>
        <w:rPr>
          <w:rFonts w:ascii="Times New Roman"/>
          <w:b w:val="false"/>
          <w:i w:val="false"/>
          <w:color w:val="000000"/>
          <w:sz w:val="28"/>
        </w:rPr>
        <w:t>
      Государственные органы:</w:t>
      </w:r>
    </w:p>
    <w:bookmarkEnd w:id="91"/>
    <w:bookmarkStart w:name="z97" w:id="92"/>
    <w:p>
      <w:pPr>
        <w:spacing w:after="0"/>
        <w:ind w:left="0"/>
        <w:jc w:val="both"/>
      </w:pPr>
      <w:r>
        <w:rPr>
          <w:rFonts w:ascii="Times New Roman"/>
          <w:b w:val="false"/>
          <w:i w:val="false"/>
          <w:color w:val="000000"/>
          <w:sz w:val="28"/>
        </w:rPr>
        <w:t>
      1) осуществляют формирование, реализацию, мониторинг реализации и оценку результатов государственного социального заказа;</w:t>
      </w:r>
    </w:p>
    <w:bookmarkEnd w:id="92"/>
    <w:bookmarkStart w:name="z98" w:id="93"/>
    <w:p>
      <w:pPr>
        <w:spacing w:after="0"/>
        <w:ind w:left="0"/>
        <w:jc w:val="both"/>
      </w:pPr>
      <w:r>
        <w:rPr>
          <w:rFonts w:ascii="Times New Roman"/>
          <w:b w:val="false"/>
          <w:i w:val="false"/>
          <w:color w:val="000000"/>
          <w:sz w:val="28"/>
        </w:rPr>
        <w:t>
      2) создают советы по взаимодействию и сотрудничеству с неправительственными организациями;</w:t>
      </w:r>
    </w:p>
    <w:bookmarkEnd w:id="93"/>
    <w:bookmarkStart w:name="z99" w:id="94"/>
    <w:p>
      <w:pPr>
        <w:spacing w:after="0"/>
        <w:ind w:left="0"/>
        <w:jc w:val="both"/>
      </w:pPr>
      <w:r>
        <w:rPr>
          <w:rFonts w:ascii="Times New Roman"/>
          <w:b w:val="false"/>
          <w:i w:val="false"/>
          <w:color w:val="000000"/>
          <w:sz w:val="28"/>
        </w:rPr>
        <w:t>
      3) предоставляют информацию по реализации государственного социального заказа в уполномоченный орган;</w:t>
      </w:r>
    </w:p>
    <w:bookmarkEnd w:id="94"/>
    <w:bookmarkStart w:name="z100" w:id="95"/>
    <w:p>
      <w:pPr>
        <w:spacing w:after="0"/>
        <w:ind w:left="0"/>
        <w:jc w:val="both"/>
      </w:pPr>
      <w:r>
        <w:rPr>
          <w:rFonts w:ascii="Times New Roman"/>
          <w:b w:val="false"/>
          <w:i w:val="false"/>
          <w:color w:val="000000"/>
          <w:sz w:val="28"/>
        </w:rPr>
        <w:t>
      4) размещают на своих интернет-ресурсах планируемые и реализуемые темы государственного социального заказа и оценку результатов государственного социального заказа;</w:t>
      </w:r>
    </w:p>
    <w:bookmarkEnd w:id="95"/>
    <w:bookmarkStart w:name="z101" w:id="96"/>
    <w:p>
      <w:pPr>
        <w:spacing w:after="0"/>
        <w:ind w:left="0"/>
        <w:jc w:val="both"/>
      </w:pPr>
      <w:r>
        <w:rPr>
          <w:rFonts w:ascii="Times New Roman"/>
          <w:b w:val="false"/>
          <w:i w:val="false"/>
          <w:color w:val="000000"/>
          <w:sz w:val="28"/>
        </w:rPr>
        <w:t>
      5) оказывают информационную, консультативную, методическую поддержку неправительственным организациям, осуществляющим государственный социальный заказ;</w:t>
      </w:r>
    </w:p>
    <w:bookmarkEnd w:id="96"/>
    <w:bookmarkStart w:name="z102" w:id="97"/>
    <w:p>
      <w:pPr>
        <w:spacing w:after="0"/>
        <w:ind w:left="0"/>
        <w:jc w:val="both"/>
      </w:pPr>
      <w:r>
        <w:rPr>
          <w:rFonts w:ascii="Times New Roman"/>
          <w:b w:val="false"/>
          <w:i w:val="false"/>
          <w:color w:val="000000"/>
          <w:sz w:val="28"/>
        </w:rPr>
        <w:t>
      6) предоставляют государственные гранты в пределах своих компетенций через оператора и рассматривают отчет оператора о результатах реализации государственных грантов;</w:t>
      </w:r>
    </w:p>
    <w:bookmarkEnd w:id="97"/>
    <w:bookmarkStart w:name="z103" w:id="98"/>
    <w:p>
      <w:pPr>
        <w:spacing w:after="0"/>
        <w:ind w:left="0"/>
        <w:jc w:val="both"/>
      </w:pPr>
      <w:r>
        <w:rPr>
          <w:rFonts w:ascii="Times New Roman"/>
          <w:b w:val="false"/>
          <w:i w:val="false"/>
          <w:color w:val="000000"/>
          <w:sz w:val="28"/>
        </w:rPr>
        <w:t>
      7) осуществляют оценку эффективности государственных грантов в соответствии с правилами формирования, предоставления, мониторинга и оценки эффективности государственных грантов;</w:t>
      </w:r>
    </w:p>
    <w:bookmarkEnd w:id="98"/>
    <w:bookmarkStart w:name="z104" w:id="99"/>
    <w:p>
      <w:pPr>
        <w:spacing w:after="0"/>
        <w:ind w:left="0"/>
        <w:jc w:val="both"/>
      </w:pPr>
      <w:r>
        <w:rPr>
          <w:rFonts w:ascii="Times New Roman"/>
          <w:b w:val="false"/>
          <w:i w:val="false"/>
          <w:color w:val="000000"/>
          <w:sz w:val="28"/>
        </w:rPr>
        <w:t>
      8) осуществляют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99"/>
    <w:bookmarkStart w:name="z105" w:id="100"/>
    <w:p>
      <w:pPr>
        <w:spacing w:after="0"/>
        <w:ind w:left="0"/>
        <w:jc w:val="both"/>
      </w:pPr>
      <w:r>
        <w:rPr>
          <w:rFonts w:ascii="Times New Roman"/>
          <w:b w:val="false"/>
          <w:i w:val="false"/>
          <w:color w:val="000000"/>
          <w:sz w:val="28"/>
        </w:rPr>
        <w:t>
      Центральные исполнительные органы:</w:t>
      </w:r>
    </w:p>
    <w:bookmarkEnd w:id="100"/>
    <w:bookmarkStart w:name="z106" w:id="101"/>
    <w:p>
      <w:pPr>
        <w:spacing w:after="0"/>
        <w:ind w:left="0"/>
        <w:jc w:val="both"/>
      </w:pPr>
      <w:r>
        <w:rPr>
          <w:rFonts w:ascii="Times New Roman"/>
          <w:b w:val="false"/>
          <w:i w:val="false"/>
          <w:color w:val="000000"/>
          <w:sz w:val="28"/>
        </w:rPr>
        <w:t>
      1) на основе рекомендаций Координационного совета формируют направления государственных грантов и объемы финансирования;</w:t>
      </w:r>
    </w:p>
    <w:bookmarkEnd w:id="101"/>
    <w:bookmarkStart w:name="z107" w:id="102"/>
    <w:p>
      <w:pPr>
        <w:spacing w:after="0"/>
        <w:ind w:left="0"/>
        <w:jc w:val="both"/>
      </w:pPr>
      <w:r>
        <w:rPr>
          <w:rFonts w:ascii="Times New Roman"/>
          <w:b w:val="false"/>
          <w:i w:val="false"/>
          <w:color w:val="000000"/>
          <w:sz w:val="28"/>
        </w:rPr>
        <w:t>
      2) проводят конкурсный отбор стратегических партнеров и заключают с ними договора в соответствии с правилами формирования государственного заказа на реализацию стратегического партнерства;</w:t>
      </w:r>
    </w:p>
    <w:bookmarkEnd w:id="102"/>
    <w:bookmarkStart w:name="z108" w:id="103"/>
    <w:p>
      <w:pPr>
        <w:spacing w:after="0"/>
        <w:ind w:left="0"/>
        <w:jc w:val="both"/>
      </w:pPr>
      <w:r>
        <w:rPr>
          <w:rFonts w:ascii="Times New Roman"/>
          <w:b w:val="false"/>
          <w:i w:val="false"/>
          <w:color w:val="000000"/>
          <w:sz w:val="28"/>
        </w:rPr>
        <w:t>
      3) осуществляют оценку исполнения стратегическими партнерами обязательств в соответствии с заключенными договорами и правилами формирования государственного заказа на реализацию стратегического партнерства;</w:t>
      </w:r>
    </w:p>
    <w:bookmarkEnd w:id="103"/>
    <w:bookmarkStart w:name="z109" w:id="104"/>
    <w:p>
      <w:pPr>
        <w:spacing w:after="0"/>
        <w:ind w:left="0"/>
        <w:jc w:val="both"/>
      </w:pPr>
      <w:r>
        <w:rPr>
          <w:rFonts w:ascii="Times New Roman"/>
          <w:b w:val="false"/>
          <w:i w:val="false"/>
          <w:color w:val="000000"/>
          <w:sz w:val="28"/>
        </w:rPr>
        <w:t>
      4) ежегодно до 1 декабря представляют в уполномоченный орган информацию о результатах государственного заказа на реализацию стратегического партнерства в соответствии с правилами формирования государственного заказа на реализацию стратегического партнерства.</w:t>
      </w:r>
    </w:p>
    <w:bookmarkEnd w:id="104"/>
    <w:bookmarkStart w:name="z110" w:id="105"/>
    <w:p>
      <w:pPr>
        <w:spacing w:after="0"/>
        <w:ind w:left="0"/>
        <w:jc w:val="both"/>
      </w:pPr>
      <w:r>
        <w:rPr>
          <w:rFonts w:ascii="Times New Roman"/>
          <w:b w:val="false"/>
          <w:i w:val="false"/>
          <w:color w:val="000000"/>
          <w:sz w:val="28"/>
        </w:rPr>
        <w:t>
      Местные исполнительные органы:</w:t>
      </w:r>
    </w:p>
    <w:bookmarkEnd w:id="105"/>
    <w:bookmarkStart w:name="z111" w:id="106"/>
    <w:p>
      <w:pPr>
        <w:spacing w:after="0"/>
        <w:ind w:left="0"/>
        <w:jc w:val="both"/>
      </w:pPr>
      <w:r>
        <w:rPr>
          <w:rFonts w:ascii="Times New Roman"/>
          <w:b w:val="false"/>
          <w:i w:val="false"/>
          <w:color w:val="000000"/>
          <w:sz w:val="28"/>
        </w:rPr>
        <w:t>
      1) собирают, обобщают и представляют в уполномоченный орган сведения о неправительственных организациях, осуществляющих деятельность на территории соответствующей административно-территориальной единицы Республики Казахстан;</w:t>
      </w:r>
    </w:p>
    <w:bookmarkEnd w:id="106"/>
    <w:bookmarkStart w:name="z112" w:id="107"/>
    <w:p>
      <w:pPr>
        <w:spacing w:after="0"/>
        <w:ind w:left="0"/>
        <w:jc w:val="both"/>
      </w:pPr>
      <w:r>
        <w:rPr>
          <w:rFonts w:ascii="Times New Roman"/>
          <w:b w:val="false"/>
          <w:i w:val="false"/>
          <w:color w:val="000000"/>
          <w:sz w:val="28"/>
        </w:rPr>
        <w:t>
      2) выносят на рассмотрение советов по взаимодействию и сотрудничеству с неправительственными организациями перечень приоритетных направлений государственных грантов;</w:t>
      </w:r>
    </w:p>
    <w:bookmarkEnd w:id="107"/>
    <w:bookmarkStart w:name="z113" w:id="108"/>
    <w:p>
      <w:pPr>
        <w:spacing w:after="0"/>
        <w:ind w:left="0"/>
        <w:jc w:val="both"/>
      </w:pPr>
      <w:r>
        <w:rPr>
          <w:rFonts w:ascii="Times New Roman"/>
          <w:b w:val="false"/>
          <w:i w:val="false"/>
          <w:color w:val="000000"/>
          <w:sz w:val="28"/>
        </w:rPr>
        <w:t>
      3) на основе рекомендаций советов по взаимодействию и сотрудничеству с неправительственными организациями формируют направления государственных грантов и объемы финансирования;</w:t>
      </w:r>
    </w:p>
    <w:bookmarkEnd w:id="108"/>
    <w:bookmarkStart w:name="z114" w:id="109"/>
    <w:p>
      <w:pPr>
        <w:spacing w:after="0"/>
        <w:ind w:left="0"/>
        <w:jc w:val="both"/>
      </w:pPr>
      <w:r>
        <w:rPr>
          <w:rFonts w:ascii="Times New Roman"/>
          <w:b w:val="false"/>
          <w:i w:val="false"/>
          <w:color w:val="000000"/>
          <w:sz w:val="28"/>
        </w:rPr>
        <w:t>
      4) осуществляют в интересах местного государственного управления иные полномочия по взаимодействию с неправительственными организациями, возложенные на местные исполнительные органы законодательством Республики Казахстан.";</w:t>
      </w:r>
    </w:p>
    <w:bookmarkEnd w:id="109"/>
    <w:bookmarkStart w:name="z115" w:id="110"/>
    <w:p>
      <w:pPr>
        <w:spacing w:after="0"/>
        <w:ind w:left="0"/>
        <w:jc w:val="both"/>
      </w:pPr>
      <w:r>
        <w:rPr>
          <w:rFonts w:ascii="Times New Roman"/>
          <w:b w:val="false"/>
          <w:i w:val="false"/>
          <w:color w:val="000000"/>
          <w:sz w:val="28"/>
        </w:rPr>
        <w:t>
      9) в статье 5:</w:t>
      </w:r>
    </w:p>
    <w:bookmarkEnd w:id="110"/>
    <w:bookmarkStart w:name="z116" w:id="111"/>
    <w:p>
      <w:pPr>
        <w:spacing w:after="0"/>
        <w:ind w:left="0"/>
        <w:jc w:val="both"/>
      </w:pPr>
      <w:r>
        <w:rPr>
          <w:rFonts w:ascii="Times New Roman"/>
          <w:b w:val="false"/>
          <w:i w:val="false"/>
          <w:color w:val="000000"/>
          <w:sz w:val="28"/>
        </w:rPr>
        <w:t>
      заголовок изложить в следующей редакции:</w:t>
      </w:r>
    </w:p>
    <w:bookmarkEnd w:id="111"/>
    <w:bookmarkStart w:name="z117" w:id="112"/>
    <w:p>
      <w:pPr>
        <w:spacing w:after="0"/>
        <w:ind w:left="0"/>
        <w:jc w:val="both"/>
      </w:pPr>
      <w:r>
        <w:rPr>
          <w:rFonts w:ascii="Times New Roman"/>
          <w:b w:val="false"/>
          <w:i w:val="false"/>
          <w:color w:val="000000"/>
          <w:sz w:val="28"/>
        </w:rPr>
        <w:t>
      "Статья 5. Сферы реализации государственного социального заказа, государственного заказа на реализацию стратегического партнерства, предоставления государственных грантов и присуждения премий";</w:t>
      </w:r>
    </w:p>
    <w:bookmarkEnd w:id="112"/>
    <w:bookmarkStart w:name="z118" w:id="113"/>
    <w:p>
      <w:pPr>
        <w:spacing w:after="0"/>
        <w:ind w:left="0"/>
        <w:jc w:val="both"/>
      </w:pPr>
      <w:r>
        <w:rPr>
          <w:rFonts w:ascii="Times New Roman"/>
          <w:b w:val="false"/>
          <w:i w:val="false"/>
          <w:color w:val="000000"/>
          <w:sz w:val="28"/>
        </w:rPr>
        <w:t>
      абзац первый пункта 1 изложить в следующей редакции:</w:t>
      </w:r>
    </w:p>
    <w:bookmarkEnd w:id="113"/>
    <w:bookmarkStart w:name="z119" w:id="114"/>
    <w:p>
      <w:pPr>
        <w:spacing w:after="0"/>
        <w:ind w:left="0"/>
        <w:jc w:val="both"/>
      </w:pPr>
      <w:r>
        <w:rPr>
          <w:rFonts w:ascii="Times New Roman"/>
          <w:b w:val="false"/>
          <w:i w:val="false"/>
          <w:color w:val="000000"/>
          <w:sz w:val="28"/>
        </w:rPr>
        <w:t>
      "1. Реализация государственного социального заказа, государственного заказа на реализацию стратегического партнерства, предоставление государственных грантов и присуждение премий осуществляются по следующим сферам:";</w:t>
      </w:r>
    </w:p>
    <w:bookmarkEnd w:id="114"/>
    <w:bookmarkStart w:name="z120" w:id="115"/>
    <w:p>
      <w:pPr>
        <w:spacing w:after="0"/>
        <w:ind w:left="0"/>
        <w:jc w:val="both"/>
      </w:pPr>
      <w:r>
        <w:rPr>
          <w:rFonts w:ascii="Times New Roman"/>
          <w:b w:val="false"/>
          <w:i w:val="false"/>
          <w:color w:val="000000"/>
          <w:sz w:val="28"/>
        </w:rPr>
        <w:t>
      пункт 2 изложить в следующей редакции:</w:t>
      </w:r>
    </w:p>
    <w:bookmarkEnd w:id="115"/>
    <w:bookmarkStart w:name="z121" w:id="116"/>
    <w:p>
      <w:pPr>
        <w:spacing w:after="0"/>
        <w:ind w:left="0"/>
        <w:jc w:val="both"/>
      </w:pPr>
      <w:r>
        <w:rPr>
          <w:rFonts w:ascii="Times New Roman"/>
          <w:b w:val="false"/>
          <w:i w:val="false"/>
          <w:color w:val="000000"/>
          <w:sz w:val="28"/>
        </w:rPr>
        <w:t>
      "2. Реализация государственного социального заказа осуществляется также по сферам:</w:t>
      </w:r>
    </w:p>
    <w:bookmarkEnd w:id="116"/>
    <w:bookmarkStart w:name="z122" w:id="117"/>
    <w:p>
      <w:pPr>
        <w:spacing w:after="0"/>
        <w:ind w:left="0"/>
        <w:jc w:val="both"/>
      </w:pPr>
      <w:r>
        <w:rPr>
          <w:rFonts w:ascii="Times New Roman"/>
          <w:b w:val="false"/>
          <w:i w:val="false"/>
          <w:color w:val="000000"/>
          <w:sz w:val="28"/>
        </w:rPr>
        <w:t>
      1) оказания помощи лицу (семье), находящемуся в трудной жизненной ситуации;</w:t>
      </w:r>
    </w:p>
    <w:bookmarkEnd w:id="117"/>
    <w:bookmarkStart w:name="z123" w:id="118"/>
    <w:p>
      <w:pPr>
        <w:spacing w:after="0"/>
        <w:ind w:left="0"/>
        <w:jc w:val="both"/>
      </w:pPr>
      <w:r>
        <w:rPr>
          <w:rFonts w:ascii="Times New Roman"/>
          <w:b w:val="false"/>
          <w:i w:val="false"/>
          <w:color w:val="000000"/>
          <w:sz w:val="28"/>
        </w:rPr>
        <w:t>
      2) по иным социально значимым сферам, не противоречащим законодательству Республики Казахстан.";</w:t>
      </w:r>
    </w:p>
    <w:bookmarkEnd w:id="118"/>
    <w:bookmarkStart w:name="z124" w:id="119"/>
    <w:p>
      <w:pPr>
        <w:spacing w:after="0"/>
        <w:ind w:left="0"/>
        <w:jc w:val="both"/>
      </w:pPr>
      <w:r>
        <w:rPr>
          <w:rFonts w:ascii="Times New Roman"/>
          <w:b w:val="false"/>
          <w:i w:val="false"/>
          <w:color w:val="000000"/>
          <w:sz w:val="28"/>
        </w:rPr>
        <w:t>
      пункт 3 изложить в следующей редакции:</w:t>
      </w:r>
    </w:p>
    <w:bookmarkEnd w:id="119"/>
    <w:bookmarkStart w:name="z125" w:id="120"/>
    <w:p>
      <w:pPr>
        <w:spacing w:after="0"/>
        <w:ind w:left="0"/>
        <w:jc w:val="both"/>
      </w:pPr>
      <w:r>
        <w:rPr>
          <w:rFonts w:ascii="Times New Roman"/>
          <w:b w:val="false"/>
          <w:i w:val="false"/>
          <w:color w:val="000000"/>
          <w:sz w:val="28"/>
        </w:rPr>
        <w:t>
      "3. В рамках сфер государственного социального заказа формируются темы.";</w:t>
      </w:r>
    </w:p>
    <w:bookmarkEnd w:id="120"/>
    <w:bookmarkStart w:name="z126" w:id="121"/>
    <w:p>
      <w:pPr>
        <w:spacing w:after="0"/>
        <w:ind w:left="0"/>
        <w:jc w:val="both"/>
      </w:pPr>
      <w:r>
        <w:rPr>
          <w:rFonts w:ascii="Times New Roman"/>
          <w:b w:val="false"/>
          <w:i w:val="false"/>
          <w:color w:val="000000"/>
          <w:sz w:val="28"/>
        </w:rPr>
        <w:t>
      10) пункты 2 и 3 статьи 6 изложить в следующей редакции:</w:t>
      </w:r>
    </w:p>
    <w:bookmarkEnd w:id="121"/>
    <w:bookmarkStart w:name="z127" w:id="122"/>
    <w:p>
      <w:pPr>
        <w:spacing w:after="0"/>
        <w:ind w:left="0"/>
        <w:jc w:val="both"/>
      </w:pPr>
      <w:r>
        <w:rPr>
          <w:rFonts w:ascii="Times New Roman"/>
          <w:b w:val="false"/>
          <w:i w:val="false"/>
          <w:color w:val="000000"/>
          <w:sz w:val="28"/>
        </w:rPr>
        <w:t>
      "2. Государственный социальный заказ осуществляется в соответствии с законодательством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и о государственных закупках.</w:t>
      </w:r>
    </w:p>
    <w:bookmarkEnd w:id="122"/>
    <w:bookmarkStart w:name="z128" w:id="123"/>
    <w:p>
      <w:pPr>
        <w:spacing w:after="0"/>
        <w:ind w:left="0"/>
        <w:jc w:val="both"/>
      </w:pPr>
      <w:r>
        <w:rPr>
          <w:rFonts w:ascii="Times New Roman"/>
          <w:b w:val="false"/>
          <w:i w:val="false"/>
          <w:color w:val="000000"/>
          <w:sz w:val="28"/>
        </w:rPr>
        <w:t>
      3. Для участия в конкурсе допускаются потенциальные поставщики, осуществляющие деятельность в соответствии с уставными целями по сферам, предусмотренным статьей 5 настоящего Закона.";</w:t>
      </w:r>
    </w:p>
    <w:bookmarkEnd w:id="123"/>
    <w:bookmarkStart w:name="z129" w:id="124"/>
    <w:p>
      <w:pPr>
        <w:spacing w:after="0"/>
        <w:ind w:left="0"/>
        <w:jc w:val="both"/>
      </w:pPr>
      <w:r>
        <w:rPr>
          <w:rFonts w:ascii="Times New Roman"/>
          <w:b w:val="false"/>
          <w:i w:val="false"/>
          <w:color w:val="000000"/>
          <w:sz w:val="28"/>
        </w:rPr>
        <w:t>
      11) статью 6-1 изложить в следующей редакции:</w:t>
      </w:r>
    </w:p>
    <w:bookmarkEnd w:id="124"/>
    <w:bookmarkStart w:name="z130" w:id="125"/>
    <w:p>
      <w:pPr>
        <w:spacing w:after="0"/>
        <w:ind w:left="0"/>
        <w:jc w:val="both"/>
      </w:pPr>
      <w:r>
        <w:rPr>
          <w:rFonts w:ascii="Times New Roman"/>
          <w:b w:val="false"/>
          <w:i w:val="false"/>
          <w:color w:val="000000"/>
          <w:sz w:val="28"/>
        </w:rPr>
        <w:t>
      "Статья 6-1. Гранты</w:t>
      </w:r>
    </w:p>
    <w:bookmarkEnd w:id="125"/>
    <w:bookmarkStart w:name="z131" w:id="126"/>
    <w:p>
      <w:pPr>
        <w:spacing w:after="0"/>
        <w:ind w:left="0"/>
        <w:jc w:val="both"/>
      </w:pPr>
      <w:r>
        <w:rPr>
          <w:rFonts w:ascii="Times New Roman"/>
          <w:b w:val="false"/>
          <w:i w:val="false"/>
          <w:color w:val="000000"/>
          <w:sz w:val="28"/>
        </w:rPr>
        <w:t>
      1. Гранты подразделяются на:</w:t>
      </w:r>
    </w:p>
    <w:bookmarkEnd w:id="126"/>
    <w:bookmarkStart w:name="z132" w:id="127"/>
    <w:p>
      <w:pPr>
        <w:spacing w:after="0"/>
        <w:ind w:left="0"/>
        <w:jc w:val="both"/>
      </w:pPr>
      <w:r>
        <w:rPr>
          <w:rFonts w:ascii="Times New Roman"/>
          <w:b w:val="false"/>
          <w:i w:val="false"/>
          <w:color w:val="000000"/>
          <w:sz w:val="28"/>
        </w:rPr>
        <w:t>
      1) государственные гранты, предоставляемые за счет бюджетных средств;</w:t>
      </w:r>
    </w:p>
    <w:bookmarkEnd w:id="127"/>
    <w:bookmarkStart w:name="z133" w:id="128"/>
    <w:p>
      <w:pPr>
        <w:spacing w:after="0"/>
        <w:ind w:left="0"/>
        <w:jc w:val="both"/>
      </w:pPr>
      <w:r>
        <w:rPr>
          <w:rFonts w:ascii="Times New Roman"/>
          <w:b w:val="false"/>
          <w:i w:val="false"/>
          <w:color w:val="000000"/>
          <w:sz w:val="28"/>
        </w:rPr>
        <w:t>
      2) негосударственные гранты, предоставляемые из внебюджетных источников финансирования.</w:t>
      </w:r>
    </w:p>
    <w:bookmarkEnd w:id="128"/>
    <w:bookmarkStart w:name="z134" w:id="129"/>
    <w:p>
      <w:pPr>
        <w:spacing w:after="0"/>
        <w:ind w:left="0"/>
        <w:jc w:val="both"/>
      </w:pPr>
      <w:r>
        <w:rPr>
          <w:rFonts w:ascii="Times New Roman"/>
          <w:b w:val="false"/>
          <w:i w:val="false"/>
          <w:color w:val="000000"/>
          <w:sz w:val="28"/>
        </w:rPr>
        <w:t>
      2. Государственные гранты подразделяются на следующие виды:</w:t>
      </w:r>
    </w:p>
    <w:bookmarkEnd w:id="129"/>
    <w:bookmarkStart w:name="z135" w:id="130"/>
    <w:p>
      <w:pPr>
        <w:spacing w:after="0"/>
        <w:ind w:left="0"/>
        <w:jc w:val="both"/>
      </w:pPr>
      <w:r>
        <w:rPr>
          <w:rFonts w:ascii="Times New Roman"/>
          <w:b w:val="false"/>
          <w:i w:val="false"/>
          <w:color w:val="000000"/>
          <w:sz w:val="28"/>
        </w:rPr>
        <w:t xml:space="preserve">
      1) краткосрочные гранты – гранты, срок реализации которых составляет от трех месяцев до одного года, объем финансирования от пятисот до трех тысяч месячных расчетных показателей; </w:t>
      </w:r>
    </w:p>
    <w:bookmarkEnd w:id="130"/>
    <w:bookmarkStart w:name="z136" w:id="131"/>
    <w:p>
      <w:pPr>
        <w:spacing w:after="0"/>
        <w:ind w:left="0"/>
        <w:jc w:val="both"/>
      </w:pPr>
      <w:r>
        <w:rPr>
          <w:rFonts w:ascii="Times New Roman"/>
          <w:b w:val="false"/>
          <w:i w:val="false"/>
          <w:color w:val="000000"/>
          <w:sz w:val="28"/>
        </w:rPr>
        <w:t>
      2) среднесрочные гранты – гранты, срок реализации которых составляет от одного года до двух лет, объем финансирования от трех тысяч до десяти тысяч месячных расчетных показателей;</w:t>
      </w:r>
    </w:p>
    <w:bookmarkEnd w:id="131"/>
    <w:bookmarkStart w:name="z137" w:id="132"/>
    <w:p>
      <w:pPr>
        <w:spacing w:after="0"/>
        <w:ind w:left="0"/>
        <w:jc w:val="both"/>
      </w:pPr>
      <w:r>
        <w:rPr>
          <w:rFonts w:ascii="Times New Roman"/>
          <w:b w:val="false"/>
          <w:i w:val="false"/>
          <w:color w:val="000000"/>
          <w:sz w:val="28"/>
        </w:rPr>
        <w:t>
      3) долгосрочные гранты – гранты, срок реализации которых составляет от двух до трех лет, объем финансирования от десяти тысяч месячных расчетных показателей, предоставляемые неправительственным организациям, имеющим необходимую материальную базу для реализации долгосрочных проектов, в соответствии с правилами формирования, предоставления, мониторинга и оценки эффективности государственных грантов.</w:t>
      </w:r>
    </w:p>
    <w:bookmarkEnd w:id="132"/>
    <w:bookmarkStart w:name="z138" w:id="133"/>
    <w:p>
      <w:pPr>
        <w:spacing w:after="0"/>
        <w:ind w:left="0"/>
        <w:jc w:val="both"/>
      </w:pPr>
      <w:r>
        <w:rPr>
          <w:rFonts w:ascii="Times New Roman"/>
          <w:b w:val="false"/>
          <w:i w:val="false"/>
          <w:color w:val="000000"/>
          <w:sz w:val="28"/>
        </w:rPr>
        <w:t>
      3. Государственные гранты предоставляются через оператора в соответствии с договором на предоставление гранта для реализации социальных программ, социальных проектов, разработанных неправительственными организациями.</w:t>
      </w:r>
    </w:p>
    <w:bookmarkEnd w:id="133"/>
    <w:bookmarkStart w:name="z139" w:id="134"/>
    <w:p>
      <w:pPr>
        <w:spacing w:after="0"/>
        <w:ind w:left="0"/>
        <w:jc w:val="both"/>
      </w:pPr>
      <w:r>
        <w:rPr>
          <w:rFonts w:ascii="Times New Roman"/>
          <w:b w:val="false"/>
          <w:i w:val="false"/>
          <w:color w:val="000000"/>
          <w:sz w:val="28"/>
        </w:rPr>
        <w:t>
      4. Государственные гранты предоставляются на основе конкурсного отбора неправительственным организациям, включенным в базу данных неправительственных организаций, за исключением неправительственных организаций:</w:t>
      </w:r>
    </w:p>
    <w:bookmarkEnd w:id="134"/>
    <w:bookmarkStart w:name="z140" w:id="135"/>
    <w:p>
      <w:pPr>
        <w:spacing w:after="0"/>
        <w:ind w:left="0"/>
        <w:jc w:val="both"/>
      </w:pPr>
      <w:r>
        <w:rPr>
          <w:rFonts w:ascii="Times New Roman"/>
          <w:b w:val="false"/>
          <w:i w:val="false"/>
          <w:color w:val="000000"/>
          <w:sz w:val="28"/>
        </w:rPr>
        <w:t>
      находящихся в процессе ликвидации;</w:t>
      </w:r>
    </w:p>
    <w:bookmarkEnd w:id="135"/>
    <w:bookmarkStart w:name="z141" w:id="136"/>
    <w:p>
      <w:pPr>
        <w:spacing w:after="0"/>
        <w:ind w:left="0"/>
        <w:jc w:val="both"/>
      </w:pPr>
      <w:r>
        <w:rPr>
          <w:rFonts w:ascii="Times New Roman"/>
          <w:b w:val="false"/>
          <w:i w:val="false"/>
          <w:color w:val="000000"/>
          <w:sz w:val="28"/>
        </w:rPr>
        <w:t>
      признанных несостоятельными (банкротами);</w:t>
      </w:r>
    </w:p>
    <w:bookmarkEnd w:id="136"/>
    <w:bookmarkStart w:name="z142" w:id="137"/>
    <w:p>
      <w:pPr>
        <w:spacing w:after="0"/>
        <w:ind w:left="0"/>
        <w:jc w:val="both"/>
      </w:pPr>
      <w:r>
        <w:rPr>
          <w:rFonts w:ascii="Times New Roman"/>
          <w:b w:val="false"/>
          <w:i w:val="false"/>
          <w:color w:val="000000"/>
          <w:sz w:val="28"/>
        </w:rPr>
        <w:t>
      имеющих неисполненные обязательства по исполнительным документам;</w:t>
      </w:r>
    </w:p>
    <w:bookmarkEnd w:id="137"/>
    <w:bookmarkStart w:name="z143" w:id="138"/>
    <w:p>
      <w:pPr>
        <w:spacing w:after="0"/>
        <w:ind w:left="0"/>
        <w:jc w:val="both"/>
      </w:pPr>
      <w:r>
        <w:rPr>
          <w:rFonts w:ascii="Times New Roman"/>
          <w:b w:val="false"/>
          <w:i w:val="false"/>
          <w:color w:val="000000"/>
          <w:sz w:val="28"/>
        </w:rPr>
        <w:t>
      на имущество которых наложен арест;</w:t>
      </w:r>
    </w:p>
    <w:bookmarkEnd w:id="138"/>
    <w:bookmarkStart w:name="z144" w:id="139"/>
    <w:p>
      <w:pPr>
        <w:spacing w:after="0"/>
        <w:ind w:left="0"/>
        <w:jc w:val="both"/>
      </w:pPr>
      <w:r>
        <w:rPr>
          <w:rFonts w:ascii="Times New Roman"/>
          <w:b w:val="false"/>
          <w:i w:val="false"/>
          <w:color w:val="000000"/>
          <w:sz w:val="28"/>
        </w:rPr>
        <w:t>
      экономическая деятельность которых приостановлена;</w:t>
      </w:r>
    </w:p>
    <w:bookmarkEnd w:id="139"/>
    <w:bookmarkStart w:name="z145" w:id="140"/>
    <w:p>
      <w:pPr>
        <w:spacing w:after="0"/>
        <w:ind w:left="0"/>
        <w:jc w:val="both"/>
      </w:pPr>
      <w:r>
        <w:rPr>
          <w:rFonts w:ascii="Times New Roman"/>
          <w:b w:val="false"/>
          <w:i w:val="false"/>
          <w:color w:val="000000"/>
          <w:sz w:val="28"/>
        </w:rPr>
        <w:t>
      руководители, учредители которых являются близкими родственниками уполномоченных лиц оператора;</w:t>
      </w:r>
    </w:p>
    <w:bookmarkEnd w:id="140"/>
    <w:bookmarkStart w:name="z146" w:id="141"/>
    <w:p>
      <w:pPr>
        <w:spacing w:after="0"/>
        <w:ind w:left="0"/>
        <w:jc w:val="both"/>
      </w:pPr>
      <w:r>
        <w:rPr>
          <w:rFonts w:ascii="Times New Roman"/>
          <w:b w:val="false"/>
          <w:i w:val="false"/>
          <w:color w:val="000000"/>
          <w:sz w:val="28"/>
        </w:rPr>
        <w:t>
      руководители, учредители которых включены в перечень организаций и лиц, связанных с финансированием распространения оружия массового уничтожения, и (или) перечень организаций и лиц, связанных с финансированием терроризма и экстремизма.</w:t>
      </w:r>
    </w:p>
    <w:bookmarkEnd w:id="141"/>
    <w:bookmarkStart w:name="z147" w:id="142"/>
    <w:p>
      <w:pPr>
        <w:spacing w:after="0"/>
        <w:ind w:left="0"/>
        <w:jc w:val="both"/>
      </w:pPr>
      <w:r>
        <w:rPr>
          <w:rFonts w:ascii="Times New Roman"/>
          <w:b w:val="false"/>
          <w:i w:val="false"/>
          <w:color w:val="000000"/>
          <w:sz w:val="28"/>
        </w:rPr>
        <w:t>
      5. Неправительственные организации, получившие государственный грант, могут использовать часть полученных средств на материально-техническое обеспечение и институциональное развитие:</w:t>
      </w:r>
    </w:p>
    <w:bookmarkEnd w:id="142"/>
    <w:bookmarkStart w:name="z148" w:id="143"/>
    <w:p>
      <w:pPr>
        <w:spacing w:after="0"/>
        <w:ind w:left="0"/>
        <w:jc w:val="both"/>
      </w:pPr>
      <w:r>
        <w:rPr>
          <w:rFonts w:ascii="Times New Roman"/>
          <w:b w:val="false"/>
          <w:i w:val="false"/>
          <w:color w:val="000000"/>
          <w:sz w:val="28"/>
        </w:rPr>
        <w:t>
      1) не более десяти процентов для грантов, размер которых не превышает десяти тысяч месячных расчетных показателей;</w:t>
      </w:r>
    </w:p>
    <w:bookmarkEnd w:id="143"/>
    <w:bookmarkStart w:name="z149" w:id="144"/>
    <w:p>
      <w:pPr>
        <w:spacing w:after="0"/>
        <w:ind w:left="0"/>
        <w:jc w:val="both"/>
      </w:pPr>
      <w:r>
        <w:rPr>
          <w:rFonts w:ascii="Times New Roman"/>
          <w:b w:val="false"/>
          <w:i w:val="false"/>
          <w:color w:val="000000"/>
          <w:sz w:val="28"/>
        </w:rPr>
        <w:t>
      2) не более пяти процентов для грантов, размер которых превышает десять тысяч месячных расчетных показателей.</w:t>
      </w:r>
    </w:p>
    <w:bookmarkEnd w:id="144"/>
    <w:bookmarkStart w:name="z150" w:id="145"/>
    <w:p>
      <w:pPr>
        <w:spacing w:after="0"/>
        <w:ind w:left="0"/>
        <w:jc w:val="both"/>
      </w:pPr>
      <w:r>
        <w:rPr>
          <w:rFonts w:ascii="Times New Roman"/>
          <w:b w:val="false"/>
          <w:i w:val="false"/>
          <w:color w:val="000000"/>
          <w:sz w:val="28"/>
        </w:rPr>
        <w:t>
      6. Требования к предоставлению негосударственных грантов и отчетности определяются условиями договора, заключенного между оператором и заказчиком, в соответствии с гражданским законодательством Республики Казахстан.</w:t>
      </w:r>
    </w:p>
    <w:bookmarkEnd w:id="145"/>
    <w:bookmarkStart w:name="z151" w:id="146"/>
    <w:p>
      <w:pPr>
        <w:spacing w:after="0"/>
        <w:ind w:left="0"/>
        <w:jc w:val="both"/>
      </w:pPr>
      <w:r>
        <w:rPr>
          <w:rFonts w:ascii="Times New Roman"/>
          <w:b w:val="false"/>
          <w:i w:val="false"/>
          <w:color w:val="000000"/>
          <w:sz w:val="28"/>
        </w:rPr>
        <w:t>
      7. Действие настоящей статьи не распространяется на отношения, возникающие в процессе предоставления грантов, которые регулируются Кодексом Республики Казахстан "О налогах и других обязательных платежах в бюджет" (Налоговый кодекс) и иными законами Республики Казахстан.".</w:t>
      </w:r>
    </w:p>
    <w:bookmarkEnd w:id="146"/>
    <w:bookmarkStart w:name="z152" w:id="147"/>
    <w:p>
      <w:pPr>
        <w:spacing w:after="0"/>
        <w:ind w:left="0"/>
        <w:jc w:val="both"/>
      </w:pPr>
      <w:r>
        <w:rPr>
          <w:rFonts w:ascii="Times New Roman"/>
          <w:b w:val="false"/>
          <w:i w:val="false"/>
          <w:color w:val="000000"/>
          <w:sz w:val="28"/>
        </w:rPr>
        <w:t>
      12) подпункт 1) пункта 2 статьи 6-2 изложить в следующей редакции:</w:t>
      </w:r>
    </w:p>
    <w:bookmarkEnd w:id="147"/>
    <w:bookmarkStart w:name="z153" w:id="148"/>
    <w:p>
      <w:pPr>
        <w:spacing w:after="0"/>
        <w:ind w:left="0"/>
        <w:jc w:val="both"/>
      </w:pPr>
      <w:r>
        <w:rPr>
          <w:rFonts w:ascii="Times New Roman"/>
          <w:b w:val="false"/>
          <w:i w:val="false"/>
          <w:color w:val="000000"/>
          <w:sz w:val="28"/>
        </w:rPr>
        <w:t>
      "1) осуществлять мониторинг за реализацией государственных грантов в соответствии с правилами формирования, предоставления, мониторинга и оценки эффективности государственных грантов;";</w:t>
      </w:r>
    </w:p>
    <w:bookmarkEnd w:id="148"/>
    <w:bookmarkStart w:name="z154" w:id="149"/>
    <w:p>
      <w:pPr>
        <w:spacing w:after="0"/>
        <w:ind w:left="0"/>
        <w:jc w:val="both"/>
      </w:pPr>
      <w:r>
        <w:rPr>
          <w:rFonts w:ascii="Times New Roman"/>
          <w:b w:val="false"/>
          <w:i w:val="false"/>
          <w:color w:val="000000"/>
          <w:sz w:val="28"/>
        </w:rPr>
        <w:t>
      13) дополнить статьей 6-5 следующего содержания:</w:t>
      </w:r>
    </w:p>
    <w:bookmarkEnd w:id="149"/>
    <w:bookmarkStart w:name="z155" w:id="150"/>
    <w:p>
      <w:pPr>
        <w:spacing w:after="0"/>
        <w:ind w:left="0"/>
        <w:jc w:val="both"/>
      </w:pPr>
      <w:r>
        <w:rPr>
          <w:rFonts w:ascii="Times New Roman"/>
          <w:b w:val="false"/>
          <w:i w:val="false"/>
          <w:color w:val="000000"/>
          <w:sz w:val="28"/>
        </w:rPr>
        <w:t>
      "Статья 6-5. Государственный заказ на реализацию стратегического партнерства</w:t>
      </w:r>
    </w:p>
    <w:bookmarkEnd w:id="150"/>
    <w:bookmarkStart w:name="z156" w:id="151"/>
    <w:p>
      <w:pPr>
        <w:spacing w:after="0"/>
        <w:ind w:left="0"/>
        <w:jc w:val="both"/>
      </w:pPr>
      <w:r>
        <w:rPr>
          <w:rFonts w:ascii="Times New Roman"/>
          <w:b w:val="false"/>
          <w:i w:val="false"/>
          <w:color w:val="000000"/>
          <w:sz w:val="28"/>
        </w:rPr>
        <w:t>
      1. Центральные исполнительные органы вносят в уполномоченный орган предложения по направлениям государственного заказа на реализацию стратегического партнерства в соответствии с правилами формирования государственного заказа на реализацию стратегического партнерства.</w:t>
      </w:r>
    </w:p>
    <w:bookmarkEnd w:id="151"/>
    <w:bookmarkStart w:name="z157" w:id="152"/>
    <w:p>
      <w:pPr>
        <w:spacing w:after="0"/>
        <w:ind w:left="0"/>
        <w:jc w:val="both"/>
      </w:pPr>
      <w:r>
        <w:rPr>
          <w:rFonts w:ascii="Times New Roman"/>
          <w:b w:val="false"/>
          <w:i w:val="false"/>
          <w:color w:val="000000"/>
          <w:sz w:val="28"/>
        </w:rPr>
        <w:t xml:space="preserve">
      2. Правительство Республики Казахстан по предложению уполномоченного органа определяет направления государственного заказа на реализацию стратегического партнерства, вытекающие из документов системы государственного планирования Республики Казахстан. </w:t>
      </w:r>
    </w:p>
    <w:bookmarkEnd w:id="152"/>
    <w:bookmarkStart w:name="z158" w:id="153"/>
    <w:p>
      <w:pPr>
        <w:spacing w:after="0"/>
        <w:ind w:left="0"/>
        <w:jc w:val="both"/>
      </w:pPr>
      <w:r>
        <w:rPr>
          <w:rFonts w:ascii="Times New Roman"/>
          <w:b w:val="false"/>
          <w:i w:val="false"/>
          <w:color w:val="000000"/>
          <w:sz w:val="28"/>
        </w:rPr>
        <w:t>
      3. По каждому направлению государственного заказа на реализацию стратегического партнерства определяется только один стратегический партнер на основе конкурсного отбора. Государственный заказ на реализацию стратегического партнерства осуществляется на основе договора, заключенного между центральным исполнительным органом и стратегическим партнером, в соответствии с правилами формирования государственного заказа на реализацию стратегического партнерства.</w:t>
      </w:r>
    </w:p>
    <w:bookmarkEnd w:id="153"/>
    <w:bookmarkStart w:name="z159" w:id="154"/>
    <w:p>
      <w:pPr>
        <w:spacing w:after="0"/>
        <w:ind w:left="0"/>
        <w:jc w:val="both"/>
      </w:pPr>
      <w:r>
        <w:rPr>
          <w:rFonts w:ascii="Times New Roman"/>
          <w:b w:val="false"/>
          <w:i w:val="false"/>
          <w:color w:val="000000"/>
          <w:sz w:val="28"/>
        </w:rPr>
        <w:t>
      4. В случаях недостижения по вине стратегического партнера целевых показателей, установленных в договоре на выполнение государственного заказа на реализацию стратегического партнерства, и (или) систематического неисполнения стратегическим партнером своих обязательств, договор подлежит расторжению в одностороннем порядке по инициативе соответствующего центрального исполнительного органа в порядке, определяемом правилами формирования государственного заказа на реализацию стратегического партнерства.</w:t>
      </w:r>
    </w:p>
    <w:bookmarkEnd w:id="154"/>
    <w:bookmarkStart w:name="z160" w:id="155"/>
    <w:p>
      <w:pPr>
        <w:spacing w:after="0"/>
        <w:ind w:left="0"/>
        <w:jc w:val="both"/>
      </w:pPr>
      <w:r>
        <w:rPr>
          <w:rFonts w:ascii="Times New Roman"/>
          <w:b w:val="false"/>
          <w:i w:val="false"/>
          <w:color w:val="000000"/>
          <w:sz w:val="28"/>
        </w:rPr>
        <w:t>
      5. Акт оказанных услуг по государственному заказу на реализацию стратегического партнерства принимается комиссией из представителей центрального исполнительного органа и гражданского общества, созданной в соответствии с правилами формирования государственного заказа на реализацию стратегического партнерства.";</w:t>
      </w:r>
    </w:p>
    <w:bookmarkEnd w:id="155"/>
    <w:bookmarkStart w:name="z161" w:id="156"/>
    <w:p>
      <w:pPr>
        <w:spacing w:after="0"/>
        <w:ind w:left="0"/>
        <w:jc w:val="both"/>
      </w:pPr>
      <w:r>
        <w:rPr>
          <w:rFonts w:ascii="Times New Roman"/>
          <w:b w:val="false"/>
          <w:i w:val="false"/>
          <w:color w:val="000000"/>
          <w:sz w:val="28"/>
        </w:rPr>
        <w:t>
      14) статью 7 изложить в следующей редакции:</w:t>
      </w:r>
    </w:p>
    <w:bookmarkEnd w:id="156"/>
    <w:bookmarkStart w:name="z162" w:id="157"/>
    <w:p>
      <w:pPr>
        <w:spacing w:after="0"/>
        <w:ind w:left="0"/>
        <w:jc w:val="both"/>
      </w:pPr>
      <w:r>
        <w:rPr>
          <w:rFonts w:ascii="Times New Roman"/>
          <w:b w:val="false"/>
          <w:i w:val="false"/>
          <w:color w:val="000000"/>
          <w:sz w:val="28"/>
        </w:rPr>
        <w:t>
      "Статья 7. Финансирование и использование бюджетных средств государственного социального заказа, государственного заказа на реализацию стратегического партнерства, государственных грантов и премий</w:t>
      </w:r>
    </w:p>
    <w:bookmarkEnd w:id="157"/>
    <w:bookmarkStart w:name="z163" w:id="158"/>
    <w:p>
      <w:pPr>
        <w:spacing w:after="0"/>
        <w:ind w:left="0"/>
        <w:jc w:val="both"/>
      </w:pPr>
      <w:r>
        <w:rPr>
          <w:rFonts w:ascii="Times New Roman"/>
          <w:b w:val="false"/>
          <w:i w:val="false"/>
          <w:color w:val="000000"/>
          <w:sz w:val="28"/>
        </w:rPr>
        <w:t>
      Финансирование государственного социального заказа, государственного заказа на реализацию стратегического партнерства, государственных грантов и премий осуществляется за счет бюджетных средств.</w:t>
      </w:r>
    </w:p>
    <w:bookmarkEnd w:id="158"/>
    <w:bookmarkStart w:name="z164" w:id="159"/>
    <w:p>
      <w:pPr>
        <w:spacing w:after="0"/>
        <w:ind w:left="0"/>
        <w:jc w:val="both"/>
      </w:pPr>
      <w:r>
        <w:rPr>
          <w:rFonts w:ascii="Times New Roman"/>
          <w:b w:val="false"/>
          <w:i w:val="false"/>
          <w:color w:val="000000"/>
          <w:sz w:val="28"/>
        </w:rPr>
        <w:t>
      Бюджетные средства, предусмотренные для реализации государственного социального заказа, государственного заказа на реализацию стратегического партнерства, предоставления государственных грантов и присуждения премий используются в целях и порядке, установленных настоящим Законом, иными нормативными правовыми актами Республики Казахстан, договором на осуществление государственного социального заказа, договором на выполнение государственного заказа на реализацию стратегического партнерства, договором на предоставление государственного гранта.";</w:t>
      </w:r>
    </w:p>
    <w:bookmarkEnd w:id="159"/>
    <w:bookmarkStart w:name="z165" w:id="160"/>
    <w:p>
      <w:pPr>
        <w:spacing w:after="0"/>
        <w:ind w:left="0"/>
        <w:jc w:val="both"/>
      </w:pPr>
      <w:r>
        <w:rPr>
          <w:rFonts w:ascii="Times New Roman"/>
          <w:b w:val="false"/>
          <w:i w:val="false"/>
          <w:color w:val="000000"/>
          <w:sz w:val="28"/>
        </w:rPr>
        <w:t>
      15) статью 8 изложить в следующей редакции:</w:t>
      </w:r>
    </w:p>
    <w:bookmarkEnd w:id="160"/>
    <w:bookmarkStart w:name="z166" w:id="161"/>
    <w:p>
      <w:pPr>
        <w:spacing w:after="0"/>
        <w:ind w:left="0"/>
        <w:jc w:val="both"/>
      </w:pPr>
      <w:r>
        <w:rPr>
          <w:rFonts w:ascii="Times New Roman"/>
          <w:b w:val="false"/>
          <w:i w:val="false"/>
          <w:color w:val="000000"/>
          <w:sz w:val="28"/>
        </w:rPr>
        <w:t>
      "Статья 8. Контроль за исполнением государственного социального заказа, государственного заказа на реализацию стратегического партнерства, использованием грантов и присуждением премий</w:t>
      </w:r>
    </w:p>
    <w:bookmarkEnd w:id="161"/>
    <w:bookmarkStart w:name="z167" w:id="162"/>
    <w:p>
      <w:pPr>
        <w:spacing w:after="0"/>
        <w:ind w:left="0"/>
        <w:jc w:val="both"/>
      </w:pPr>
      <w:r>
        <w:rPr>
          <w:rFonts w:ascii="Times New Roman"/>
          <w:b w:val="false"/>
          <w:i w:val="false"/>
          <w:color w:val="000000"/>
          <w:sz w:val="28"/>
        </w:rPr>
        <w:t>
      Контроль за исполнением государственного социального заказа, государственного заказа на реализацию стратегического партнерства, использованием грантов и присуждением премий осуществляется уполномоченным органом, а также иными государственными органами в пределах их компетенции, установленной законодательством Республики Казахстан.";</w:t>
      </w:r>
    </w:p>
    <w:bookmarkEnd w:id="162"/>
    <w:bookmarkStart w:name="z168" w:id="163"/>
    <w:p>
      <w:pPr>
        <w:spacing w:after="0"/>
        <w:ind w:left="0"/>
        <w:jc w:val="both"/>
      </w:pPr>
      <w:r>
        <w:rPr>
          <w:rFonts w:ascii="Times New Roman"/>
          <w:b w:val="false"/>
          <w:i w:val="false"/>
          <w:color w:val="000000"/>
          <w:sz w:val="28"/>
        </w:rPr>
        <w:t>
      16) статью 9 изложить в следующей редакции:</w:t>
      </w:r>
    </w:p>
    <w:bookmarkEnd w:id="163"/>
    <w:bookmarkStart w:name="z169" w:id="164"/>
    <w:p>
      <w:pPr>
        <w:spacing w:after="0"/>
        <w:ind w:left="0"/>
        <w:jc w:val="both"/>
      </w:pPr>
      <w:r>
        <w:rPr>
          <w:rFonts w:ascii="Times New Roman"/>
          <w:b w:val="false"/>
          <w:i w:val="false"/>
          <w:color w:val="000000"/>
          <w:sz w:val="28"/>
        </w:rPr>
        <w:t>
      "Статья 9. Ответственность за нарушение законодательства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164"/>
    <w:bookmarkStart w:name="z170" w:id="165"/>
    <w:p>
      <w:pPr>
        <w:spacing w:after="0"/>
        <w:ind w:left="0"/>
        <w:jc w:val="both"/>
      </w:pPr>
      <w:r>
        <w:rPr>
          <w:rFonts w:ascii="Times New Roman"/>
          <w:b w:val="false"/>
          <w:i w:val="false"/>
          <w:color w:val="000000"/>
          <w:sz w:val="28"/>
        </w:rPr>
        <w:t>
      Нарушение законодательства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влечет ответственность, установленную законами Республики Казахстан.".</w:t>
      </w:r>
    </w:p>
    <w:bookmarkEnd w:id="165"/>
    <w:bookmarkStart w:name="z171" w:id="16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"О культуре":</w:t>
      </w:r>
    </w:p>
    <w:bookmarkEnd w:id="166"/>
    <w:bookmarkStart w:name="z172" w:id="167"/>
    <w:p>
      <w:pPr>
        <w:spacing w:after="0"/>
        <w:ind w:left="0"/>
        <w:jc w:val="both"/>
      </w:pPr>
      <w:r>
        <w:rPr>
          <w:rFonts w:ascii="Times New Roman"/>
          <w:b w:val="false"/>
          <w:i w:val="false"/>
          <w:color w:val="000000"/>
          <w:sz w:val="28"/>
        </w:rPr>
        <w:t>
      пункт 2-1 статьи 31 изложить в следующей редакции:</w:t>
      </w:r>
    </w:p>
    <w:bookmarkEnd w:id="167"/>
    <w:bookmarkStart w:name="z173" w:id="168"/>
    <w:p>
      <w:pPr>
        <w:spacing w:after="0"/>
        <w:ind w:left="0"/>
        <w:jc w:val="both"/>
      </w:pPr>
      <w:r>
        <w:rPr>
          <w:rFonts w:ascii="Times New Roman"/>
          <w:b w:val="false"/>
          <w:i w:val="false"/>
          <w:color w:val="000000"/>
          <w:sz w:val="28"/>
        </w:rPr>
        <w:t>
      "2-1. Финансирование творческих союзов осуществляется в соответствии с законодательством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а также за счет филантропической деятельности и (или) спонсорской деятельности, и (или) меценатской деятельности.".</w:t>
      </w:r>
    </w:p>
    <w:bookmarkEnd w:id="168"/>
    <w:bookmarkStart w:name="z174" w:id="16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w:t>
      </w:r>
    </w:p>
    <w:bookmarkEnd w:id="169"/>
    <w:bookmarkStart w:name="z175" w:id="170"/>
    <w:p>
      <w:pPr>
        <w:spacing w:after="0"/>
        <w:ind w:left="0"/>
        <w:jc w:val="both"/>
      </w:pPr>
      <w:r>
        <w:rPr>
          <w:rFonts w:ascii="Times New Roman"/>
          <w:b w:val="false"/>
          <w:i w:val="false"/>
          <w:color w:val="000000"/>
          <w:sz w:val="28"/>
        </w:rPr>
        <w:t xml:space="preserve">
      пункт 5 статьи 26 дополнить подпунктом 5) следующего содержания: </w:t>
      </w:r>
    </w:p>
    <w:bookmarkEnd w:id="170"/>
    <w:bookmarkStart w:name="z176" w:id="171"/>
    <w:p>
      <w:pPr>
        <w:spacing w:after="0"/>
        <w:ind w:left="0"/>
        <w:jc w:val="both"/>
      </w:pPr>
      <w:r>
        <w:rPr>
          <w:rFonts w:ascii="Times New Roman"/>
          <w:b w:val="false"/>
          <w:i w:val="false"/>
          <w:color w:val="000000"/>
          <w:sz w:val="28"/>
        </w:rPr>
        <w:t xml:space="preserve">
      "5) благотворители на основании справки, предоставленной благотворительной организацией. </w:t>
      </w:r>
    </w:p>
    <w:bookmarkEnd w:id="171"/>
    <w:bookmarkStart w:name="z177" w:id="172"/>
    <w:p>
      <w:pPr>
        <w:spacing w:after="0"/>
        <w:ind w:left="0"/>
        <w:jc w:val="both"/>
      </w:pPr>
      <w:r>
        <w:rPr>
          <w:rFonts w:ascii="Times New Roman"/>
          <w:b w:val="false"/>
          <w:i w:val="false"/>
          <w:color w:val="000000"/>
          <w:sz w:val="28"/>
        </w:rPr>
        <w:t>
      Общее количество затраченных часов на благотворительность должно быть не менее пятидесяти часов.".</w:t>
      </w:r>
    </w:p>
    <w:bookmarkEnd w:id="172"/>
    <w:bookmarkStart w:name="z178" w:id="17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2008 года "О специальных социальных услугах":</w:t>
      </w:r>
    </w:p>
    <w:bookmarkEnd w:id="173"/>
    <w:bookmarkStart w:name="z179" w:id="174"/>
    <w:p>
      <w:pPr>
        <w:spacing w:after="0"/>
        <w:ind w:left="0"/>
        <w:jc w:val="both"/>
      </w:pPr>
      <w:r>
        <w:rPr>
          <w:rFonts w:ascii="Times New Roman"/>
          <w:b w:val="false"/>
          <w:i w:val="false"/>
          <w:color w:val="000000"/>
          <w:sz w:val="28"/>
        </w:rPr>
        <w:t>
      подпункт 1) пункта 1 статьи 17 изложить следующей редакции:</w:t>
      </w:r>
    </w:p>
    <w:bookmarkEnd w:id="174"/>
    <w:bookmarkStart w:name="z180" w:id="175"/>
    <w:p>
      <w:pPr>
        <w:spacing w:after="0"/>
        <w:ind w:left="0"/>
        <w:jc w:val="both"/>
      </w:pPr>
      <w:r>
        <w:rPr>
          <w:rFonts w:ascii="Times New Roman"/>
          <w:b w:val="false"/>
          <w:i w:val="false"/>
          <w:color w:val="000000"/>
          <w:sz w:val="28"/>
        </w:rPr>
        <w:t>
      "1. Субъекты, предоставляющие специальные социальные услуги, вправе:</w:t>
      </w:r>
    </w:p>
    <w:bookmarkEnd w:id="175"/>
    <w:bookmarkStart w:name="z181" w:id="176"/>
    <w:p>
      <w:pPr>
        <w:spacing w:after="0"/>
        <w:ind w:left="0"/>
        <w:jc w:val="both"/>
      </w:pPr>
      <w:r>
        <w:rPr>
          <w:rFonts w:ascii="Times New Roman"/>
          <w:b w:val="false"/>
          <w:i w:val="false"/>
          <w:color w:val="000000"/>
          <w:sz w:val="28"/>
        </w:rPr>
        <w:t>
      1) участвовать в конкурсах на предоставление специальных социальных услуг, услуг по оценке и определению потребности в специальных социальных услугах, оказываемых за счет бюджетных средств, в соответствии с законодательством Республики Казахстан о государственных закупках и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176"/>
    <w:bookmarkStart w:name="z182" w:id="17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w:t>
      </w:r>
    </w:p>
    <w:bookmarkEnd w:id="177"/>
    <w:bookmarkStart w:name="z183" w:id="178"/>
    <w:p>
      <w:pPr>
        <w:spacing w:after="0"/>
        <w:ind w:left="0"/>
        <w:jc w:val="both"/>
      </w:pPr>
      <w:r>
        <w:rPr>
          <w:rFonts w:ascii="Times New Roman"/>
          <w:b w:val="false"/>
          <w:i w:val="false"/>
          <w:color w:val="000000"/>
          <w:sz w:val="28"/>
        </w:rPr>
        <w:t>
      статью 75 дополнить пунктом 15 следующего содержания:</w:t>
      </w:r>
    </w:p>
    <w:bookmarkEnd w:id="178"/>
    <w:bookmarkStart w:name="z184" w:id="179"/>
    <w:p>
      <w:pPr>
        <w:spacing w:after="0"/>
        <w:ind w:left="0"/>
        <w:jc w:val="both"/>
      </w:pPr>
      <w:r>
        <w:rPr>
          <w:rFonts w:ascii="Times New Roman"/>
          <w:b w:val="false"/>
          <w:i w:val="false"/>
          <w:color w:val="000000"/>
          <w:sz w:val="28"/>
        </w:rPr>
        <w:t>
      "15. Коммунальное имущество может быть предоставлено в доверительное управление без права последующего выкупа на льготных условиях благотворительным и волонтерским организациям в соответствии с порядком, определяемым частью третьей пункта 3 настоящей статьи.".</w:t>
      </w:r>
    </w:p>
    <w:bookmarkEnd w:id="179"/>
    <w:bookmarkStart w:name="z185" w:id="18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государственных услугах":</w:t>
      </w:r>
    </w:p>
    <w:bookmarkEnd w:id="180"/>
    <w:bookmarkStart w:name="z186" w:id="181"/>
    <w:p>
      <w:pPr>
        <w:spacing w:after="0"/>
        <w:ind w:left="0"/>
        <w:jc w:val="both"/>
      </w:pPr>
      <w:r>
        <w:rPr>
          <w:rFonts w:ascii="Times New Roman"/>
          <w:b w:val="false"/>
          <w:i w:val="false"/>
          <w:color w:val="000000"/>
          <w:sz w:val="28"/>
        </w:rPr>
        <w:t>
      пункт 1 статьи 29 изложить в следующей редакции:</w:t>
      </w:r>
    </w:p>
    <w:bookmarkEnd w:id="181"/>
    <w:bookmarkStart w:name="z187" w:id="182"/>
    <w:p>
      <w:pPr>
        <w:spacing w:after="0"/>
        <w:ind w:left="0"/>
        <w:jc w:val="both"/>
      </w:pPr>
      <w:r>
        <w:rPr>
          <w:rFonts w:ascii="Times New Roman"/>
          <w:b w:val="false"/>
          <w:i w:val="false"/>
          <w:color w:val="000000"/>
          <w:sz w:val="28"/>
        </w:rPr>
        <w:t>
      "1. Общественный мониторинг качества оказания государственных услуг проводится физическими лицами, некоммерческими организациями по собственной инициативе и за свой счет.</w:t>
      </w:r>
    </w:p>
    <w:bookmarkEnd w:id="182"/>
    <w:bookmarkStart w:name="z188" w:id="183"/>
    <w:p>
      <w:pPr>
        <w:spacing w:after="0"/>
        <w:ind w:left="0"/>
        <w:jc w:val="both"/>
      </w:pPr>
      <w:r>
        <w:rPr>
          <w:rFonts w:ascii="Times New Roman"/>
          <w:b w:val="false"/>
          <w:i w:val="false"/>
          <w:color w:val="000000"/>
          <w:sz w:val="28"/>
        </w:rPr>
        <w:t>
      Общественный мониторинг качества оказания государственных услуг также проводится по государственному заказу уполномоченного органа по оценке и контролю за качеством оказания государственных услуг в соответствии с законодательством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183"/>
    <w:bookmarkStart w:name="z189" w:id="18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благотворительности":</w:t>
      </w:r>
    </w:p>
    <w:bookmarkEnd w:id="184"/>
    <w:bookmarkStart w:name="z190" w:id="185"/>
    <w:p>
      <w:pPr>
        <w:spacing w:after="0"/>
        <w:ind w:left="0"/>
        <w:jc w:val="both"/>
      </w:pPr>
      <w:r>
        <w:rPr>
          <w:rFonts w:ascii="Times New Roman"/>
          <w:b w:val="false"/>
          <w:i w:val="false"/>
          <w:color w:val="000000"/>
          <w:sz w:val="28"/>
        </w:rPr>
        <w:t>
      1) в статье 1:</w:t>
      </w:r>
    </w:p>
    <w:bookmarkEnd w:id="185"/>
    <w:bookmarkStart w:name="z191" w:id="186"/>
    <w:p>
      <w:pPr>
        <w:spacing w:after="0"/>
        <w:ind w:left="0"/>
        <w:jc w:val="both"/>
      </w:pPr>
      <w:r>
        <w:rPr>
          <w:rFonts w:ascii="Times New Roman"/>
          <w:b w:val="false"/>
          <w:i w:val="false"/>
          <w:color w:val="000000"/>
          <w:sz w:val="28"/>
        </w:rPr>
        <w:t>
      подпункты 2), 4), 5) и 9) изложить в следующей редакции:</w:t>
      </w:r>
    </w:p>
    <w:bookmarkEnd w:id="186"/>
    <w:bookmarkStart w:name="z192" w:id="187"/>
    <w:p>
      <w:pPr>
        <w:spacing w:after="0"/>
        <w:ind w:left="0"/>
        <w:jc w:val="both"/>
      </w:pPr>
      <w:r>
        <w:rPr>
          <w:rFonts w:ascii="Times New Roman"/>
          <w:b w:val="false"/>
          <w:i w:val="false"/>
          <w:color w:val="000000"/>
          <w:sz w:val="28"/>
        </w:rPr>
        <w:t>
      "2) спонсорская деятельность – деятельность спонсора по оказанию спонсорской помощи на условиях популяризации имени спонсора в соответствии с настоящим Законом, законами Республики Казахстан, международными договорами Республики Казахстан;";</w:t>
      </w:r>
    </w:p>
    <w:bookmarkEnd w:id="187"/>
    <w:bookmarkStart w:name="z193" w:id="188"/>
    <w:p>
      <w:pPr>
        <w:spacing w:after="0"/>
        <w:ind w:left="0"/>
        <w:jc w:val="both"/>
      </w:pPr>
      <w:r>
        <w:rPr>
          <w:rFonts w:ascii="Times New Roman"/>
          <w:b w:val="false"/>
          <w:i w:val="false"/>
          <w:color w:val="000000"/>
          <w:sz w:val="28"/>
        </w:rPr>
        <w:t>
      "4) добровольные пожертвования – деньги, а также имущество, переданные пользователям для решения их вопросов социального характера;";</w:t>
      </w:r>
    </w:p>
    <w:bookmarkEnd w:id="188"/>
    <w:bookmarkStart w:name="z194" w:id="189"/>
    <w:p>
      <w:pPr>
        <w:spacing w:after="0"/>
        <w:ind w:left="0"/>
        <w:jc w:val="both"/>
      </w:pPr>
      <w:r>
        <w:rPr>
          <w:rFonts w:ascii="Times New Roman"/>
          <w:b w:val="false"/>
          <w:i w:val="false"/>
          <w:color w:val="000000"/>
          <w:sz w:val="28"/>
        </w:rPr>
        <w:t>
      "5) благотворительность – социально-полезная деятельность, основанная на оказании благотворительной помощи и удовлетворении гуманных потребностей, осуществляемая добровольно, безвозмездно либо на льготных условиях в виде филантропической, спонсорской, меценатской деятельности, корпоративной или электронной благотворительности, а также оказания поддержки малой родине;";</w:t>
      </w:r>
    </w:p>
    <w:bookmarkEnd w:id="189"/>
    <w:bookmarkStart w:name="z195" w:id="190"/>
    <w:p>
      <w:pPr>
        <w:spacing w:after="0"/>
        <w:ind w:left="0"/>
        <w:jc w:val="both"/>
      </w:pPr>
      <w:r>
        <w:rPr>
          <w:rFonts w:ascii="Times New Roman"/>
          <w:b w:val="false"/>
          <w:i w:val="false"/>
          <w:color w:val="000000"/>
          <w:sz w:val="28"/>
        </w:rPr>
        <w:t>
      "9) благотворитель – субъект предпринимательства в рамках корпоративной благотворительности и (или) филантроп, и (или) спонсор, и (или) меценат, и (или) лицо, оказывающее поддержку малой родине, осуществляющие благотворительность;";</w:t>
      </w:r>
    </w:p>
    <w:bookmarkEnd w:id="190"/>
    <w:bookmarkStart w:name="z196" w:id="191"/>
    <w:p>
      <w:pPr>
        <w:spacing w:after="0"/>
        <w:ind w:left="0"/>
        <w:jc w:val="both"/>
      </w:pPr>
      <w:r>
        <w:rPr>
          <w:rFonts w:ascii="Times New Roman"/>
          <w:b w:val="false"/>
          <w:i w:val="false"/>
          <w:color w:val="000000"/>
          <w:sz w:val="28"/>
        </w:rPr>
        <w:t>
      дополнить подпунктами 2-1), 18), 19), 20), 21), 22), 23), 24), 25), 26) и 27) следующего содержания:</w:t>
      </w:r>
    </w:p>
    <w:bookmarkEnd w:id="191"/>
    <w:bookmarkStart w:name="z197" w:id="192"/>
    <w:p>
      <w:pPr>
        <w:spacing w:after="0"/>
        <w:ind w:left="0"/>
        <w:jc w:val="both"/>
      </w:pPr>
      <w:r>
        <w:rPr>
          <w:rFonts w:ascii="Times New Roman"/>
          <w:b w:val="false"/>
          <w:i w:val="false"/>
          <w:color w:val="000000"/>
          <w:sz w:val="28"/>
        </w:rPr>
        <w:t>
      "2-1) спонсорская помощь – имущество, предоставляемое на безвозмездной основе с целью распространения информации о спонсоре, оказывающем данную помощь:</w:t>
      </w:r>
    </w:p>
    <w:bookmarkEnd w:id="192"/>
    <w:bookmarkStart w:name="z198" w:id="193"/>
    <w:p>
      <w:pPr>
        <w:spacing w:after="0"/>
        <w:ind w:left="0"/>
        <w:jc w:val="both"/>
      </w:pPr>
      <w:r>
        <w:rPr>
          <w:rFonts w:ascii="Times New Roman"/>
          <w:b w:val="false"/>
          <w:i w:val="false"/>
          <w:color w:val="000000"/>
          <w:sz w:val="28"/>
        </w:rPr>
        <w:t>
      физическим лицам в виде финансовой (кроме мер социальной поддержки) поддержки для участия в соревнованиях, конкурсах, выставках, смотрах и развития творческой, научной, научно-технической, изобретательской деятельности, повышения уровня образования и спортивного мастерства, на удовлетворение текущих потребностей;</w:t>
      </w:r>
    </w:p>
    <w:bookmarkEnd w:id="193"/>
    <w:bookmarkStart w:name="z199" w:id="194"/>
    <w:p>
      <w:pPr>
        <w:spacing w:after="0"/>
        <w:ind w:left="0"/>
        <w:jc w:val="both"/>
      </w:pPr>
      <w:r>
        <w:rPr>
          <w:rFonts w:ascii="Times New Roman"/>
          <w:b w:val="false"/>
          <w:i w:val="false"/>
          <w:color w:val="000000"/>
          <w:sz w:val="28"/>
        </w:rPr>
        <w:t>
      некоммерческим организациям для реализации их уставных целей;";</w:t>
      </w:r>
    </w:p>
    <w:bookmarkEnd w:id="194"/>
    <w:bookmarkStart w:name="z200" w:id="195"/>
    <w:p>
      <w:pPr>
        <w:spacing w:after="0"/>
        <w:ind w:left="0"/>
        <w:jc w:val="both"/>
      </w:pPr>
      <w:r>
        <w:rPr>
          <w:rFonts w:ascii="Times New Roman"/>
          <w:b w:val="false"/>
          <w:i w:val="false"/>
          <w:color w:val="000000"/>
          <w:sz w:val="28"/>
        </w:rPr>
        <w:t>
      "18) корпоративная благотворительность – добровольная деятельность субъектов предпринимательства по оказанию помощи пользователям или поддержке благотворительных программ;</w:t>
      </w:r>
    </w:p>
    <w:bookmarkEnd w:id="195"/>
    <w:bookmarkStart w:name="z201" w:id="196"/>
    <w:p>
      <w:pPr>
        <w:spacing w:after="0"/>
        <w:ind w:left="0"/>
        <w:jc w:val="both"/>
      </w:pPr>
      <w:r>
        <w:rPr>
          <w:rFonts w:ascii="Times New Roman"/>
          <w:b w:val="false"/>
          <w:i w:val="false"/>
          <w:color w:val="000000"/>
          <w:sz w:val="28"/>
        </w:rPr>
        <w:t>
      19) благотворительный фандрайзинг – процесс привлечения благотворительными организациями денежных, материальных, трудовых и информационных ресурсов для реализации благотворительной программы через проведение благотворительных акций, концертов, марафонов и иных мероприятий, в том числе онлайн-мероприятий;</w:t>
      </w:r>
    </w:p>
    <w:bookmarkEnd w:id="196"/>
    <w:bookmarkStart w:name="z202" w:id="197"/>
    <w:p>
      <w:pPr>
        <w:spacing w:after="0"/>
        <w:ind w:left="0"/>
        <w:jc w:val="both"/>
      </w:pPr>
      <w:r>
        <w:rPr>
          <w:rFonts w:ascii="Times New Roman"/>
          <w:b w:val="false"/>
          <w:i w:val="false"/>
          <w:color w:val="000000"/>
          <w:sz w:val="28"/>
        </w:rPr>
        <w:t>
      20) благотворительный фандрайзер – физическое или юридическое лицо, определенное благотворительной организацией, по привлечению средств и ресурсов для реализации благотворительных программ;</w:t>
      </w:r>
    </w:p>
    <w:bookmarkEnd w:id="197"/>
    <w:bookmarkStart w:name="z203" w:id="198"/>
    <w:p>
      <w:pPr>
        <w:spacing w:after="0"/>
        <w:ind w:left="0"/>
        <w:jc w:val="both"/>
      </w:pPr>
      <w:r>
        <w:rPr>
          <w:rFonts w:ascii="Times New Roman"/>
          <w:b w:val="false"/>
          <w:i w:val="false"/>
          <w:color w:val="000000"/>
          <w:sz w:val="28"/>
        </w:rPr>
        <w:t>
      21) благотворительный краудфандинг – привлечение денежных средств благотворительными организациями с целью финансирования определенной благотворительной программы, с помощью специализированных интернет-ресурсов (краудфандинговых платформ);</w:t>
      </w:r>
    </w:p>
    <w:bookmarkEnd w:id="198"/>
    <w:bookmarkStart w:name="z204" w:id="199"/>
    <w:p>
      <w:pPr>
        <w:spacing w:after="0"/>
        <w:ind w:left="0"/>
        <w:jc w:val="both"/>
      </w:pPr>
      <w:r>
        <w:rPr>
          <w:rFonts w:ascii="Times New Roman"/>
          <w:b w:val="false"/>
          <w:i w:val="false"/>
          <w:color w:val="000000"/>
          <w:sz w:val="28"/>
        </w:rPr>
        <w:t>
      22) благотворительная краудфандинговая платформа – интернет-ресурс, используемый для привлечения денежных средств в интернете на реализацию благотворительных программ;</w:t>
      </w:r>
    </w:p>
    <w:bookmarkEnd w:id="199"/>
    <w:bookmarkStart w:name="z205" w:id="200"/>
    <w:p>
      <w:pPr>
        <w:spacing w:after="0"/>
        <w:ind w:left="0"/>
        <w:jc w:val="both"/>
      </w:pPr>
      <w:r>
        <w:rPr>
          <w:rFonts w:ascii="Times New Roman"/>
          <w:b w:val="false"/>
          <w:i w:val="false"/>
          <w:color w:val="000000"/>
          <w:sz w:val="28"/>
        </w:rPr>
        <w:t>
      23) уполномоченный орган в сфере благотворительности – центральный исполнительный орган в сфере взаимодействия государства и гражданского общества;</w:t>
      </w:r>
    </w:p>
    <w:bookmarkEnd w:id="200"/>
    <w:bookmarkStart w:name="z206" w:id="201"/>
    <w:p>
      <w:pPr>
        <w:spacing w:after="0"/>
        <w:ind w:left="0"/>
        <w:jc w:val="both"/>
      </w:pPr>
      <w:r>
        <w:rPr>
          <w:rFonts w:ascii="Times New Roman"/>
          <w:b w:val="false"/>
          <w:i w:val="false"/>
          <w:color w:val="000000"/>
          <w:sz w:val="28"/>
        </w:rPr>
        <w:t>
      24) реестр благотворительных организаций – электронная база данных, содержащая сведения об объектах благотворительности, благотворительных организациях и оказанной ими благотворительной помощи;</w:t>
      </w:r>
    </w:p>
    <w:bookmarkEnd w:id="201"/>
    <w:bookmarkStart w:name="z207" w:id="202"/>
    <w:p>
      <w:pPr>
        <w:spacing w:after="0"/>
        <w:ind w:left="0"/>
        <w:jc w:val="both"/>
      </w:pPr>
      <w:r>
        <w:rPr>
          <w:rFonts w:ascii="Times New Roman"/>
          <w:b w:val="false"/>
          <w:i w:val="false"/>
          <w:color w:val="000000"/>
          <w:sz w:val="28"/>
        </w:rPr>
        <w:t>
      25) электронная благотворительность – деятельность по привлечению добровольных пожертвований, осуществляемых электронным способом;</w:t>
      </w:r>
    </w:p>
    <w:bookmarkEnd w:id="202"/>
    <w:bookmarkStart w:name="z208" w:id="203"/>
    <w:p>
      <w:pPr>
        <w:spacing w:after="0"/>
        <w:ind w:left="0"/>
        <w:jc w:val="both"/>
      </w:pPr>
      <w:r>
        <w:rPr>
          <w:rFonts w:ascii="Times New Roman"/>
          <w:b w:val="false"/>
          <w:i w:val="false"/>
          <w:color w:val="000000"/>
          <w:sz w:val="28"/>
        </w:rPr>
        <w:t>
      26) онлайн пожертвования – добровольные пожертвования, осуществляемые физическими и юридическими лицами путем безналичного перевода денег через средства электронного платежа.";</w:t>
      </w:r>
    </w:p>
    <w:bookmarkEnd w:id="203"/>
    <w:bookmarkStart w:name="z209" w:id="204"/>
    <w:p>
      <w:pPr>
        <w:spacing w:after="0"/>
        <w:ind w:left="0"/>
        <w:jc w:val="both"/>
      </w:pPr>
      <w:r>
        <w:rPr>
          <w:rFonts w:ascii="Times New Roman"/>
          <w:b w:val="false"/>
          <w:i w:val="false"/>
          <w:color w:val="000000"/>
          <w:sz w:val="28"/>
        </w:rPr>
        <w:t>
      2) пункт 1 статьи 4 изложить в следующей редакции:</w:t>
      </w:r>
    </w:p>
    <w:bookmarkEnd w:id="204"/>
    <w:bookmarkStart w:name="z210" w:id="205"/>
    <w:p>
      <w:pPr>
        <w:spacing w:after="0"/>
        <w:ind w:left="0"/>
        <w:jc w:val="both"/>
      </w:pPr>
      <w:r>
        <w:rPr>
          <w:rFonts w:ascii="Times New Roman"/>
          <w:b w:val="false"/>
          <w:i w:val="false"/>
          <w:color w:val="000000"/>
          <w:sz w:val="28"/>
        </w:rPr>
        <w:t>
      "1. Видами благотворительности являются филантропическая, спонсорская, меценатская деятельность, корпоративная и электронная благотворительность, деятельность по оказанию поддержки малой родине.";</w:t>
      </w:r>
    </w:p>
    <w:bookmarkEnd w:id="205"/>
    <w:bookmarkStart w:name="z211" w:id="206"/>
    <w:p>
      <w:pPr>
        <w:spacing w:after="0"/>
        <w:ind w:left="0"/>
        <w:jc w:val="both"/>
      </w:pPr>
      <w:r>
        <w:rPr>
          <w:rFonts w:ascii="Times New Roman"/>
          <w:b w:val="false"/>
          <w:i w:val="false"/>
          <w:color w:val="000000"/>
          <w:sz w:val="28"/>
        </w:rPr>
        <w:t>
      3) главу 1 дополнить статьями 4-1, 4-2, 4-3 и 4-4 следующего содержания:</w:t>
      </w:r>
    </w:p>
    <w:bookmarkEnd w:id="206"/>
    <w:bookmarkStart w:name="z212" w:id="207"/>
    <w:p>
      <w:pPr>
        <w:spacing w:after="0"/>
        <w:ind w:left="0"/>
        <w:jc w:val="both"/>
      </w:pPr>
      <w:r>
        <w:rPr>
          <w:rFonts w:ascii="Times New Roman"/>
          <w:b w:val="false"/>
          <w:i w:val="false"/>
          <w:color w:val="000000"/>
          <w:sz w:val="28"/>
        </w:rPr>
        <w:t>
      "Статья 4-1. Электронная благотворительность</w:t>
      </w:r>
    </w:p>
    <w:bookmarkEnd w:id="207"/>
    <w:bookmarkStart w:name="z213" w:id="208"/>
    <w:p>
      <w:pPr>
        <w:spacing w:after="0"/>
        <w:ind w:left="0"/>
        <w:jc w:val="both"/>
      </w:pPr>
      <w:r>
        <w:rPr>
          <w:rFonts w:ascii="Times New Roman"/>
          <w:b w:val="false"/>
          <w:i w:val="false"/>
          <w:color w:val="000000"/>
          <w:sz w:val="28"/>
        </w:rPr>
        <w:t>
      Переводы денег, связанные с электронной благотворительностью, осуществляются благотворителями и (или) благотворительными организациями электронным способом посредством сервисов поставщиков платежных услуг в соответствии с требованиями законодательства о платежах и платежных системах.</w:t>
      </w:r>
    </w:p>
    <w:bookmarkEnd w:id="208"/>
    <w:bookmarkStart w:name="z214" w:id="209"/>
    <w:p>
      <w:pPr>
        <w:spacing w:after="0"/>
        <w:ind w:left="0"/>
        <w:jc w:val="both"/>
      </w:pPr>
      <w:r>
        <w:rPr>
          <w:rFonts w:ascii="Times New Roman"/>
          <w:b w:val="false"/>
          <w:i w:val="false"/>
          <w:color w:val="000000"/>
          <w:sz w:val="28"/>
        </w:rPr>
        <w:t>
      Статья 4-2. Благотворительный краудфандинг</w:t>
      </w:r>
    </w:p>
    <w:bookmarkEnd w:id="209"/>
    <w:bookmarkStart w:name="z215" w:id="210"/>
    <w:p>
      <w:pPr>
        <w:spacing w:after="0"/>
        <w:ind w:left="0"/>
        <w:jc w:val="both"/>
      </w:pPr>
      <w:r>
        <w:rPr>
          <w:rFonts w:ascii="Times New Roman"/>
          <w:b w:val="false"/>
          <w:i w:val="false"/>
          <w:color w:val="000000"/>
          <w:sz w:val="28"/>
        </w:rPr>
        <w:t xml:space="preserve">
      1. Благотворительная организация для сбора финансовых средств посредством интернет-ресурса размещает полную информацию о планируемой благотворительной программе на имеющейся благотворительной краудфандинговой платформе. </w:t>
      </w:r>
    </w:p>
    <w:bookmarkEnd w:id="210"/>
    <w:bookmarkStart w:name="z216" w:id="211"/>
    <w:p>
      <w:pPr>
        <w:spacing w:after="0"/>
        <w:ind w:left="0"/>
        <w:jc w:val="both"/>
      </w:pPr>
      <w:r>
        <w:rPr>
          <w:rFonts w:ascii="Times New Roman"/>
          <w:b w:val="false"/>
          <w:i w:val="false"/>
          <w:color w:val="000000"/>
          <w:sz w:val="28"/>
        </w:rPr>
        <w:t>
      2. Под полной информацией понимается наименование благотворительной организации, первый руководитель, бенефициарные владельцы, дата регистрации в органах юстиции, веб-сайт (при наличии), электронный адрес и другие контактные данные, цель, описание, период реализации программы, сумма сбора финансовых средств.</w:t>
      </w:r>
    </w:p>
    <w:bookmarkEnd w:id="211"/>
    <w:bookmarkStart w:name="z217" w:id="212"/>
    <w:p>
      <w:pPr>
        <w:spacing w:after="0"/>
        <w:ind w:left="0"/>
        <w:jc w:val="both"/>
      </w:pPr>
      <w:r>
        <w:rPr>
          <w:rFonts w:ascii="Times New Roman"/>
          <w:b w:val="false"/>
          <w:i w:val="false"/>
          <w:color w:val="000000"/>
          <w:sz w:val="28"/>
        </w:rPr>
        <w:t>
      3. Благотворительная организация после сбора необходимых финансовых средств на благотворительной краудфандинговой платформе и реализации благотворительной программы публикует отчет в средствах массовой информации и интернет-ресурсе благотворительной организации о результатах благотворительной программы, оказанной благотворительной помощи.</w:t>
      </w:r>
    </w:p>
    <w:bookmarkEnd w:id="212"/>
    <w:bookmarkStart w:name="z218" w:id="213"/>
    <w:p>
      <w:pPr>
        <w:spacing w:after="0"/>
        <w:ind w:left="0"/>
        <w:jc w:val="both"/>
      </w:pPr>
      <w:r>
        <w:rPr>
          <w:rFonts w:ascii="Times New Roman"/>
          <w:b w:val="false"/>
          <w:i w:val="false"/>
          <w:color w:val="000000"/>
          <w:sz w:val="28"/>
        </w:rPr>
        <w:t>
      Статья 4-3. Благотворительный фандрайзинг</w:t>
      </w:r>
    </w:p>
    <w:bookmarkEnd w:id="213"/>
    <w:bookmarkStart w:name="z219" w:id="214"/>
    <w:p>
      <w:pPr>
        <w:spacing w:after="0"/>
        <w:ind w:left="0"/>
        <w:jc w:val="both"/>
      </w:pPr>
      <w:r>
        <w:rPr>
          <w:rFonts w:ascii="Times New Roman"/>
          <w:b w:val="false"/>
          <w:i w:val="false"/>
          <w:color w:val="000000"/>
          <w:sz w:val="28"/>
        </w:rPr>
        <w:t>
      1. Благотворительная организация для реализации благотворительной программы осуществляет благотворительный фандрайзинг через привлечение денежных, материальных, трудовых и информационных ресурсов.</w:t>
      </w:r>
    </w:p>
    <w:bookmarkEnd w:id="214"/>
    <w:bookmarkStart w:name="z220" w:id="215"/>
    <w:p>
      <w:pPr>
        <w:spacing w:after="0"/>
        <w:ind w:left="0"/>
        <w:jc w:val="both"/>
      </w:pPr>
      <w:r>
        <w:rPr>
          <w:rFonts w:ascii="Times New Roman"/>
          <w:b w:val="false"/>
          <w:i w:val="false"/>
          <w:color w:val="000000"/>
          <w:sz w:val="28"/>
        </w:rPr>
        <w:t>
      2. Благотворительный фандрайзинг осуществляется сотрудниками благотворительной организации или фандрайзером, имеющим опыт работы в данном направлении.</w:t>
      </w:r>
    </w:p>
    <w:bookmarkEnd w:id="215"/>
    <w:bookmarkStart w:name="z221" w:id="216"/>
    <w:p>
      <w:pPr>
        <w:spacing w:after="0"/>
        <w:ind w:left="0"/>
        <w:jc w:val="both"/>
      </w:pPr>
      <w:r>
        <w:rPr>
          <w:rFonts w:ascii="Times New Roman"/>
          <w:b w:val="false"/>
          <w:i w:val="false"/>
          <w:color w:val="000000"/>
          <w:sz w:val="28"/>
        </w:rPr>
        <w:t>
      3. Благотворительный фандрайзинг осуществляется через проведение благотворительных акций, концертов, марафонов и иных мероприятий, в том числе онлайн-мероприятий.</w:t>
      </w:r>
    </w:p>
    <w:bookmarkEnd w:id="216"/>
    <w:bookmarkStart w:name="z222" w:id="217"/>
    <w:p>
      <w:pPr>
        <w:spacing w:after="0"/>
        <w:ind w:left="0"/>
        <w:jc w:val="both"/>
      </w:pPr>
      <w:r>
        <w:rPr>
          <w:rFonts w:ascii="Times New Roman"/>
          <w:b w:val="false"/>
          <w:i w:val="false"/>
          <w:color w:val="000000"/>
          <w:sz w:val="28"/>
        </w:rPr>
        <w:t>
      4. При проведении онлайн-мероприятия, направленного на сбор средств для реализации благотворительной программы, благотворительная организация размещает на интернет-ресурсах информацию о благотворительной организации, целях, сроках, описание благотворительной программы, необходимую сумму финансовых средств для реализации благотворительной программы.</w:t>
      </w:r>
    </w:p>
    <w:bookmarkEnd w:id="217"/>
    <w:bookmarkStart w:name="z223" w:id="218"/>
    <w:p>
      <w:pPr>
        <w:spacing w:after="0"/>
        <w:ind w:left="0"/>
        <w:jc w:val="both"/>
      </w:pPr>
      <w:r>
        <w:rPr>
          <w:rFonts w:ascii="Times New Roman"/>
          <w:b w:val="false"/>
          <w:i w:val="false"/>
          <w:color w:val="000000"/>
          <w:sz w:val="28"/>
        </w:rPr>
        <w:t xml:space="preserve">
      5. Благотворительная организация публикует в средствах массовой информации, интернет-ресурсе благотворительной организации информацию о проведении и результатах благотворительных акций, концертов, марафонов и иных мероприятий. </w:t>
      </w:r>
    </w:p>
    <w:bookmarkEnd w:id="218"/>
    <w:bookmarkStart w:name="z224" w:id="219"/>
    <w:p>
      <w:pPr>
        <w:spacing w:after="0"/>
        <w:ind w:left="0"/>
        <w:jc w:val="both"/>
      </w:pPr>
      <w:r>
        <w:rPr>
          <w:rFonts w:ascii="Times New Roman"/>
          <w:b w:val="false"/>
          <w:i w:val="false"/>
          <w:color w:val="000000"/>
          <w:sz w:val="28"/>
        </w:rPr>
        <w:t xml:space="preserve">
      Статья 4-4. Корпоративная благотворительность </w:t>
      </w:r>
    </w:p>
    <w:bookmarkEnd w:id="219"/>
    <w:bookmarkStart w:name="z225" w:id="220"/>
    <w:p>
      <w:pPr>
        <w:spacing w:after="0"/>
        <w:ind w:left="0"/>
        <w:jc w:val="both"/>
      </w:pPr>
      <w:r>
        <w:rPr>
          <w:rFonts w:ascii="Times New Roman"/>
          <w:b w:val="false"/>
          <w:i w:val="false"/>
          <w:color w:val="000000"/>
          <w:sz w:val="28"/>
        </w:rPr>
        <w:t>
      1. В случае принятия решения о развитии корпоративной благотворительности, субъекты предпринимательства разрабатывают внутренние документы по оказанию благотворительной помощи.</w:t>
      </w:r>
    </w:p>
    <w:bookmarkEnd w:id="220"/>
    <w:bookmarkStart w:name="z226" w:id="221"/>
    <w:p>
      <w:pPr>
        <w:spacing w:after="0"/>
        <w:ind w:left="0"/>
        <w:jc w:val="both"/>
      </w:pPr>
      <w:r>
        <w:rPr>
          <w:rFonts w:ascii="Times New Roman"/>
          <w:b w:val="false"/>
          <w:i w:val="false"/>
          <w:color w:val="000000"/>
          <w:sz w:val="28"/>
        </w:rPr>
        <w:t>
      2. Внутренние документы определяют принципы, основные направления, правила и порядок оказания благотворительной помощи пользователям, порядок формирования расходной части бюджета организации.</w:t>
      </w:r>
    </w:p>
    <w:bookmarkEnd w:id="221"/>
    <w:bookmarkStart w:name="z227" w:id="222"/>
    <w:p>
      <w:pPr>
        <w:spacing w:after="0"/>
        <w:ind w:left="0"/>
        <w:jc w:val="both"/>
      </w:pPr>
      <w:r>
        <w:rPr>
          <w:rFonts w:ascii="Times New Roman"/>
          <w:b w:val="false"/>
          <w:i w:val="false"/>
          <w:color w:val="000000"/>
          <w:sz w:val="28"/>
        </w:rPr>
        <w:t xml:space="preserve">
      3. Цели оказываемой благотворительной помощи определяются в соответствии со статьей 2 настоящего Закона."; </w:t>
      </w:r>
    </w:p>
    <w:bookmarkEnd w:id="222"/>
    <w:bookmarkStart w:name="z228" w:id="223"/>
    <w:p>
      <w:pPr>
        <w:spacing w:after="0"/>
        <w:ind w:left="0"/>
        <w:jc w:val="both"/>
      </w:pPr>
      <w:r>
        <w:rPr>
          <w:rFonts w:ascii="Times New Roman"/>
          <w:b w:val="false"/>
          <w:i w:val="false"/>
          <w:color w:val="000000"/>
          <w:sz w:val="28"/>
        </w:rPr>
        <w:t>
      4) в статье 6:</w:t>
      </w:r>
    </w:p>
    <w:bookmarkEnd w:id="223"/>
    <w:bookmarkStart w:name="z229" w:id="224"/>
    <w:p>
      <w:pPr>
        <w:spacing w:after="0"/>
        <w:ind w:left="0"/>
        <w:jc w:val="both"/>
      </w:pPr>
      <w:r>
        <w:rPr>
          <w:rFonts w:ascii="Times New Roman"/>
          <w:b w:val="false"/>
          <w:i w:val="false"/>
          <w:color w:val="000000"/>
          <w:sz w:val="28"/>
        </w:rPr>
        <w:t>
      пункты 5 и 6 изложить в следующей редакции:</w:t>
      </w:r>
    </w:p>
    <w:bookmarkEnd w:id="224"/>
    <w:bookmarkStart w:name="z230" w:id="225"/>
    <w:p>
      <w:pPr>
        <w:spacing w:after="0"/>
        <w:ind w:left="0"/>
        <w:jc w:val="both"/>
      </w:pPr>
      <w:r>
        <w:rPr>
          <w:rFonts w:ascii="Times New Roman"/>
          <w:b w:val="false"/>
          <w:i w:val="false"/>
          <w:color w:val="000000"/>
          <w:sz w:val="28"/>
        </w:rPr>
        <w:t>
      "5. Государственные органы не вправе заниматься благотворительностью за счет государственного бюджета, а также в одностороннем порядке вносить изменение (изменения) в утвержденную благотворителем благотворительную программу.</w:t>
      </w:r>
    </w:p>
    <w:bookmarkEnd w:id="225"/>
    <w:bookmarkStart w:name="z231" w:id="226"/>
    <w:p>
      <w:pPr>
        <w:spacing w:after="0"/>
        <w:ind w:left="0"/>
        <w:jc w:val="both"/>
      </w:pPr>
      <w:r>
        <w:rPr>
          <w:rFonts w:ascii="Times New Roman"/>
          <w:b w:val="false"/>
          <w:i w:val="false"/>
          <w:color w:val="000000"/>
          <w:sz w:val="28"/>
        </w:rPr>
        <w:t>
      6. Государство стимулирует благотворительность путем установления и присуждения субъектам благотворительности государственных наград в порядке, утверждаемом Президентом Республики Казахстан, а также почетных званий в порядке, утверждаемом уполномоченным органом в сфере благотворительности.";</w:t>
      </w:r>
    </w:p>
    <w:bookmarkEnd w:id="226"/>
    <w:bookmarkStart w:name="z232" w:id="227"/>
    <w:p>
      <w:pPr>
        <w:spacing w:after="0"/>
        <w:ind w:left="0"/>
        <w:jc w:val="both"/>
      </w:pPr>
      <w:r>
        <w:rPr>
          <w:rFonts w:ascii="Times New Roman"/>
          <w:b w:val="false"/>
          <w:i w:val="false"/>
          <w:color w:val="000000"/>
          <w:sz w:val="28"/>
        </w:rPr>
        <w:t>
      дополнить пунктами 7, 8 и 9 следующего содержания:</w:t>
      </w:r>
    </w:p>
    <w:bookmarkEnd w:id="227"/>
    <w:bookmarkStart w:name="z233" w:id="228"/>
    <w:p>
      <w:pPr>
        <w:spacing w:after="0"/>
        <w:ind w:left="0"/>
        <w:jc w:val="both"/>
      </w:pPr>
      <w:r>
        <w:rPr>
          <w:rFonts w:ascii="Times New Roman"/>
          <w:b w:val="false"/>
          <w:i w:val="false"/>
          <w:color w:val="000000"/>
          <w:sz w:val="28"/>
        </w:rPr>
        <w:t>
      "7. Государство оказывает поддержку благотворительным организациям в виде предоставления коммунального имущества в доверительное управление без права последующего выкупа на льготных условиях в соответствии с Законом Республики Казахстан "О государственном имуществе".</w:t>
      </w:r>
    </w:p>
    <w:bookmarkEnd w:id="228"/>
    <w:bookmarkStart w:name="z234" w:id="229"/>
    <w:p>
      <w:pPr>
        <w:spacing w:after="0"/>
        <w:ind w:left="0"/>
        <w:jc w:val="both"/>
      </w:pPr>
      <w:r>
        <w:rPr>
          <w:rFonts w:ascii="Times New Roman"/>
          <w:b w:val="false"/>
          <w:i w:val="false"/>
          <w:color w:val="000000"/>
          <w:sz w:val="28"/>
        </w:rPr>
        <w:t>
      8. Благотворители, осуществляющие деятельность в сфере благотворительности, при проведении конкурса на получение образовательных грантов, а также на зачисление в состав обучающихся по государственному образовательному заказу на подготовку кадров с высшим образованием в случае равенства баллов получают преимущественное право в порядке, установленном законодательными актами Республики Казахстан.</w:t>
      </w:r>
    </w:p>
    <w:bookmarkEnd w:id="229"/>
    <w:bookmarkStart w:name="z235" w:id="230"/>
    <w:p>
      <w:pPr>
        <w:spacing w:after="0"/>
        <w:ind w:left="0"/>
        <w:jc w:val="both"/>
      </w:pPr>
      <w:r>
        <w:rPr>
          <w:rFonts w:ascii="Times New Roman"/>
          <w:b w:val="false"/>
          <w:i w:val="false"/>
          <w:color w:val="000000"/>
          <w:sz w:val="28"/>
        </w:rPr>
        <w:t>
      9. Участие благотворителей в благотворительной деятельности учитывается конкурсной комиссией при поступлении на гражданскую службу с учетом личных способностей и профессиональной подготовки кандидата в порядке, установленном законодательством Республики Казахстан.";</w:t>
      </w:r>
    </w:p>
    <w:bookmarkEnd w:id="230"/>
    <w:bookmarkStart w:name="z236" w:id="231"/>
    <w:p>
      <w:pPr>
        <w:spacing w:after="0"/>
        <w:ind w:left="0"/>
        <w:jc w:val="both"/>
      </w:pPr>
      <w:r>
        <w:rPr>
          <w:rFonts w:ascii="Times New Roman"/>
          <w:b w:val="false"/>
          <w:i w:val="false"/>
          <w:color w:val="000000"/>
          <w:sz w:val="28"/>
        </w:rPr>
        <w:t>
      5) в статье 7:</w:t>
      </w:r>
    </w:p>
    <w:bookmarkEnd w:id="231"/>
    <w:bookmarkStart w:name="z237" w:id="232"/>
    <w:p>
      <w:pPr>
        <w:spacing w:after="0"/>
        <w:ind w:left="0"/>
        <w:jc w:val="both"/>
      </w:pPr>
      <w:r>
        <w:rPr>
          <w:rFonts w:ascii="Times New Roman"/>
          <w:b w:val="false"/>
          <w:i w:val="false"/>
          <w:color w:val="000000"/>
          <w:sz w:val="28"/>
        </w:rPr>
        <w:t>
      пункт 5 исключить;</w:t>
      </w:r>
    </w:p>
    <w:bookmarkEnd w:id="232"/>
    <w:bookmarkStart w:name="z238" w:id="233"/>
    <w:p>
      <w:pPr>
        <w:spacing w:after="0"/>
        <w:ind w:left="0"/>
        <w:jc w:val="both"/>
      </w:pPr>
      <w:r>
        <w:rPr>
          <w:rFonts w:ascii="Times New Roman"/>
          <w:b w:val="false"/>
          <w:i w:val="false"/>
          <w:color w:val="000000"/>
          <w:sz w:val="28"/>
        </w:rPr>
        <w:t>
      дополнить пунктом 6 следующего содержания:</w:t>
      </w:r>
    </w:p>
    <w:bookmarkEnd w:id="233"/>
    <w:bookmarkStart w:name="z239" w:id="234"/>
    <w:p>
      <w:pPr>
        <w:spacing w:after="0"/>
        <w:ind w:left="0"/>
        <w:jc w:val="both"/>
      </w:pPr>
      <w:r>
        <w:rPr>
          <w:rFonts w:ascii="Times New Roman"/>
          <w:b w:val="false"/>
          <w:i w:val="false"/>
          <w:color w:val="000000"/>
          <w:sz w:val="28"/>
        </w:rPr>
        <w:t>
      "6. Премьер-Министр Республики Казахстан образует и упраздняет консультативно-совещательный орган в сфере благотворительности.";</w:t>
      </w:r>
    </w:p>
    <w:bookmarkEnd w:id="234"/>
    <w:bookmarkStart w:name="z240" w:id="235"/>
    <w:p>
      <w:pPr>
        <w:spacing w:after="0"/>
        <w:ind w:left="0"/>
        <w:jc w:val="both"/>
      </w:pPr>
      <w:r>
        <w:rPr>
          <w:rFonts w:ascii="Times New Roman"/>
          <w:b w:val="false"/>
          <w:i w:val="false"/>
          <w:color w:val="000000"/>
          <w:sz w:val="28"/>
        </w:rPr>
        <w:t>
      6) дополнить статьями 7-1 и 7-2 следующего содержания:</w:t>
      </w:r>
    </w:p>
    <w:bookmarkEnd w:id="235"/>
    <w:bookmarkStart w:name="z241" w:id="236"/>
    <w:p>
      <w:pPr>
        <w:spacing w:after="0"/>
        <w:ind w:left="0"/>
        <w:jc w:val="both"/>
      </w:pPr>
      <w:r>
        <w:rPr>
          <w:rFonts w:ascii="Times New Roman"/>
          <w:b w:val="false"/>
          <w:i w:val="false"/>
          <w:color w:val="000000"/>
          <w:sz w:val="28"/>
        </w:rPr>
        <w:t>
      "Статья 7-1. Компетенция уполномоченного органа в сфере благотворительности</w:t>
      </w:r>
    </w:p>
    <w:bookmarkEnd w:id="236"/>
    <w:bookmarkStart w:name="z242" w:id="237"/>
    <w:p>
      <w:pPr>
        <w:spacing w:after="0"/>
        <w:ind w:left="0"/>
        <w:jc w:val="both"/>
      </w:pPr>
      <w:r>
        <w:rPr>
          <w:rFonts w:ascii="Times New Roman"/>
          <w:b w:val="false"/>
          <w:i w:val="false"/>
          <w:color w:val="000000"/>
          <w:sz w:val="28"/>
        </w:rPr>
        <w:t>
      Уполномоченный орган в сфере благотворительности:</w:t>
      </w:r>
    </w:p>
    <w:bookmarkEnd w:id="237"/>
    <w:bookmarkStart w:name="z243" w:id="238"/>
    <w:p>
      <w:pPr>
        <w:spacing w:after="0"/>
        <w:ind w:left="0"/>
        <w:jc w:val="both"/>
      </w:pPr>
      <w:r>
        <w:rPr>
          <w:rFonts w:ascii="Times New Roman"/>
          <w:b w:val="false"/>
          <w:i w:val="false"/>
          <w:color w:val="000000"/>
          <w:sz w:val="28"/>
        </w:rPr>
        <w:t>
      1) реализует государственную политику в сфере благотворительности;</w:t>
      </w:r>
    </w:p>
    <w:bookmarkEnd w:id="238"/>
    <w:bookmarkStart w:name="z244" w:id="239"/>
    <w:p>
      <w:pPr>
        <w:spacing w:after="0"/>
        <w:ind w:left="0"/>
        <w:jc w:val="both"/>
      </w:pPr>
      <w:r>
        <w:rPr>
          <w:rFonts w:ascii="Times New Roman"/>
          <w:b w:val="false"/>
          <w:i w:val="false"/>
          <w:color w:val="000000"/>
          <w:sz w:val="28"/>
        </w:rPr>
        <w:t>
      2) взаимодействует с физическими, юридическими лицами и государственными органами в сфере благотворительности;</w:t>
      </w:r>
    </w:p>
    <w:bookmarkEnd w:id="239"/>
    <w:bookmarkStart w:name="z245" w:id="240"/>
    <w:p>
      <w:pPr>
        <w:spacing w:after="0"/>
        <w:ind w:left="0"/>
        <w:jc w:val="both"/>
      </w:pPr>
      <w:r>
        <w:rPr>
          <w:rFonts w:ascii="Times New Roman"/>
          <w:b w:val="false"/>
          <w:i w:val="false"/>
          <w:color w:val="000000"/>
          <w:sz w:val="28"/>
        </w:rPr>
        <w:t>
      3) разрабатывает и утверждает правила формирования и ведения реестра благотворительных организаций;</w:t>
      </w:r>
    </w:p>
    <w:bookmarkEnd w:id="240"/>
    <w:bookmarkStart w:name="z246" w:id="241"/>
    <w:p>
      <w:pPr>
        <w:spacing w:after="0"/>
        <w:ind w:left="0"/>
        <w:jc w:val="both"/>
      </w:pPr>
      <w:r>
        <w:rPr>
          <w:rFonts w:ascii="Times New Roman"/>
          <w:b w:val="false"/>
          <w:i w:val="false"/>
          <w:color w:val="000000"/>
          <w:sz w:val="28"/>
        </w:rPr>
        <w:t>
      4) разрабатывает и утверждает правила присуждения почетного звания в сфере благотворительности;</w:t>
      </w:r>
    </w:p>
    <w:bookmarkEnd w:id="241"/>
    <w:bookmarkStart w:name="z247" w:id="242"/>
    <w:p>
      <w:pPr>
        <w:spacing w:after="0"/>
        <w:ind w:left="0"/>
        <w:jc w:val="both"/>
      </w:pPr>
      <w:r>
        <w:rPr>
          <w:rFonts w:ascii="Times New Roman"/>
          <w:b w:val="false"/>
          <w:i w:val="false"/>
          <w:color w:val="000000"/>
          <w:sz w:val="28"/>
        </w:rPr>
        <w:t>
      5) присуждает почетное звание в сфере благотворительности;</w:t>
      </w:r>
    </w:p>
    <w:bookmarkEnd w:id="242"/>
    <w:bookmarkStart w:name="z248" w:id="243"/>
    <w:p>
      <w:pPr>
        <w:spacing w:after="0"/>
        <w:ind w:left="0"/>
        <w:jc w:val="both"/>
      </w:pPr>
      <w:r>
        <w:rPr>
          <w:rFonts w:ascii="Times New Roman"/>
          <w:b w:val="false"/>
          <w:i w:val="false"/>
          <w:color w:val="000000"/>
          <w:sz w:val="28"/>
        </w:rPr>
        <w:t>
      6) организует работу консультативно-совещательного органа по благотворительности при Правительстве;</w:t>
      </w:r>
    </w:p>
    <w:bookmarkEnd w:id="243"/>
    <w:bookmarkStart w:name="z249" w:id="244"/>
    <w:p>
      <w:pPr>
        <w:spacing w:after="0"/>
        <w:ind w:left="0"/>
        <w:jc w:val="both"/>
      </w:pPr>
      <w:r>
        <w:rPr>
          <w:rFonts w:ascii="Times New Roman"/>
          <w:b w:val="false"/>
          <w:i w:val="false"/>
          <w:color w:val="000000"/>
          <w:sz w:val="28"/>
        </w:rPr>
        <w:t>
      7) осуществляет иные полномочия, предусмотренные иными законами Республики Казахстан, актами Президента и Правительства Республики Казахстан.</w:t>
      </w:r>
    </w:p>
    <w:bookmarkEnd w:id="244"/>
    <w:bookmarkStart w:name="z250" w:id="245"/>
    <w:p>
      <w:pPr>
        <w:spacing w:after="0"/>
        <w:ind w:left="0"/>
        <w:jc w:val="both"/>
      </w:pPr>
      <w:r>
        <w:rPr>
          <w:rFonts w:ascii="Times New Roman"/>
          <w:b w:val="false"/>
          <w:i w:val="false"/>
          <w:color w:val="000000"/>
          <w:sz w:val="28"/>
        </w:rPr>
        <w:t>
      Статья 7-2. Реестр благотворительных организаций</w:t>
      </w:r>
    </w:p>
    <w:bookmarkEnd w:id="245"/>
    <w:bookmarkStart w:name="z251" w:id="246"/>
    <w:p>
      <w:pPr>
        <w:spacing w:after="0"/>
        <w:ind w:left="0"/>
        <w:jc w:val="both"/>
      </w:pPr>
      <w:r>
        <w:rPr>
          <w:rFonts w:ascii="Times New Roman"/>
          <w:b w:val="false"/>
          <w:i w:val="false"/>
          <w:color w:val="000000"/>
          <w:sz w:val="28"/>
        </w:rPr>
        <w:t>
      1. Реестром благотворительных организаций является электронная база данных, содержащая сведения об объектах благотворительности, благотворительных организациях и оказанной ими благотворительной помощи.</w:t>
      </w:r>
    </w:p>
    <w:bookmarkEnd w:id="246"/>
    <w:bookmarkStart w:name="z252" w:id="247"/>
    <w:p>
      <w:pPr>
        <w:spacing w:after="0"/>
        <w:ind w:left="0"/>
        <w:jc w:val="both"/>
      </w:pPr>
      <w:r>
        <w:rPr>
          <w:rFonts w:ascii="Times New Roman"/>
          <w:b w:val="false"/>
          <w:i w:val="false"/>
          <w:color w:val="000000"/>
          <w:sz w:val="28"/>
        </w:rPr>
        <w:t>
      2. Регистрация сведений в реестре благотворительных организаций производится на добровольной основе.</w:t>
      </w:r>
    </w:p>
    <w:bookmarkEnd w:id="247"/>
    <w:bookmarkStart w:name="z253" w:id="248"/>
    <w:p>
      <w:pPr>
        <w:spacing w:after="0"/>
        <w:ind w:left="0"/>
        <w:jc w:val="both"/>
      </w:pPr>
      <w:r>
        <w:rPr>
          <w:rFonts w:ascii="Times New Roman"/>
          <w:b w:val="false"/>
          <w:i w:val="false"/>
          <w:color w:val="000000"/>
          <w:sz w:val="28"/>
        </w:rPr>
        <w:t>
      3 Информация о благотворительных организациях и оказанной ими благотворительной помощи предоставляется в форме электронной справки и является общедоступной.</w:t>
      </w:r>
    </w:p>
    <w:bookmarkEnd w:id="248"/>
    <w:bookmarkStart w:name="z254" w:id="249"/>
    <w:p>
      <w:pPr>
        <w:spacing w:after="0"/>
        <w:ind w:left="0"/>
        <w:jc w:val="both"/>
      </w:pPr>
      <w:r>
        <w:rPr>
          <w:rFonts w:ascii="Times New Roman"/>
          <w:b w:val="false"/>
          <w:i w:val="false"/>
          <w:color w:val="000000"/>
          <w:sz w:val="28"/>
        </w:rPr>
        <w:t>
      4. Формирование и ведение реестра благотворительных организаций осуществляется в соответствии с правилами, утвержденными уполномоченным органом.";</w:t>
      </w:r>
    </w:p>
    <w:bookmarkEnd w:id="249"/>
    <w:bookmarkStart w:name="z255" w:id="250"/>
    <w:p>
      <w:pPr>
        <w:spacing w:after="0"/>
        <w:ind w:left="0"/>
        <w:jc w:val="both"/>
      </w:pPr>
      <w:r>
        <w:rPr>
          <w:rFonts w:ascii="Times New Roman"/>
          <w:b w:val="false"/>
          <w:i w:val="false"/>
          <w:color w:val="000000"/>
          <w:sz w:val="28"/>
        </w:rPr>
        <w:t>
      7) в статье 8:</w:t>
      </w:r>
    </w:p>
    <w:bookmarkEnd w:id="250"/>
    <w:bookmarkStart w:name="z256" w:id="251"/>
    <w:p>
      <w:pPr>
        <w:spacing w:after="0"/>
        <w:ind w:left="0"/>
        <w:jc w:val="both"/>
      </w:pPr>
      <w:r>
        <w:rPr>
          <w:rFonts w:ascii="Times New Roman"/>
          <w:b w:val="false"/>
          <w:i w:val="false"/>
          <w:color w:val="000000"/>
          <w:sz w:val="28"/>
        </w:rPr>
        <w:t xml:space="preserve">
      пункт 1 дополнить подпунктами 6) и 7) следующего содержания: </w:t>
      </w:r>
    </w:p>
    <w:bookmarkEnd w:id="251"/>
    <w:bookmarkStart w:name="z257" w:id="252"/>
    <w:p>
      <w:pPr>
        <w:spacing w:after="0"/>
        <w:ind w:left="0"/>
        <w:jc w:val="both"/>
      </w:pPr>
      <w:r>
        <w:rPr>
          <w:rFonts w:ascii="Times New Roman"/>
          <w:b w:val="false"/>
          <w:i w:val="false"/>
          <w:color w:val="000000"/>
          <w:sz w:val="28"/>
        </w:rPr>
        <w:t>
      "6) использовать на содержание благотворительной организации до двадцати процентов поступивших на реализацию благотворительной программы финансовых средств, при отсутствии у нее иных источников финансирования.</w:t>
      </w:r>
    </w:p>
    <w:bookmarkEnd w:id="252"/>
    <w:bookmarkStart w:name="z258" w:id="253"/>
    <w:p>
      <w:pPr>
        <w:spacing w:after="0"/>
        <w:ind w:left="0"/>
        <w:jc w:val="both"/>
      </w:pPr>
      <w:r>
        <w:rPr>
          <w:rFonts w:ascii="Times New Roman"/>
          <w:b w:val="false"/>
          <w:i w:val="false"/>
          <w:color w:val="000000"/>
          <w:sz w:val="28"/>
        </w:rPr>
        <w:t>
      Содержание благотворительной организации может включать в себя заработную плату штатных сотрудников, аренду офиса, закуп канцелярских товаров, связь, банковские комиссии, обязательные выплаты в бюджет и страховые взносы, приобретение мебели, компьютерной и офисной оргтехники.</w:t>
      </w:r>
    </w:p>
    <w:bookmarkEnd w:id="253"/>
    <w:bookmarkStart w:name="z259" w:id="254"/>
    <w:p>
      <w:pPr>
        <w:spacing w:after="0"/>
        <w:ind w:left="0"/>
        <w:jc w:val="both"/>
      </w:pPr>
      <w:r>
        <w:rPr>
          <w:rFonts w:ascii="Times New Roman"/>
          <w:b w:val="false"/>
          <w:i w:val="false"/>
          <w:color w:val="000000"/>
          <w:sz w:val="28"/>
        </w:rPr>
        <w:t>
      7) предоставлять справку благотворителям, подтверждающую их участие в благотворительности.";</w:t>
      </w:r>
    </w:p>
    <w:bookmarkEnd w:id="254"/>
    <w:bookmarkStart w:name="z260" w:id="255"/>
    <w:p>
      <w:pPr>
        <w:spacing w:after="0"/>
        <w:ind w:left="0"/>
        <w:jc w:val="both"/>
      </w:pPr>
      <w:r>
        <w:rPr>
          <w:rFonts w:ascii="Times New Roman"/>
          <w:b w:val="false"/>
          <w:i w:val="false"/>
          <w:color w:val="000000"/>
          <w:sz w:val="28"/>
        </w:rPr>
        <w:t>
      пункт 2 дополнить подпунктом 5) следующего содержания:</w:t>
      </w:r>
    </w:p>
    <w:bookmarkEnd w:id="255"/>
    <w:bookmarkStart w:name="z261" w:id="256"/>
    <w:p>
      <w:pPr>
        <w:spacing w:after="0"/>
        <w:ind w:left="0"/>
        <w:jc w:val="both"/>
      </w:pPr>
      <w:r>
        <w:rPr>
          <w:rFonts w:ascii="Times New Roman"/>
          <w:b w:val="false"/>
          <w:i w:val="false"/>
          <w:color w:val="000000"/>
          <w:sz w:val="28"/>
        </w:rPr>
        <w:t>
      "5) публиковать в средствах массовой информации и (или) интернет-ресурсе благотворительной организации отчет о реализованной благотворительной программе не реже одного раза в год.</w:t>
      </w:r>
    </w:p>
    <w:bookmarkEnd w:id="256"/>
    <w:bookmarkStart w:name="z262" w:id="257"/>
    <w:p>
      <w:pPr>
        <w:spacing w:after="0"/>
        <w:ind w:left="0"/>
        <w:jc w:val="both"/>
      </w:pPr>
      <w:r>
        <w:rPr>
          <w:rFonts w:ascii="Times New Roman"/>
          <w:b w:val="false"/>
          <w:i w:val="false"/>
          <w:color w:val="000000"/>
          <w:sz w:val="28"/>
        </w:rPr>
        <w:t>
      Отчет должен содержать краткую информацию о доходах и расходах, достигнутых целях в рамках реализации благотворительной программы.";</w:t>
      </w:r>
    </w:p>
    <w:bookmarkEnd w:id="257"/>
    <w:bookmarkStart w:name="z263" w:id="258"/>
    <w:p>
      <w:pPr>
        <w:spacing w:after="0"/>
        <w:ind w:left="0"/>
        <w:jc w:val="both"/>
      </w:pPr>
      <w:r>
        <w:rPr>
          <w:rFonts w:ascii="Times New Roman"/>
          <w:b w:val="false"/>
          <w:i w:val="false"/>
          <w:color w:val="000000"/>
          <w:sz w:val="28"/>
        </w:rPr>
        <w:t>
      8) пункт 4 статьи 11 изложить в следующей редакции:</w:t>
      </w:r>
    </w:p>
    <w:bookmarkEnd w:id="258"/>
    <w:bookmarkStart w:name="z264" w:id="259"/>
    <w:p>
      <w:pPr>
        <w:spacing w:after="0"/>
        <w:ind w:left="0"/>
        <w:jc w:val="both"/>
      </w:pPr>
      <w:r>
        <w:rPr>
          <w:rFonts w:ascii="Times New Roman"/>
          <w:b w:val="false"/>
          <w:i w:val="false"/>
          <w:color w:val="000000"/>
          <w:sz w:val="28"/>
        </w:rPr>
        <w:t>
      "4. Пользователь, получивший благотворительную помощь, имеющую целевой характер, обязан представить отчет благотворителю в письменной форме (с приложением соответствующей подтверждающей документации), подтверждающий целевое использование полученной благотворительной помощи в течение 10 (десять) календарных дней с момента использования благотворительной помощи.";</w:t>
      </w:r>
    </w:p>
    <w:bookmarkEnd w:id="259"/>
    <w:bookmarkStart w:name="z265" w:id="260"/>
    <w:p>
      <w:pPr>
        <w:spacing w:after="0"/>
        <w:ind w:left="0"/>
        <w:jc w:val="both"/>
      </w:pPr>
      <w:r>
        <w:rPr>
          <w:rFonts w:ascii="Times New Roman"/>
          <w:b w:val="false"/>
          <w:i w:val="false"/>
          <w:color w:val="000000"/>
          <w:sz w:val="28"/>
        </w:rPr>
        <w:t>
      9) подпункт 2) пункта 1 статьи 12 изложить в следующей редакции:</w:t>
      </w:r>
    </w:p>
    <w:bookmarkEnd w:id="260"/>
    <w:bookmarkStart w:name="z266" w:id="261"/>
    <w:p>
      <w:pPr>
        <w:spacing w:after="0"/>
        <w:ind w:left="0"/>
        <w:jc w:val="both"/>
      </w:pPr>
      <w:r>
        <w:rPr>
          <w:rFonts w:ascii="Times New Roman"/>
          <w:b w:val="false"/>
          <w:i w:val="false"/>
          <w:color w:val="000000"/>
          <w:sz w:val="28"/>
        </w:rPr>
        <w:t>
      "2) добровольных пожертвований, в том числе полученных посредством интернет-ресурсов благотворительных организаций, благотворительных краудфандинговых платформ, платежных систем.";</w:t>
      </w:r>
    </w:p>
    <w:bookmarkEnd w:id="261"/>
    <w:bookmarkStart w:name="z267" w:id="262"/>
    <w:p>
      <w:pPr>
        <w:spacing w:after="0"/>
        <w:ind w:left="0"/>
        <w:jc w:val="both"/>
      </w:pPr>
      <w:r>
        <w:rPr>
          <w:rFonts w:ascii="Times New Roman"/>
          <w:b w:val="false"/>
          <w:i w:val="false"/>
          <w:color w:val="000000"/>
          <w:sz w:val="28"/>
        </w:rPr>
        <w:t>
      10) пункты 1 и 2 статьи 16 изложить в следующей редакции:</w:t>
      </w:r>
    </w:p>
    <w:bookmarkEnd w:id="262"/>
    <w:bookmarkStart w:name="z268" w:id="263"/>
    <w:p>
      <w:pPr>
        <w:spacing w:after="0"/>
        <w:ind w:left="0"/>
        <w:jc w:val="both"/>
      </w:pPr>
      <w:r>
        <w:rPr>
          <w:rFonts w:ascii="Times New Roman"/>
          <w:b w:val="false"/>
          <w:i w:val="false"/>
          <w:color w:val="000000"/>
          <w:sz w:val="28"/>
        </w:rPr>
        <w:t>
      "1. Высшим органом управления благотворительной организации является ее коллегиальный орган, формируемый в порядке, предусмотренном уставом благотворительной организации.</w:t>
      </w:r>
    </w:p>
    <w:bookmarkEnd w:id="263"/>
    <w:bookmarkStart w:name="z269" w:id="264"/>
    <w:p>
      <w:pPr>
        <w:spacing w:after="0"/>
        <w:ind w:left="0"/>
        <w:jc w:val="both"/>
      </w:pPr>
      <w:r>
        <w:rPr>
          <w:rFonts w:ascii="Times New Roman"/>
          <w:b w:val="false"/>
          <w:i w:val="false"/>
          <w:color w:val="000000"/>
          <w:sz w:val="28"/>
        </w:rPr>
        <w:t>
      2. Высший орган назначает исполнительный орган благотворительной организации, осуществляет контроль за соответствием деятельности благотворительной организации цели ее устава, а также иные полномочия, закрепленные уставом.";</w:t>
      </w:r>
    </w:p>
    <w:bookmarkEnd w:id="264"/>
    <w:bookmarkStart w:name="z270" w:id="265"/>
    <w:p>
      <w:pPr>
        <w:spacing w:after="0"/>
        <w:ind w:left="0"/>
        <w:jc w:val="both"/>
      </w:pPr>
      <w:r>
        <w:rPr>
          <w:rFonts w:ascii="Times New Roman"/>
          <w:b w:val="false"/>
          <w:i w:val="false"/>
          <w:color w:val="000000"/>
          <w:sz w:val="28"/>
        </w:rPr>
        <w:t>
      11) дополнить статьей 25-1 следующего содержания:</w:t>
      </w:r>
    </w:p>
    <w:bookmarkEnd w:id="265"/>
    <w:bookmarkStart w:name="z271" w:id="266"/>
    <w:p>
      <w:pPr>
        <w:spacing w:after="0"/>
        <w:ind w:left="0"/>
        <w:jc w:val="both"/>
      </w:pPr>
      <w:r>
        <w:rPr>
          <w:rFonts w:ascii="Times New Roman"/>
          <w:b w:val="false"/>
          <w:i w:val="false"/>
          <w:color w:val="000000"/>
          <w:sz w:val="28"/>
        </w:rPr>
        <w:t>
      "Статья 25-1. Спонсорская помощь</w:t>
      </w:r>
    </w:p>
    <w:bookmarkEnd w:id="266"/>
    <w:bookmarkStart w:name="z272" w:id="267"/>
    <w:p>
      <w:pPr>
        <w:spacing w:after="0"/>
        <w:ind w:left="0"/>
        <w:jc w:val="both"/>
      </w:pPr>
      <w:r>
        <w:rPr>
          <w:rFonts w:ascii="Times New Roman"/>
          <w:b w:val="false"/>
          <w:i w:val="false"/>
          <w:color w:val="000000"/>
          <w:sz w:val="28"/>
        </w:rPr>
        <w:t>
      1. Физическим лицам спонсорская помощь предоставляется в виде финансовой поддержки при их участии на спортивных, культурных или иных мероприятиях, а также для поддержки развития творческой, научной, научно-технической, изобретательской деятельности, повышения уровня образования и спортивного мастерства, за исключением социальной поддержки.</w:t>
      </w:r>
    </w:p>
    <w:bookmarkEnd w:id="267"/>
    <w:bookmarkStart w:name="z273" w:id="268"/>
    <w:p>
      <w:pPr>
        <w:spacing w:after="0"/>
        <w:ind w:left="0"/>
        <w:jc w:val="both"/>
      </w:pPr>
      <w:r>
        <w:rPr>
          <w:rFonts w:ascii="Times New Roman"/>
          <w:b w:val="false"/>
          <w:i w:val="false"/>
          <w:color w:val="000000"/>
          <w:sz w:val="28"/>
        </w:rPr>
        <w:t>
      2. Благотворительным организациям спонсорская помощь оказывается для реализации их уставных целей.</w:t>
      </w:r>
    </w:p>
    <w:bookmarkEnd w:id="268"/>
    <w:bookmarkStart w:name="z274" w:id="269"/>
    <w:p>
      <w:pPr>
        <w:spacing w:after="0"/>
        <w:ind w:left="0"/>
        <w:jc w:val="both"/>
      </w:pPr>
      <w:r>
        <w:rPr>
          <w:rFonts w:ascii="Times New Roman"/>
          <w:b w:val="false"/>
          <w:i w:val="false"/>
          <w:color w:val="000000"/>
          <w:sz w:val="28"/>
        </w:rPr>
        <w:t>
      3. При оказании спонсорской помощи информация может быть распространена посредством привлечения средств массовой информации и электронных информационных ресурсов по усмотрению:</w:t>
      </w:r>
    </w:p>
    <w:bookmarkEnd w:id="269"/>
    <w:bookmarkStart w:name="z275" w:id="270"/>
    <w:p>
      <w:pPr>
        <w:spacing w:after="0"/>
        <w:ind w:left="0"/>
        <w:jc w:val="both"/>
      </w:pPr>
      <w:r>
        <w:rPr>
          <w:rFonts w:ascii="Times New Roman"/>
          <w:b w:val="false"/>
          <w:i w:val="false"/>
          <w:color w:val="000000"/>
          <w:sz w:val="28"/>
        </w:rPr>
        <w:t>
      1) спонсора;</w:t>
      </w:r>
    </w:p>
    <w:bookmarkEnd w:id="270"/>
    <w:bookmarkStart w:name="z276" w:id="271"/>
    <w:p>
      <w:pPr>
        <w:spacing w:after="0"/>
        <w:ind w:left="0"/>
        <w:jc w:val="both"/>
      </w:pPr>
      <w:r>
        <w:rPr>
          <w:rFonts w:ascii="Times New Roman"/>
          <w:b w:val="false"/>
          <w:i w:val="false"/>
          <w:color w:val="000000"/>
          <w:sz w:val="28"/>
        </w:rPr>
        <w:t>
      2) физического лица;</w:t>
      </w:r>
    </w:p>
    <w:bookmarkEnd w:id="271"/>
    <w:bookmarkStart w:name="z277" w:id="272"/>
    <w:p>
      <w:pPr>
        <w:spacing w:after="0"/>
        <w:ind w:left="0"/>
        <w:jc w:val="both"/>
      </w:pPr>
      <w:r>
        <w:rPr>
          <w:rFonts w:ascii="Times New Roman"/>
          <w:b w:val="false"/>
          <w:i w:val="false"/>
          <w:color w:val="000000"/>
          <w:sz w:val="28"/>
        </w:rPr>
        <w:t>
      3) благотворительной организации;</w:t>
      </w:r>
    </w:p>
    <w:bookmarkEnd w:id="272"/>
    <w:bookmarkStart w:name="z278" w:id="273"/>
    <w:p>
      <w:pPr>
        <w:spacing w:after="0"/>
        <w:ind w:left="0"/>
        <w:jc w:val="both"/>
      </w:pPr>
      <w:r>
        <w:rPr>
          <w:rFonts w:ascii="Times New Roman"/>
          <w:b w:val="false"/>
          <w:i w:val="false"/>
          <w:color w:val="000000"/>
          <w:sz w:val="28"/>
        </w:rPr>
        <w:t>
      4) получателей спонсорской помощи.".</w:t>
      </w:r>
    </w:p>
    <w:bookmarkEnd w:id="273"/>
    <w:bookmarkStart w:name="z279" w:id="274"/>
    <w:p>
      <w:pPr>
        <w:spacing w:after="0"/>
        <w:ind w:left="0"/>
        <w:jc w:val="both"/>
      </w:pPr>
      <w:r>
        <w:rPr>
          <w:rFonts w:ascii="Times New Roman"/>
          <w:b w:val="false"/>
          <w:i w:val="false"/>
          <w:color w:val="000000"/>
          <w:sz w:val="28"/>
        </w:rPr>
        <w:t>
      14. В Закон Республики Казахстан от 6 апреля 2016 года "О занятости населения":</w:t>
      </w:r>
    </w:p>
    <w:bookmarkEnd w:id="274"/>
    <w:bookmarkStart w:name="z280" w:id="275"/>
    <w:p>
      <w:pPr>
        <w:spacing w:after="0"/>
        <w:ind w:left="0"/>
        <w:jc w:val="both"/>
      </w:pPr>
      <w:r>
        <w:rPr>
          <w:rFonts w:ascii="Times New Roman"/>
          <w:b w:val="false"/>
          <w:i w:val="false"/>
          <w:color w:val="000000"/>
          <w:sz w:val="28"/>
        </w:rPr>
        <w:t>
      пункт 3 статьи 18 изложить в следующей редакции:</w:t>
      </w:r>
    </w:p>
    <w:bookmarkEnd w:id="275"/>
    <w:bookmarkStart w:name="z281" w:id="276"/>
    <w:p>
      <w:pPr>
        <w:spacing w:after="0"/>
        <w:ind w:left="0"/>
        <w:jc w:val="both"/>
      </w:pPr>
      <w:r>
        <w:rPr>
          <w:rFonts w:ascii="Times New Roman"/>
          <w:b w:val="false"/>
          <w:i w:val="false"/>
          <w:color w:val="000000"/>
          <w:sz w:val="28"/>
        </w:rPr>
        <w:t>
      "3. Социальная профессиональная ориентация проводится центрами занятости населения с правом привлечения частных агентств занятости и (или) иных организаций в соответствии с законодательством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и о государственных закупках.".</w:t>
      </w:r>
    </w:p>
    <w:bookmarkEnd w:id="276"/>
    <w:bookmarkStart w:name="z282" w:id="27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2016 года "О волонтерской деятельности":</w:t>
      </w:r>
    </w:p>
    <w:bookmarkEnd w:id="277"/>
    <w:bookmarkStart w:name="z283" w:id="278"/>
    <w:p>
      <w:pPr>
        <w:spacing w:after="0"/>
        <w:ind w:left="0"/>
        <w:jc w:val="both"/>
      </w:pPr>
      <w:r>
        <w:rPr>
          <w:rFonts w:ascii="Times New Roman"/>
          <w:b w:val="false"/>
          <w:i w:val="false"/>
          <w:color w:val="000000"/>
          <w:sz w:val="28"/>
        </w:rPr>
        <w:t>
      1) статью 1 дополнить подпунктами 10), 11) и 12) следующего содержания:</w:t>
      </w:r>
    </w:p>
    <w:bookmarkEnd w:id="278"/>
    <w:bookmarkStart w:name="z284" w:id="279"/>
    <w:p>
      <w:pPr>
        <w:spacing w:after="0"/>
        <w:ind w:left="0"/>
        <w:jc w:val="both"/>
      </w:pPr>
      <w:r>
        <w:rPr>
          <w:rFonts w:ascii="Times New Roman"/>
          <w:b w:val="false"/>
          <w:i w:val="false"/>
          <w:color w:val="000000"/>
          <w:sz w:val="28"/>
        </w:rPr>
        <w:t>
      "10) мониторинг волонтерской деятельности – процесс сбора и анализа информации о волонтерской деятельности, в том числе о реализации волонтерских программ (проектов) и волонтерских акций;</w:t>
      </w:r>
    </w:p>
    <w:bookmarkEnd w:id="279"/>
    <w:bookmarkStart w:name="z285" w:id="280"/>
    <w:p>
      <w:pPr>
        <w:spacing w:after="0"/>
        <w:ind w:left="0"/>
        <w:jc w:val="both"/>
      </w:pPr>
      <w:r>
        <w:rPr>
          <w:rFonts w:ascii="Times New Roman"/>
          <w:b w:val="false"/>
          <w:i w:val="false"/>
          <w:color w:val="000000"/>
          <w:sz w:val="28"/>
        </w:rPr>
        <w:t>
      11) корпоративное волонтерство – добровольное участие сотрудников организации в различных волонтерских программах (проектах) при поддержке своей организации;</w:t>
      </w:r>
    </w:p>
    <w:bookmarkEnd w:id="280"/>
    <w:bookmarkStart w:name="z286" w:id="281"/>
    <w:p>
      <w:pPr>
        <w:spacing w:after="0"/>
        <w:ind w:left="0"/>
        <w:jc w:val="both"/>
      </w:pPr>
      <w:r>
        <w:rPr>
          <w:rFonts w:ascii="Times New Roman"/>
          <w:b w:val="false"/>
          <w:i w:val="false"/>
          <w:color w:val="000000"/>
          <w:sz w:val="28"/>
        </w:rPr>
        <w:t>
      12) наставничество – волонтерский вид деятельности социально активных граждан Республики Казахстан, выраженный в оказании помощи детям и подросткам в формировании духовных, моральных, культурных ценностей, развитии у них навыков самостоятельной жизни, личностного потенциала, определении личных и профессиональных целей и, таким образом, реализации процесса социальной адаптации.";</w:t>
      </w:r>
    </w:p>
    <w:bookmarkEnd w:id="281"/>
    <w:bookmarkStart w:name="z287" w:id="282"/>
    <w:p>
      <w:pPr>
        <w:spacing w:after="0"/>
        <w:ind w:left="0"/>
        <w:jc w:val="both"/>
      </w:pPr>
      <w:r>
        <w:rPr>
          <w:rFonts w:ascii="Times New Roman"/>
          <w:b w:val="false"/>
          <w:i w:val="false"/>
          <w:color w:val="000000"/>
          <w:sz w:val="28"/>
        </w:rPr>
        <w:t>
      2) пункт 2 статьи 6 дополнить подпунктом 12-1) следующего содержания:</w:t>
      </w:r>
    </w:p>
    <w:bookmarkEnd w:id="282"/>
    <w:bookmarkStart w:name="z288" w:id="283"/>
    <w:p>
      <w:pPr>
        <w:spacing w:after="0"/>
        <w:ind w:left="0"/>
        <w:jc w:val="both"/>
      </w:pPr>
      <w:r>
        <w:rPr>
          <w:rFonts w:ascii="Times New Roman"/>
          <w:b w:val="false"/>
          <w:i w:val="false"/>
          <w:color w:val="000000"/>
          <w:sz w:val="28"/>
        </w:rPr>
        <w:t>
      "12-1) оказание индивидуальной поддержки и помощи в подготовке к самостоятельной жизни подростков и детей-сирот, детей, оставшихся без попечения родителей, находящихся в организациях всех типов (образовательные, медицинские и другие);";</w:t>
      </w:r>
    </w:p>
    <w:bookmarkEnd w:id="283"/>
    <w:bookmarkStart w:name="z289" w:id="284"/>
    <w:p>
      <w:pPr>
        <w:spacing w:after="0"/>
        <w:ind w:left="0"/>
        <w:jc w:val="both"/>
      </w:pPr>
      <w:r>
        <w:rPr>
          <w:rFonts w:ascii="Times New Roman"/>
          <w:b w:val="false"/>
          <w:i w:val="false"/>
          <w:color w:val="000000"/>
          <w:sz w:val="28"/>
        </w:rPr>
        <w:t>
      3) дополнить статьей 6-1 следующего содержания:</w:t>
      </w:r>
    </w:p>
    <w:bookmarkEnd w:id="284"/>
    <w:bookmarkStart w:name="z290" w:id="285"/>
    <w:p>
      <w:pPr>
        <w:spacing w:after="0"/>
        <w:ind w:left="0"/>
        <w:jc w:val="both"/>
      </w:pPr>
      <w:r>
        <w:rPr>
          <w:rFonts w:ascii="Times New Roman"/>
          <w:b w:val="false"/>
          <w:i w:val="false"/>
          <w:color w:val="000000"/>
          <w:sz w:val="28"/>
        </w:rPr>
        <w:t>
      "Статья 6-1. Корпоративное волонтерство</w:t>
      </w:r>
    </w:p>
    <w:bookmarkEnd w:id="285"/>
    <w:bookmarkStart w:name="z291" w:id="286"/>
    <w:p>
      <w:pPr>
        <w:spacing w:after="0"/>
        <w:ind w:left="0"/>
        <w:jc w:val="both"/>
      </w:pPr>
      <w:r>
        <w:rPr>
          <w:rFonts w:ascii="Times New Roman"/>
          <w:b w:val="false"/>
          <w:i w:val="false"/>
          <w:color w:val="000000"/>
          <w:sz w:val="28"/>
        </w:rPr>
        <w:t xml:space="preserve">
      1. В случае принятия решения о развитии корпоративного волонтерства, субъекты предпринимательства разрабатывают внутренние документы по осуществлению волонтерской деятельности. </w:t>
      </w:r>
    </w:p>
    <w:bookmarkEnd w:id="286"/>
    <w:bookmarkStart w:name="z292" w:id="287"/>
    <w:p>
      <w:pPr>
        <w:spacing w:after="0"/>
        <w:ind w:left="0"/>
        <w:jc w:val="both"/>
      </w:pPr>
      <w:r>
        <w:rPr>
          <w:rFonts w:ascii="Times New Roman"/>
          <w:b w:val="false"/>
          <w:i w:val="false"/>
          <w:color w:val="000000"/>
          <w:sz w:val="28"/>
        </w:rPr>
        <w:t>
      2. Внутренние документы корпоративного волонтерства определяют принципы, основные направления и порядок осуществления корпоративной волонтерской деятельности.</w:t>
      </w:r>
    </w:p>
    <w:bookmarkEnd w:id="287"/>
    <w:bookmarkStart w:name="z293" w:id="288"/>
    <w:p>
      <w:pPr>
        <w:spacing w:after="0"/>
        <w:ind w:left="0"/>
        <w:jc w:val="both"/>
      </w:pPr>
      <w:r>
        <w:rPr>
          <w:rFonts w:ascii="Times New Roman"/>
          <w:b w:val="false"/>
          <w:i w:val="false"/>
          <w:color w:val="000000"/>
          <w:sz w:val="28"/>
        </w:rPr>
        <w:t>
      3. Цели корпоративного волонтерства определяются в соответствии со статьей 4 настоящего Закона.";</w:t>
      </w:r>
    </w:p>
    <w:bookmarkEnd w:id="288"/>
    <w:bookmarkStart w:name="z294" w:id="289"/>
    <w:p>
      <w:pPr>
        <w:spacing w:after="0"/>
        <w:ind w:left="0"/>
        <w:jc w:val="both"/>
      </w:pPr>
      <w:r>
        <w:rPr>
          <w:rFonts w:ascii="Times New Roman"/>
          <w:b w:val="false"/>
          <w:i w:val="false"/>
          <w:color w:val="000000"/>
          <w:sz w:val="28"/>
        </w:rPr>
        <w:t>
      4) в статье 8:</w:t>
      </w:r>
    </w:p>
    <w:bookmarkEnd w:id="289"/>
    <w:bookmarkStart w:name="z295" w:id="290"/>
    <w:p>
      <w:pPr>
        <w:spacing w:after="0"/>
        <w:ind w:left="0"/>
        <w:jc w:val="both"/>
      </w:pPr>
      <w:r>
        <w:rPr>
          <w:rFonts w:ascii="Times New Roman"/>
          <w:b w:val="false"/>
          <w:i w:val="false"/>
          <w:color w:val="000000"/>
          <w:sz w:val="28"/>
        </w:rPr>
        <w:t>
      подпункт 6) пункта 1 изложить в следующей редакции:</w:t>
      </w:r>
    </w:p>
    <w:bookmarkEnd w:id="290"/>
    <w:bookmarkStart w:name="z296" w:id="291"/>
    <w:p>
      <w:pPr>
        <w:spacing w:after="0"/>
        <w:ind w:left="0"/>
        <w:jc w:val="both"/>
      </w:pPr>
      <w:r>
        <w:rPr>
          <w:rFonts w:ascii="Times New Roman"/>
          <w:b w:val="false"/>
          <w:i w:val="false"/>
          <w:color w:val="000000"/>
          <w:sz w:val="28"/>
        </w:rPr>
        <w:t>
      "6) осуществляют мониторинг реализации волонтерской деятельности, в том числе волонтерских программ (проектов) и волонтерских акций, в соответствии с правилами, утвержденными уполномоченным органом;";</w:t>
      </w:r>
    </w:p>
    <w:bookmarkEnd w:id="291"/>
    <w:bookmarkStart w:name="z297" w:id="292"/>
    <w:p>
      <w:pPr>
        <w:spacing w:after="0"/>
        <w:ind w:left="0"/>
        <w:jc w:val="both"/>
      </w:pPr>
      <w:r>
        <w:rPr>
          <w:rFonts w:ascii="Times New Roman"/>
          <w:b w:val="false"/>
          <w:i w:val="false"/>
          <w:color w:val="000000"/>
          <w:sz w:val="28"/>
        </w:rPr>
        <w:t>
      подпункт 8) пункта 1 исключить;</w:t>
      </w:r>
    </w:p>
    <w:bookmarkEnd w:id="292"/>
    <w:bookmarkStart w:name="z298" w:id="293"/>
    <w:p>
      <w:pPr>
        <w:spacing w:after="0"/>
        <w:ind w:left="0"/>
        <w:jc w:val="both"/>
      </w:pPr>
      <w:r>
        <w:rPr>
          <w:rFonts w:ascii="Times New Roman"/>
          <w:b w:val="false"/>
          <w:i w:val="false"/>
          <w:color w:val="000000"/>
          <w:sz w:val="28"/>
        </w:rPr>
        <w:t>
      5) в статье 9:</w:t>
      </w:r>
    </w:p>
    <w:bookmarkEnd w:id="293"/>
    <w:bookmarkStart w:name="z299" w:id="294"/>
    <w:p>
      <w:pPr>
        <w:spacing w:after="0"/>
        <w:ind w:left="0"/>
        <w:jc w:val="both"/>
      </w:pPr>
      <w:r>
        <w:rPr>
          <w:rFonts w:ascii="Times New Roman"/>
          <w:b w:val="false"/>
          <w:i w:val="false"/>
          <w:color w:val="000000"/>
          <w:sz w:val="28"/>
        </w:rPr>
        <w:t>
      подпункты 3), 4) и 7) изложить в следующей редакции:</w:t>
      </w:r>
    </w:p>
    <w:bookmarkEnd w:id="294"/>
    <w:bookmarkStart w:name="z300" w:id="295"/>
    <w:p>
      <w:pPr>
        <w:spacing w:after="0"/>
        <w:ind w:left="0"/>
        <w:jc w:val="both"/>
      </w:pPr>
      <w:r>
        <w:rPr>
          <w:rFonts w:ascii="Times New Roman"/>
          <w:b w:val="false"/>
          <w:i w:val="false"/>
          <w:color w:val="000000"/>
          <w:sz w:val="28"/>
        </w:rPr>
        <w:t>
      "3) разрабатывает и утверждает правила по ведению реестра учета волонтерской деятельности;</w:t>
      </w:r>
    </w:p>
    <w:bookmarkEnd w:id="295"/>
    <w:bookmarkStart w:name="z301" w:id="296"/>
    <w:p>
      <w:pPr>
        <w:spacing w:after="0"/>
        <w:ind w:left="0"/>
        <w:jc w:val="both"/>
      </w:pPr>
      <w:r>
        <w:rPr>
          <w:rFonts w:ascii="Times New Roman"/>
          <w:b w:val="false"/>
          <w:i w:val="false"/>
          <w:color w:val="000000"/>
          <w:sz w:val="28"/>
        </w:rPr>
        <w:t>
      4) разрабатывает методические рекомендации по поддержке волонтерской деятельности и порядку привлечения волонтерских организаций и волонтеров к участию в реализации волонтерских программ (проектов) и проведению волонтерских акций;";</w:t>
      </w:r>
    </w:p>
    <w:bookmarkEnd w:id="296"/>
    <w:bookmarkStart w:name="z302" w:id="297"/>
    <w:p>
      <w:pPr>
        <w:spacing w:after="0"/>
        <w:ind w:left="0"/>
        <w:jc w:val="both"/>
      </w:pPr>
      <w:r>
        <w:rPr>
          <w:rFonts w:ascii="Times New Roman"/>
          <w:b w:val="false"/>
          <w:i w:val="false"/>
          <w:color w:val="000000"/>
          <w:sz w:val="28"/>
        </w:rPr>
        <w:t>
      "7) разрабатывает и утверждает правила осуществления мониторинга волонтерской деятельности, в том числе реализации волонтерских программ (проектов) и волонтерских акций;";</w:t>
      </w:r>
    </w:p>
    <w:bookmarkEnd w:id="297"/>
    <w:bookmarkStart w:name="z303" w:id="298"/>
    <w:p>
      <w:pPr>
        <w:spacing w:after="0"/>
        <w:ind w:left="0"/>
        <w:jc w:val="both"/>
      </w:pPr>
      <w:r>
        <w:rPr>
          <w:rFonts w:ascii="Times New Roman"/>
          <w:b w:val="false"/>
          <w:i w:val="false"/>
          <w:color w:val="000000"/>
          <w:sz w:val="28"/>
        </w:rPr>
        <w:t>
      подпункт 5) исключить;</w:t>
      </w:r>
    </w:p>
    <w:bookmarkEnd w:id="298"/>
    <w:bookmarkStart w:name="z304" w:id="299"/>
    <w:p>
      <w:pPr>
        <w:spacing w:after="0"/>
        <w:ind w:left="0"/>
        <w:jc w:val="both"/>
      </w:pPr>
      <w:r>
        <w:rPr>
          <w:rFonts w:ascii="Times New Roman"/>
          <w:b w:val="false"/>
          <w:i w:val="false"/>
          <w:color w:val="000000"/>
          <w:sz w:val="28"/>
        </w:rPr>
        <w:t>
      6)  в статье 10:</w:t>
      </w:r>
    </w:p>
    <w:bookmarkEnd w:id="299"/>
    <w:bookmarkStart w:name="z305" w:id="300"/>
    <w:p>
      <w:pPr>
        <w:spacing w:after="0"/>
        <w:ind w:left="0"/>
        <w:jc w:val="both"/>
      </w:pPr>
      <w:r>
        <w:rPr>
          <w:rFonts w:ascii="Times New Roman"/>
          <w:b w:val="false"/>
          <w:i w:val="false"/>
          <w:color w:val="000000"/>
          <w:sz w:val="28"/>
        </w:rPr>
        <w:t>
      подпункт 3) пункта 1 изложить в следующей редакции:</w:t>
      </w:r>
    </w:p>
    <w:bookmarkEnd w:id="300"/>
    <w:bookmarkStart w:name="z306" w:id="301"/>
    <w:p>
      <w:pPr>
        <w:spacing w:after="0"/>
        <w:ind w:left="0"/>
        <w:jc w:val="both"/>
      </w:pPr>
      <w:r>
        <w:rPr>
          <w:rFonts w:ascii="Times New Roman"/>
          <w:b w:val="false"/>
          <w:i w:val="false"/>
          <w:color w:val="000000"/>
          <w:sz w:val="28"/>
        </w:rPr>
        <w:t>
      "3) осуществляют мониторинг волонтерской деятельности, в том числе волонтерских программ (проектов) и волонтерских акций, в соответствии с правилами, утвержденными уполномоченным органом;";</w:t>
      </w:r>
    </w:p>
    <w:bookmarkEnd w:id="301"/>
    <w:bookmarkStart w:name="z307" w:id="302"/>
    <w:p>
      <w:pPr>
        <w:spacing w:after="0"/>
        <w:ind w:left="0"/>
        <w:jc w:val="both"/>
      </w:pPr>
      <w:r>
        <w:rPr>
          <w:rFonts w:ascii="Times New Roman"/>
          <w:b w:val="false"/>
          <w:i w:val="false"/>
          <w:color w:val="000000"/>
          <w:sz w:val="28"/>
        </w:rPr>
        <w:t>
      подпункт 3) пункта 2 изложить в следующей редакции:</w:t>
      </w:r>
    </w:p>
    <w:bookmarkEnd w:id="302"/>
    <w:bookmarkStart w:name="z308" w:id="303"/>
    <w:p>
      <w:pPr>
        <w:spacing w:after="0"/>
        <w:ind w:left="0"/>
        <w:jc w:val="both"/>
      </w:pPr>
      <w:r>
        <w:rPr>
          <w:rFonts w:ascii="Times New Roman"/>
          <w:b w:val="false"/>
          <w:i w:val="false"/>
          <w:color w:val="000000"/>
          <w:sz w:val="28"/>
        </w:rPr>
        <w:t>
      "3) осуществляют мониторинг волонтерской деятельности, в том числе волонтерских программ (проектов) и волонтерских акций, в соответствии с правилами, утвержденными уполномоченным органом;";</w:t>
      </w:r>
    </w:p>
    <w:bookmarkEnd w:id="303"/>
    <w:bookmarkStart w:name="z309" w:id="304"/>
    <w:p>
      <w:pPr>
        <w:spacing w:after="0"/>
        <w:ind w:left="0"/>
        <w:jc w:val="both"/>
      </w:pPr>
      <w:r>
        <w:rPr>
          <w:rFonts w:ascii="Times New Roman"/>
          <w:b w:val="false"/>
          <w:i w:val="false"/>
          <w:color w:val="000000"/>
          <w:sz w:val="28"/>
        </w:rPr>
        <w:t>
      7)  в статье 12:</w:t>
      </w:r>
    </w:p>
    <w:bookmarkEnd w:id="304"/>
    <w:bookmarkStart w:name="z310" w:id="305"/>
    <w:p>
      <w:pPr>
        <w:spacing w:after="0"/>
        <w:ind w:left="0"/>
        <w:jc w:val="both"/>
      </w:pPr>
      <w:r>
        <w:rPr>
          <w:rFonts w:ascii="Times New Roman"/>
          <w:b w:val="false"/>
          <w:i w:val="false"/>
          <w:color w:val="000000"/>
          <w:sz w:val="28"/>
        </w:rPr>
        <w:t>
      пункты 1 и 2 изложить в следующей редакции:</w:t>
      </w:r>
    </w:p>
    <w:bookmarkEnd w:id="305"/>
    <w:bookmarkStart w:name="z311" w:id="306"/>
    <w:p>
      <w:pPr>
        <w:spacing w:after="0"/>
        <w:ind w:left="0"/>
        <w:jc w:val="both"/>
      </w:pPr>
      <w:r>
        <w:rPr>
          <w:rFonts w:ascii="Times New Roman"/>
          <w:b w:val="false"/>
          <w:i w:val="false"/>
          <w:color w:val="000000"/>
          <w:sz w:val="28"/>
        </w:rPr>
        <w:t>
      "1. Волонтерскую деятельность могут осуществлять физические лица, достигшие четырнадцатилетнего возраста.</w:t>
      </w:r>
    </w:p>
    <w:bookmarkEnd w:id="306"/>
    <w:bookmarkStart w:name="z312" w:id="307"/>
    <w:p>
      <w:pPr>
        <w:spacing w:after="0"/>
        <w:ind w:left="0"/>
        <w:jc w:val="both"/>
      </w:pPr>
      <w:r>
        <w:rPr>
          <w:rFonts w:ascii="Times New Roman"/>
          <w:b w:val="false"/>
          <w:i w:val="false"/>
          <w:color w:val="000000"/>
          <w:sz w:val="28"/>
        </w:rPr>
        <w:t xml:space="preserve">
      2. Физические лица, не достигшие четырнадцати лет, участвуют в волонтерской деятельности с письменного согласия родителей (иных законных представителей) или в их сопровождении."; </w:t>
      </w:r>
    </w:p>
    <w:bookmarkEnd w:id="307"/>
    <w:bookmarkStart w:name="z313" w:id="308"/>
    <w:p>
      <w:pPr>
        <w:spacing w:after="0"/>
        <w:ind w:left="0"/>
        <w:jc w:val="both"/>
      </w:pPr>
      <w:r>
        <w:rPr>
          <w:rFonts w:ascii="Times New Roman"/>
          <w:b w:val="false"/>
          <w:i w:val="false"/>
          <w:color w:val="000000"/>
          <w:sz w:val="28"/>
        </w:rPr>
        <w:t>
      дополнить пунктами 2-1, 2-2 и 2-3 следующего содержания:</w:t>
      </w:r>
    </w:p>
    <w:bookmarkEnd w:id="308"/>
    <w:bookmarkStart w:name="z314" w:id="309"/>
    <w:p>
      <w:pPr>
        <w:spacing w:after="0"/>
        <w:ind w:left="0"/>
        <w:jc w:val="both"/>
      </w:pPr>
      <w:r>
        <w:rPr>
          <w:rFonts w:ascii="Times New Roman"/>
          <w:b w:val="false"/>
          <w:i w:val="false"/>
          <w:color w:val="000000"/>
          <w:sz w:val="28"/>
        </w:rPr>
        <w:t>
      "2-1. Период времени, затраченный волонтером, не достигшим восемнадцатилетнего возраста, на осуществление волонтерской деятельности составляет:</w:t>
      </w:r>
    </w:p>
    <w:bookmarkEnd w:id="309"/>
    <w:bookmarkStart w:name="z315" w:id="310"/>
    <w:p>
      <w:pPr>
        <w:spacing w:after="0"/>
        <w:ind w:left="0"/>
        <w:jc w:val="both"/>
      </w:pPr>
      <w:r>
        <w:rPr>
          <w:rFonts w:ascii="Times New Roman"/>
          <w:b w:val="false"/>
          <w:i w:val="false"/>
          <w:color w:val="000000"/>
          <w:sz w:val="28"/>
        </w:rPr>
        <w:t>
      1) для возраста от четырнадцати до шестнадцати лет – не более двадцати четырех часов в неделю;</w:t>
      </w:r>
    </w:p>
    <w:bookmarkEnd w:id="310"/>
    <w:bookmarkStart w:name="z316" w:id="311"/>
    <w:p>
      <w:pPr>
        <w:spacing w:after="0"/>
        <w:ind w:left="0"/>
        <w:jc w:val="both"/>
      </w:pPr>
      <w:r>
        <w:rPr>
          <w:rFonts w:ascii="Times New Roman"/>
          <w:b w:val="false"/>
          <w:i w:val="false"/>
          <w:color w:val="000000"/>
          <w:sz w:val="28"/>
        </w:rPr>
        <w:t>
      2) для возраста от шестнадцати до восемнадцати лет – не более тридцати шести часов в неделю.</w:t>
      </w:r>
    </w:p>
    <w:bookmarkEnd w:id="311"/>
    <w:bookmarkStart w:name="z317" w:id="312"/>
    <w:p>
      <w:pPr>
        <w:spacing w:after="0"/>
        <w:ind w:left="0"/>
        <w:jc w:val="both"/>
      </w:pPr>
      <w:r>
        <w:rPr>
          <w:rFonts w:ascii="Times New Roman"/>
          <w:b w:val="false"/>
          <w:i w:val="false"/>
          <w:color w:val="000000"/>
          <w:sz w:val="28"/>
        </w:rPr>
        <w:t xml:space="preserve">
      2-2. Физическими лицами, не достигшими восемнадцати лет, волонтерская деятельность осуществляется при условии, что она не причиняет вред их здоровью и нравственному развитию и не нарушает процесс обучения. </w:t>
      </w:r>
    </w:p>
    <w:bookmarkEnd w:id="312"/>
    <w:bookmarkStart w:name="z318" w:id="313"/>
    <w:p>
      <w:pPr>
        <w:spacing w:after="0"/>
        <w:ind w:left="0"/>
        <w:jc w:val="both"/>
      </w:pPr>
      <w:r>
        <w:rPr>
          <w:rFonts w:ascii="Times New Roman"/>
          <w:b w:val="false"/>
          <w:i w:val="false"/>
          <w:color w:val="000000"/>
          <w:sz w:val="28"/>
        </w:rPr>
        <w:t>
      2-3. Волонтеры, не достигшие восемнадцатилетнего возраста, не могут быть привлечены к:</w:t>
      </w:r>
    </w:p>
    <w:bookmarkEnd w:id="313"/>
    <w:bookmarkStart w:name="z319" w:id="314"/>
    <w:p>
      <w:pPr>
        <w:spacing w:after="0"/>
        <w:ind w:left="0"/>
        <w:jc w:val="both"/>
      </w:pPr>
      <w:r>
        <w:rPr>
          <w:rFonts w:ascii="Times New Roman"/>
          <w:b w:val="false"/>
          <w:i w:val="false"/>
          <w:color w:val="000000"/>
          <w:sz w:val="28"/>
        </w:rPr>
        <w:t>
      1) проведению работ по предупреждению и ликвидации последствий чрезвычайных ситуаций, оказанию помощи лицам, пострадавшим в результате стихийных бедствий, экологических, техногенных и других катастроф, социальных конфликтов, несчастных случаев, жертвам правонарушений, беженцам и вынужденным переселенцам;</w:t>
      </w:r>
    </w:p>
    <w:bookmarkEnd w:id="314"/>
    <w:bookmarkStart w:name="z320" w:id="315"/>
    <w:p>
      <w:pPr>
        <w:spacing w:after="0"/>
        <w:ind w:left="0"/>
        <w:jc w:val="both"/>
      </w:pPr>
      <w:r>
        <w:rPr>
          <w:rFonts w:ascii="Times New Roman"/>
          <w:b w:val="false"/>
          <w:i w:val="false"/>
          <w:color w:val="000000"/>
          <w:sz w:val="28"/>
        </w:rPr>
        <w:t>
      2) оказанию помощи лицам, имеющим или имевшим судимость, подвергающимся или подвергавшимся уголовному преследованию, за исключением лиц, уголовное преследование в отношении которых прекращено на основании подпунктов 1) и 2) части первой статьи 35 Уголовно-процессуального кодекса;</w:t>
      </w:r>
    </w:p>
    <w:bookmarkEnd w:id="315"/>
    <w:bookmarkStart w:name="z321" w:id="316"/>
    <w:p>
      <w:pPr>
        <w:spacing w:after="0"/>
        <w:ind w:left="0"/>
        <w:jc w:val="both"/>
      </w:pPr>
      <w:r>
        <w:rPr>
          <w:rFonts w:ascii="Times New Roman"/>
          <w:b w:val="false"/>
          <w:i w:val="false"/>
          <w:color w:val="000000"/>
          <w:sz w:val="28"/>
        </w:rPr>
        <w:t>
      3) тяжелым работам, работам с вредными и (или) опасными условиями.";</w:t>
      </w:r>
    </w:p>
    <w:bookmarkEnd w:id="316"/>
    <w:bookmarkStart w:name="z322" w:id="317"/>
    <w:p>
      <w:pPr>
        <w:spacing w:after="0"/>
        <w:ind w:left="0"/>
        <w:jc w:val="both"/>
      </w:pPr>
      <w:r>
        <w:rPr>
          <w:rFonts w:ascii="Times New Roman"/>
          <w:b w:val="false"/>
          <w:i w:val="false"/>
          <w:color w:val="000000"/>
          <w:sz w:val="28"/>
        </w:rPr>
        <w:t>
      пункт 3 дополнить подпунктами 10) и 11) следующего содержания:</w:t>
      </w:r>
    </w:p>
    <w:bookmarkEnd w:id="317"/>
    <w:bookmarkStart w:name="z323" w:id="318"/>
    <w:p>
      <w:pPr>
        <w:spacing w:after="0"/>
        <w:ind w:left="0"/>
        <w:jc w:val="both"/>
      </w:pPr>
      <w:r>
        <w:rPr>
          <w:rFonts w:ascii="Times New Roman"/>
          <w:b w:val="false"/>
          <w:i w:val="false"/>
          <w:color w:val="000000"/>
          <w:sz w:val="28"/>
        </w:rPr>
        <w:t>
      "10) получение преимущества при наличии знака отличия "Медаль Елбасы" за проявленный патриотизм и активную гражданскую позицию в конкурсе на получение образовательных грантов, а также на зачисление в состав обучающихся по государственному образовательному заказу на подготовку кадров с высшим образованием в случае равенства баллов в порядке, установленном законодательными актами Республики Казахстан;</w:t>
      </w:r>
    </w:p>
    <w:bookmarkEnd w:id="318"/>
    <w:bookmarkStart w:name="z324" w:id="319"/>
    <w:p>
      <w:pPr>
        <w:spacing w:after="0"/>
        <w:ind w:left="0"/>
        <w:jc w:val="both"/>
      </w:pPr>
      <w:r>
        <w:rPr>
          <w:rFonts w:ascii="Times New Roman"/>
          <w:b w:val="false"/>
          <w:i w:val="false"/>
          <w:color w:val="000000"/>
          <w:sz w:val="28"/>
        </w:rPr>
        <w:t>
      11) учет конкурсной комиссией при поступлении на гражданскую службу его волонтерской деятельности в порядке, установленном законодательством Республики Казахстан. При этом конкурсной комиссией также учитываются личные способности и профессиональная подготовка кандидата.";</w:t>
      </w:r>
    </w:p>
    <w:bookmarkEnd w:id="319"/>
    <w:bookmarkStart w:name="z325" w:id="320"/>
    <w:p>
      <w:pPr>
        <w:spacing w:after="0"/>
        <w:ind w:left="0"/>
        <w:jc w:val="both"/>
      </w:pPr>
      <w:r>
        <w:rPr>
          <w:rFonts w:ascii="Times New Roman"/>
          <w:b w:val="false"/>
          <w:i w:val="false"/>
          <w:color w:val="000000"/>
          <w:sz w:val="28"/>
        </w:rPr>
        <w:t>
      пункт 4 дополнить подпунктом 8) следующего содержания:</w:t>
      </w:r>
    </w:p>
    <w:bookmarkEnd w:id="320"/>
    <w:bookmarkStart w:name="z326" w:id="321"/>
    <w:p>
      <w:pPr>
        <w:spacing w:after="0"/>
        <w:ind w:left="0"/>
        <w:jc w:val="both"/>
      </w:pPr>
      <w:r>
        <w:rPr>
          <w:rFonts w:ascii="Times New Roman"/>
          <w:b w:val="false"/>
          <w:i w:val="false"/>
          <w:color w:val="000000"/>
          <w:sz w:val="28"/>
        </w:rPr>
        <w:t>
      "8) в случае осуществления сбора благотворительных пожертвований, предоставить благотворителю отчет о результатах сбора средств в порядке, установленном законодательством Республики Казахстан.";</w:t>
      </w:r>
    </w:p>
    <w:bookmarkEnd w:id="321"/>
    <w:bookmarkStart w:name="z327" w:id="322"/>
    <w:p>
      <w:pPr>
        <w:spacing w:after="0"/>
        <w:ind w:left="0"/>
        <w:jc w:val="both"/>
      </w:pPr>
      <w:r>
        <w:rPr>
          <w:rFonts w:ascii="Times New Roman"/>
          <w:b w:val="false"/>
          <w:i w:val="false"/>
          <w:color w:val="000000"/>
          <w:sz w:val="28"/>
        </w:rPr>
        <w:t>
      дополнить пунктом 5 следующего содержания:</w:t>
      </w:r>
    </w:p>
    <w:bookmarkEnd w:id="322"/>
    <w:bookmarkStart w:name="z328" w:id="323"/>
    <w:p>
      <w:pPr>
        <w:spacing w:after="0"/>
        <w:ind w:left="0"/>
        <w:jc w:val="both"/>
      </w:pPr>
      <w:r>
        <w:rPr>
          <w:rFonts w:ascii="Times New Roman"/>
          <w:b w:val="false"/>
          <w:i w:val="false"/>
          <w:color w:val="000000"/>
          <w:sz w:val="28"/>
        </w:rPr>
        <w:t>
      "5. Волонтер может осуществлять иные права и обязанности, установленные законодательными актами Республики Казахстан.";</w:t>
      </w:r>
    </w:p>
    <w:bookmarkEnd w:id="323"/>
    <w:bookmarkStart w:name="z329" w:id="324"/>
    <w:p>
      <w:pPr>
        <w:spacing w:after="0"/>
        <w:ind w:left="0"/>
        <w:jc w:val="both"/>
      </w:pPr>
      <w:r>
        <w:rPr>
          <w:rFonts w:ascii="Times New Roman"/>
          <w:b w:val="false"/>
          <w:i w:val="false"/>
          <w:color w:val="000000"/>
          <w:sz w:val="28"/>
        </w:rPr>
        <w:t>
      8) статью 14 дополнить пунктами 9 и 10 следующего содержания:</w:t>
      </w:r>
    </w:p>
    <w:bookmarkEnd w:id="324"/>
    <w:bookmarkStart w:name="z330" w:id="325"/>
    <w:p>
      <w:pPr>
        <w:spacing w:after="0"/>
        <w:ind w:left="0"/>
        <w:jc w:val="both"/>
      </w:pPr>
      <w:r>
        <w:rPr>
          <w:rFonts w:ascii="Times New Roman"/>
          <w:b w:val="false"/>
          <w:i w:val="false"/>
          <w:color w:val="000000"/>
          <w:sz w:val="28"/>
        </w:rPr>
        <w:t>
      "9. Волонтерская организация предоставляет волонтерам справку об осуществлении волонтерской деятельности при участии волонтера в конкурсе на гражданскую службу.</w:t>
      </w:r>
    </w:p>
    <w:bookmarkEnd w:id="325"/>
    <w:bookmarkStart w:name="z331" w:id="326"/>
    <w:p>
      <w:pPr>
        <w:spacing w:after="0"/>
        <w:ind w:left="0"/>
        <w:jc w:val="both"/>
      </w:pPr>
      <w:r>
        <w:rPr>
          <w:rFonts w:ascii="Times New Roman"/>
          <w:b w:val="false"/>
          <w:i w:val="false"/>
          <w:color w:val="000000"/>
          <w:sz w:val="28"/>
        </w:rPr>
        <w:t>
      Справка должна содержать сведения об осуществлении волонтерской деятельности с указанием периода и вида волонтерской деятельности, подписанная и заверенная печатью волонтерской организации (при ее наличии).</w:t>
      </w:r>
    </w:p>
    <w:bookmarkEnd w:id="326"/>
    <w:bookmarkStart w:name="z332" w:id="327"/>
    <w:p>
      <w:pPr>
        <w:spacing w:after="0"/>
        <w:ind w:left="0"/>
        <w:jc w:val="both"/>
      </w:pPr>
      <w:r>
        <w:rPr>
          <w:rFonts w:ascii="Times New Roman"/>
          <w:b w:val="false"/>
          <w:i w:val="false"/>
          <w:color w:val="000000"/>
          <w:sz w:val="28"/>
        </w:rPr>
        <w:t>
      10. Волонтерская организация ведет реестр учета волонтерской деятельности в соответствии с правилами, утвержденными уполномоченным органом.";</w:t>
      </w:r>
    </w:p>
    <w:bookmarkEnd w:id="327"/>
    <w:bookmarkStart w:name="z333" w:id="328"/>
    <w:p>
      <w:pPr>
        <w:spacing w:after="0"/>
        <w:ind w:left="0"/>
        <w:jc w:val="both"/>
      </w:pPr>
      <w:r>
        <w:rPr>
          <w:rFonts w:ascii="Times New Roman"/>
          <w:b w:val="false"/>
          <w:i w:val="false"/>
          <w:color w:val="000000"/>
          <w:sz w:val="28"/>
        </w:rPr>
        <w:t>
      9) пункт 2 статьи 16 исключить;</w:t>
      </w:r>
    </w:p>
    <w:bookmarkEnd w:id="328"/>
    <w:bookmarkStart w:name="z334" w:id="329"/>
    <w:p>
      <w:pPr>
        <w:spacing w:after="0"/>
        <w:ind w:left="0"/>
        <w:jc w:val="both"/>
      </w:pPr>
      <w:r>
        <w:rPr>
          <w:rFonts w:ascii="Times New Roman"/>
          <w:b w:val="false"/>
          <w:i w:val="false"/>
          <w:color w:val="000000"/>
          <w:sz w:val="28"/>
        </w:rPr>
        <w:t>
      10) статью 17 дополнить пунктом 3 следующего содержания:</w:t>
      </w:r>
    </w:p>
    <w:bookmarkEnd w:id="329"/>
    <w:bookmarkStart w:name="z335" w:id="330"/>
    <w:p>
      <w:pPr>
        <w:spacing w:after="0"/>
        <w:ind w:left="0"/>
        <w:jc w:val="both"/>
      </w:pPr>
      <w:r>
        <w:rPr>
          <w:rFonts w:ascii="Times New Roman"/>
          <w:b w:val="false"/>
          <w:i w:val="false"/>
          <w:color w:val="000000"/>
          <w:sz w:val="28"/>
        </w:rPr>
        <w:t>
      "3. Государство оказывает поддержку волонтерским организациям в виде предоставления коммунального имущества в доверительное управление без права последующего выкупа на льготных условиях в соответствии с Законом Республики Казахстан "О государственном имуществе.".</w:t>
      </w:r>
    </w:p>
    <w:bookmarkEnd w:id="330"/>
    <w:bookmarkStart w:name="z336" w:id="331"/>
    <w:p>
      <w:pPr>
        <w:spacing w:after="0"/>
        <w:ind w:left="0"/>
        <w:jc w:val="both"/>
      </w:pPr>
      <w:r>
        <w:rPr>
          <w:rFonts w:ascii="Times New Roman"/>
          <w:b w:val="false"/>
          <w:i w:val="false"/>
          <w:color w:val="000000"/>
          <w:sz w:val="28"/>
        </w:rPr>
        <w:t>
      Статья 2. Настоящий Закон вводится в действие по истечении шестидесяти календарных дней после дня его первого официального опубликования, за исключением:</w:t>
      </w:r>
    </w:p>
    <w:bookmarkEnd w:id="331"/>
    <w:bookmarkStart w:name="z337" w:id="332"/>
    <w:p>
      <w:pPr>
        <w:spacing w:after="0"/>
        <w:ind w:left="0"/>
        <w:jc w:val="both"/>
      </w:pPr>
      <w:r>
        <w:rPr>
          <w:rFonts w:ascii="Times New Roman"/>
          <w:b w:val="false"/>
          <w:i w:val="false"/>
          <w:color w:val="000000"/>
          <w:sz w:val="28"/>
        </w:rPr>
        <w:t>
      1) пункта 1, пункта 4, пункта 5, подпункта 1), подпункта 2), абзацев восьмого и девятого подпункта 3), абзацев второго, третьего и четвертого подпункта 4), подпункта 5), подпункта 6), абзацев девятнадцатого, двадцатого, двадцать первого подпункта 7), абзацев четырнадцатого, пятнадцатого и шестнадцатого подпункта 8), подпункта 9), подпункта 10), подпункта 13), подпункта 14), подпункта 15), подпункта 16) пункта 7, пункта 8, пункта 10, пункта 12, пункта 14 статьи 1, которые вводятся с 1 января 2023 года;</w:t>
      </w:r>
    </w:p>
    <w:bookmarkEnd w:id="332"/>
    <w:bookmarkStart w:name="z338" w:id="333"/>
    <w:p>
      <w:pPr>
        <w:spacing w:after="0"/>
        <w:ind w:left="0"/>
        <w:jc w:val="both"/>
      </w:pPr>
      <w:r>
        <w:rPr>
          <w:rFonts w:ascii="Times New Roman"/>
          <w:b w:val="false"/>
          <w:i w:val="false"/>
          <w:color w:val="000000"/>
          <w:sz w:val="28"/>
        </w:rPr>
        <w:t>
      2) абзаца шестнадцатого подпункта 1), абзацев шестого, одиннадцатого, двенадцатого, тринадцатого, четырнадцатого и пятнадцатого подпункта 6) пункта 13 статьи 1, которые вводятся с 1 января 2023 года.</w:t>
      </w:r>
    </w:p>
    <w:bookmarkEnd w:id="33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