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544b" w14:textId="59f5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волонтерской деятельности, благотворительности, государственного социального заказа и грантов для неправительственных организаций"</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2021 года № 690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волонтерской деятельности, благотворительности, государственного социального заказа и грантов для неправительственных организаций".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волонтерской деятельности, благотворительности, государственного социального заказа и грантов для неправительственных организаций</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4"/>
    <w:bookmarkStart w:name="z10" w:id="5"/>
    <w:p>
      <w:pPr>
        <w:spacing w:after="0"/>
        <w:ind w:left="0"/>
        <w:jc w:val="both"/>
      </w:pPr>
      <w:r>
        <w:rPr>
          <w:rFonts w:ascii="Times New Roman"/>
          <w:b w:val="false"/>
          <w:i w:val="false"/>
          <w:color w:val="000000"/>
          <w:sz w:val="28"/>
        </w:rPr>
        <w:t>
      подпункт 12) пункта 1 статьи 53 изложить в следующей редакции:</w:t>
      </w:r>
    </w:p>
    <w:bookmarkEnd w:id="5"/>
    <w:bookmarkStart w:name="z11" w:id="6"/>
    <w:p>
      <w:pPr>
        <w:spacing w:after="0"/>
        <w:ind w:left="0"/>
        <w:jc w:val="both"/>
      </w:pPr>
      <w:r>
        <w:rPr>
          <w:rFonts w:ascii="Times New Roman"/>
          <w:b w:val="false"/>
          <w:i w:val="false"/>
          <w:color w:val="000000"/>
          <w:sz w:val="28"/>
        </w:rPr>
        <w:t xml:space="preserve">
      "12) прочие направления: трансферты областным бюджетам, бюджетам городов республиканского значения, столицы; </w:t>
      </w:r>
    </w:p>
    <w:bookmarkEnd w:id="6"/>
    <w:bookmarkStart w:name="z12" w:id="7"/>
    <w:p>
      <w:pPr>
        <w:spacing w:after="0"/>
        <w:ind w:left="0"/>
        <w:jc w:val="both"/>
      </w:pPr>
      <w:r>
        <w:rPr>
          <w:rFonts w:ascii="Times New Roman"/>
          <w:b w:val="false"/>
          <w:i w:val="false"/>
          <w:color w:val="000000"/>
          <w:sz w:val="28"/>
        </w:rPr>
        <w:t xml:space="preserve">
      обслуживание и погашение правительственного долга; выполнение обязательств по государственным гарантиям; </w:t>
      </w:r>
    </w:p>
    <w:bookmarkEnd w:id="7"/>
    <w:bookmarkStart w:name="z13" w:id="8"/>
    <w:p>
      <w:pPr>
        <w:spacing w:after="0"/>
        <w:ind w:left="0"/>
        <w:jc w:val="both"/>
      </w:pPr>
      <w:r>
        <w:rPr>
          <w:rFonts w:ascii="Times New Roman"/>
          <w:b w:val="false"/>
          <w:i w:val="false"/>
          <w:color w:val="000000"/>
          <w:sz w:val="28"/>
        </w:rPr>
        <w:t xml:space="preserve">
      выполнение обязательств по государственным гарантиям по поддержке экспорта; расходы по сделкам хеджирования правительственных займов; выполнение обязательств по поручительствам государства; </w:t>
      </w:r>
    </w:p>
    <w:bookmarkEnd w:id="8"/>
    <w:bookmarkStart w:name="z14" w:id="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возмещение расходов по договору доверительного управления государственным имуществом;</w:t>
      </w:r>
    </w:p>
    <w:bookmarkEnd w:id="9"/>
    <w:bookmarkStart w:name="z15" w:id="10"/>
    <w:p>
      <w:pPr>
        <w:spacing w:after="0"/>
        <w:ind w:left="0"/>
        <w:jc w:val="both"/>
      </w:pPr>
      <w:r>
        <w:rPr>
          <w:rFonts w:ascii="Times New Roman"/>
          <w:b w:val="false"/>
          <w:i w:val="false"/>
          <w:color w:val="000000"/>
          <w:sz w:val="28"/>
        </w:rPr>
        <w:t xml:space="preserve">
      исполнение обязательств государства по выплатам, непередаваемым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 </w:t>
      </w:r>
    </w:p>
    <w:bookmarkEnd w:id="10"/>
    <w:bookmarkStart w:name="z16" w:id="11"/>
    <w:p>
      <w:pPr>
        <w:spacing w:after="0"/>
        <w:ind w:left="0"/>
        <w:jc w:val="both"/>
      </w:pPr>
      <w:r>
        <w:rPr>
          <w:rFonts w:ascii="Times New Roman"/>
          <w:b w:val="false"/>
          <w:i w:val="false"/>
          <w:color w:val="000000"/>
          <w:sz w:val="28"/>
        </w:rPr>
        <w:t xml:space="preserve">
      расходы на досрочное погашение правительственного долга, в том числе покупку выпущенных государственных ценных бумаг; </w:t>
      </w:r>
    </w:p>
    <w:bookmarkEnd w:id="11"/>
    <w:bookmarkStart w:name="z17" w:id="12"/>
    <w:p>
      <w:pPr>
        <w:spacing w:after="0"/>
        <w:ind w:left="0"/>
        <w:jc w:val="both"/>
      </w:pPr>
      <w:r>
        <w:rPr>
          <w:rFonts w:ascii="Times New Roman"/>
          <w:b w:val="false"/>
          <w:i w:val="false"/>
          <w:color w:val="000000"/>
          <w:sz w:val="28"/>
        </w:rPr>
        <w:t>
      расходы на выполнение государственного заказа на реализацию стратегического партнерства.".</w:t>
      </w:r>
    </w:p>
    <w:bookmarkEnd w:id="12"/>
    <w:bookmarkStart w:name="z18"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3"/>
    <w:bookmarkStart w:name="z19" w:id="14"/>
    <w:p>
      <w:pPr>
        <w:spacing w:after="0"/>
        <w:ind w:left="0"/>
        <w:jc w:val="both"/>
      </w:pPr>
      <w:r>
        <w:rPr>
          <w:rFonts w:ascii="Times New Roman"/>
          <w:b w:val="false"/>
          <w:i w:val="false"/>
          <w:color w:val="000000"/>
          <w:sz w:val="28"/>
        </w:rPr>
        <w:t>
      пункт 2 статьи 78 изложить в следующей редакции:</w:t>
      </w:r>
    </w:p>
    <w:bookmarkEnd w:id="14"/>
    <w:bookmarkStart w:name="z20" w:id="15"/>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утверждаемом Президентом Республики Казахстан, а также почетных званий в порядке, утверждаемом уполномоченным органом в сфере благотворительности.".</w:t>
      </w:r>
    </w:p>
    <w:bookmarkEnd w:id="15"/>
    <w:bookmarkStart w:name="z21"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6"/>
    <w:bookmarkStart w:name="z22" w:id="17"/>
    <w:p>
      <w:pPr>
        <w:spacing w:after="0"/>
        <w:ind w:left="0"/>
        <w:jc w:val="both"/>
      </w:pPr>
      <w:r>
        <w:rPr>
          <w:rFonts w:ascii="Times New Roman"/>
          <w:b w:val="false"/>
          <w:i w:val="false"/>
          <w:color w:val="000000"/>
          <w:sz w:val="28"/>
        </w:rPr>
        <w:t>
      1) статью 35 дополнить подпунктом 10) следующего содержания:</w:t>
      </w:r>
    </w:p>
    <w:bookmarkEnd w:id="17"/>
    <w:bookmarkStart w:name="z23" w:id="18"/>
    <w:p>
      <w:pPr>
        <w:spacing w:after="0"/>
        <w:ind w:left="0"/>
        <w:jc w:val="both"/>
      </w:pPr>
      <w:r>
        <w:rPr>
          <w:rFonts w:ascii="Times New Roman"/>
          <w:b w:val="false"/>
          <w:i w:val="false"/>
          <w:color w:val="000000"/>
          <w:sz w:val="28"/>
        </w:rPr>
        <w:t>
      "10) справка, содержащая сведения об осуществлении волонтерской деятельности или благотворительности, с указанием периода и вида волонтерской деятельности или благотворительности, подписанная и заверенная печатью волонтерской или благотворительной организации.</w:t>
      </w:r>
    </w:p>
    <w:bookmarkEnd w:id="18"/>
    <w:bookmarkStart w:name="z24" w:id="19"/>
    <w:p>
      <w:pPr>
        <w:spacing w:after="0"/>
        <w:ind w:left="0"/>
        <w:jc w:val="both"/>
      </w:pPr>
      <w:r>
        <w:rPr>
          <w:rFonts w:ascii="Times New Roman"/>
          <w:b w:val="false"/>
          <w:i w:val="false"/>
          <w:color w:val="000000"/>
          <w:sz w:val="28"/>
        </w:rPr>
        <w:t>
      Справка, содержащая сведения об осуществлении волонтерской деятельности или благотворительности, применяется для подтверждения квалификационных требований к работникам по направлениям, соответствующим вакантным должностям.";</w:t>
      </w:r>
    </w:p>
    <w:bookmarkEnd w:id="19"/>
    <w:bookmarkStart w:name="z25" w:id="20"/>
    <w:p>
      <w:pPr>
        <w:spacing w:after="0"/>
        <w:ind w:left="0"/>
        <w:jc w:val="both"/>
      </w:pPr>
      <w:r>
        <w:rPr>
          <w:rFonts w:ascii="Times New Roman"/>
          <w:b w:val="false"/>
          <w:i w:val="false"/>
          <w:color w:val="000000"/>
          <w:sz w:val="28"/>
        </w:rPr>
        <w:t>
      2) пункт 2 статьи 139 изложить в следующей редакции:</w:t>
      </w:r>
    </w:p>
    <w:bookmarkEnd w:id="20"/>
    <w:bookmarkStart w:name="z26" w:id="21"/>
    <w:p>
      <w:pPr>
        <w:spacing w:after="0"/>
        <w:ind w:left="0"/>
        <w:jc w:val="both"/>
      </w:pPr>
      <w:r>
        <w:rPr>
          <w:rFonts w:ascii="Times New Roman"/>
          <w:b w:val="false"/>
          <w:i w:val="false"/>
          <w:color w:val="000000"/>
          <w:sz w:val="28"/>
        </w:rPr>
        <w:t>
      "2. Конкурс организовывается и проводится государственным учреждением, казенным предприятием, имеющими вакантную должность. Участие граждан Республики Казахстан в осуществлении волонтерской, благотворительной деятельности учитывается конкурсной комиссией при поступлении на гражданскую службу с учетом личных способностей и профессиональной подготовки кандидата в порядке, установленном законодательством Республики Казахстан.".</w:t>
      </w:r>
    </w:p>
    <w:bookmarkEnd w:id="21"/>
    <w:bookmarkStart w:name="z27"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22"/>
    <w:bookmarkStart w:name="z28" w:id="23"/>
    <w:p>
      <w:pPr>
        <w:spacing w:after="0"/>
        <w:ind w:left="0"/>
        <w:jc w:val="both"/>
      </w:pPr>
      <w:r>
        <w:rPr>
          <w:rFonts w:ascii="Times New Roman"/>
          <w:b w:val="false"/>
          <w:i w:val="false"/>
          <w:color w:val="000000"/>
          <w:sz w:val="28"/>
        </w:rPr>
        <w:t>
      статью 50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50. Передача функций центральных и (или) местных исполнительных органов в конкурентную среду путем государственного социального заказа</w:t>
      </w:r>
    </w:p>
    <w:bookmarkEnd w:id="24"/>
    <w:bookmarkStart w:name="z30" w:id="25"/>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5"/>
    <w:bookmarkStart w:name="z31"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26"/>
    <w:bookmarkStart w:name="z32" w:id="27"/>
    <w:p>
      <w:pPr>
        <w:spacing w:after="0"/>
        <w:ind w:left="0"/>
        <w:jc w:val="both"/>
      </w:pPr>
      <w:r>
        <w:rPr>
          <w:rFonts w:ascii="Times New Roman"/>
          <w:b w:val="false"/>
          <w:i w:val="false"/>
          <w:color w:val="000000"/>
          <w:sz w:val="28"/>
        </w:rPr>
        <w:t>
      подпункт 19) статьи 8 изложить в следующей редакции:</w:t>
      </w:r>
    </w:p>
    <w:bookmarkEnd w:id="27"/>
    <w:bookmarkStart w:name="z33" w:id="28"/>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8"/>
    <w:bookmarkStart w:name="z34" w:id="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29"/>
    <w:bookmarkStart w:name="z35" w:id="30"/>
    <w:p>
      <w:pPr>
        <w:spacing w:after="0"/>
        <w:ind w:left="0"/>
        <w:jc w:val="both"/>
      </w:pPr>
      <w:r>
        <w:rPr>
          <w:rFonts w:ascii="Times New Roman"/>
          <w:b w:val="false"/>
          <w:i w:val="false"/>
          <w:color w:val="000000"/>
          <w:sz w:val="28"/>
        </w:rPr>
        <w:t>
      подпункт 5) пункта 2 статьи 39 изложить в следующей редакции:</w:t>
      </w:r>
    </w:p>
    <w:bookmarkEnd w:id="30"/>
    <w:bookmarkStart w:name="z36" w:id="31"/>
    <w:p>
      <w:pPr>
        <w:spacing w:after="0"/>
        <w:ind w:left="0"/>
        <w:jc w:val="both"/>
      </w:pPr>
      <w:r>
        <w:rPr>
          <w:rFonts w:ascii="Times New Roman"/>
          <w:b w:val="false"/>
          <w:i w:val="false"/>
          <w:color w:val="000000"/>
          <w:sz w:val="28"/>
        </w:rPr>
        <w:t xml:space="preserve">
      "5) принятия в пределах, установленных законодательными актами, решения об участии некоммерческой организации в создании или деятельности других юридических лиц, своих филиалов и представительств. При этом высший орган управления фонда, за исключением государственного фонда, вправе в соответствии с учредительными документами делегировать попечительскому совету принятие решений об участии фонда в деятельности других юридических лиц, участником (акционером) которых является фонд. </w:t>
      </w:r>
    </w:p>
    <w:bookmarkEnd w:id="31"/>
    <w:bookmarkStart w:name="z37" w:id="32"/>
    <w:p>
      <w:pPr>
        <w:spacing w:after="0"/>
        <w:ind w:left="0"/>
        <w:jc w:val="both"/>
      </w:pPr>
      <w:r>
        <w:rPr>
          <w:rFonts w:ascii="Times New Roman"/>
          <w:b w:val="false"/>
          <w:i w:val="false"/>
          <w:color w:val="000000"/>
          <w:sz w:val="28"/>
        </w:rPr>
        <w:t xml:space="preserve">
      К исключительной компетенции высшего органа управления учредительными документами некоммерческой организации могут быть отнесены и другие вопросы деятельности этой организации в соответствии с законодательными актами.". </w:t>
      </w:r>
    </w:p>
    <w:bookmarkEnd w:id="32"/>
    <w:bookmarkStart w:name="z38"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грантах и премиях для неправительственных организаций в Республики Казахстан":</w:t>
      </w:r>
    </w:p>
    <w:bookmarkEnd w:id="33"/>
    <w:bookmarkStart w:name="z39" w:id="34"/>
    <w:p>
      <w:pPr>
        <w:spacing w:after="0"/>
        <w:ind w:left="0"/>
        <w:jc w:val="both"/>
      </w:pPr>
      <w:r>
        <w:rPr>
          <w:rFonts w:ascii="Times New Roman"/>
          <w:b w:val="false"/>
          <w:i w:val="false"/>
          <w:color w:val="000000"/>
          <w:sz w:val="28"/>
        </w:rPr>
        <w:t>
      1) заголовок изложить в следующей редакции:</w:t>
      </w:r>
    </w:p>
    <w:bookmarkEnd w:id="34"/>
    <w:bookmarkStart w:name="z40" w:id="35"/>
    <w:p>
      <w:pPr>
        <w:spacing w:after="0"/>
        <w:ind w:left="0"/>
        <w:jc w:val="both"/>
      </w:pPr>
      <w:r>
        <w:rPr>
          <w:rFonts w:ascii="Times New Roman"/>
          <w:b w:val="false"/>
          <w:i w:val="false"/>
          <w:color w:val="000000"/>
          <w:sz w:val="28"/>
        </w:rPr>
        <w:t>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5"/>
    <w:bookmarkStart w:name="z41" w:id="36"/>
    <w:p>
      <w:pPr>
        <w:spacing w:after="0"/>
        <w:ind w:left="0"/>
        <w:jc w:val="both"/>
      </w:pPr>
      <w:r>
        <w:rPr>
          <w:rFonts w:ascii="Times New Roman"/>
          <w:b w:val="false"/>
          <w:i w:val="false"/>
          <w:color w:val="000000"/>
          <w:sz w:val="28"/>
        </w:rPr>
        <w:t>
      2) преамбулу изложить в следующей редакции:</w:t>
      </w:r>
    </w:p>
    <w:bookmarkEnd w:id="36"/>
    <w:bookmarkStart w:name="z42" w:id="37"/>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реализации государственного социального заказа, государственного заказа на реализацию стратегического партнерства, предоставления грантов и присуждения премий для неправительственных организаций в Республике Казахстан.";</w:t>
      </w:r>
    </w:p>
    <w:bookmarkEnd w:id="37"/>
    <w:bookmarkStart w:name="z43" w:id="38"/>
    <w:p>
      <w:pPr>
        <w:spacing w:after="0"/>
        <w:ind w:left="0"/>
        <w:jc w:val="both"/>
      </w:pPr>
      <w:r>
        <w:rPr>
          <w:rFonts w:ascii="Times New Roman"/>
          <w:b w:val="false"/>
          <w:i w:val="false"/>
          <w:color w:val="000000"/>
          <w:sz w:val="28"/>
        </w:rPr>
        <w:t>
      3) в статье 1:</w:t>
      </w:r>
    </w:p>
    <w:bookmarkEnd w:id="38"/>
    <w:bookmarkStart w:name="z44" w:id="39"/>
    <w:p>
      <w:pPr>
        <w:spacing w:after="0"/>
        <w:ind w:left="0"/>
        <w:jc w:val="both"/>
      </w:pPr>
      <w:r>
        <w:rPr>
          <w:rFonts w:ascii="Times New Roman"/>
          <w:b w:val="false"/>
          <w:i w:val="false"/>
          <w:color w:val="000000"/>
          <w:sz w:val="28"/>
        </w:rPr>
        <w:t>
      подпункты 3-1) и 7-1) изложить в следующей редакции:</w:t>
      </w:r>
    </w:p>
    <w:bookmarkEnd w:id="39"/>
    <w:bookmarkStart w:name="z45" w:id="40"/>
    <w:p>
      <w:pPr>
        <w:spacing w:after="0"/>
        <w:ind w:left="0"/>
        <w:jc w:val="both"/>
      </w:pPr>
      <w:r>
        <w:rPr>
          <w:rFonts w:ascii="Times New Roman"/>
          <w:b w:val="false"/>
          <w:i w:val="false"/>
          <w:color w:val="000000"/>
          <w:sz w:val="28"/>
        </w:rPr>
        <w:t>
      "3-1) государственный орган в сфере государственного социального заказа и грантов для неправительственных организаций (далее – государственный орган) – государственный орган, в том числе центральный исполнительный и местный исполнительный орган, осуществляющий деятельность по формированию, мониторингу реализации и оценке результатов государственного социального заказа и формированию грантов для неправительственных организаций;";</w:t>
      </w:r>
    </w:p>
    <w:bookmarkEnd w:id="40"/>
    <w:bookmarkStart w:name="z46" w:id="41"/>
    <w:p>
      <w:pPr>
        <w:spacing w:after="0"/>
        <w:ind w:left="0"/>
        <w:jc w:val="both"/>
      </w:pPr>
      <w:r>
        <w:rPr>
          <w:rFonts w:ascii="Times New Roman"/>
          <w:b w:val="false"/>
          <w:i w:val="false"/>
          <w:color w:val="000000"/>
          <w:sz w:val="28"/>
        </w:rPr>
        <w:t xml:space="preserve">
      "7-1) грант для неправительственных организаций (далее – грант) – средства,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 привлечения потенциала неправительственных организаций к решению актуальных вопросов развития социальной сферы;"; </w:t>
      </w:r>
    </w:p>
    <w:bookmarkEnd w:id="41"/>
    <w:bookmarkStart w:name="z47" w:id="42"/>
    <w:p>
      <w:pPr>
        <w:spacing w:after="0"/>
        <w:ind w:left="0"/>
        <w:jc w:val="both"/>
      </w:pPr>
      <w:r>
        <w:rPr>
          <w:rFonts w:ascii="Times New Roman"/>
          <w:b w:val="false"/>
          <w:i w:val="false"/>
          <w:color w:val="000000"/>
          <w:sz w:val="28"/>
        </w:rPr>
        <w:t>
      дополнить подпунктами 7-6), 7-7), 7-8) и 7-9) следующего содержания:</w:t>
      </w:r>
    </w:p>
    <w:bookmarkEnd w:id="42"/>
    <w:bookmarkStart w:name="z48" w:id="43"/>
    <w:p>
      <w:pPr>
        <w:spacing w:after="0"/>
        <w:ind w:left="0"/>
        <w:jc w:val="both"/>
      </w:pPr>
      <w:r>
        <w:rPr>
          <w:rFonts w:ascii="Times New Roman"/>
          <w:b w:val="false"/>
          <w:i w:val="false"/>
          <w:color w:val="000000"/>
          <w:sz w:val="28"/>
        </w:rPr>
        <w:t>
      "7-6) формирование государственных грантов – деятельность государственных органов по определению направлений государственных грантов, проведению процедуры ежегодного и (или) среднесрочного планирования и определения бюджета государственных грантов;</w:t>
      </w:r>
    </w:p>
    <w:bookmarkEnd w:id="43"/>
    <w:bookmarkStart w:name="z49" w:id="44"/>
    <w:p>
      <w:pPr>
        <w:spacing w:after="0"/>
        <w:ind w:left="0"/>
        <w:jc w:val="both"/>
      </w:pPr>
      <w:r>
        <w:rPr>
          <w:rFonts w:ascii="Times New Roman"/>
          <w:b w:val="false"/>
          <w:i w:val="false"/>
          <w:color w:val="000000"/>
          <w:sz w:val="28"/>
        </w:rPr>
        <w:t>
      7-7) оценка эффективности государственных грантов – процесс анализа полученных в ходе реализации проектов результатов, его соответствия поставленным целям и ожидаемым результатам;</w:t>
      </w:r>
    </w:p>
    <w:bookmarkEnd w:id="44"/>
    <w:bookmarkStart w:name="z50" w:id="45"/>
    <w:p>
      <w:pPr>
        <w:spacing w:after="0"/>
        <w:ind w:left="0"/>
        <w:jc w:val="both"/>
      </w:pPr>
      <w:r>
        <w:rPr>
          <w:rFonts w:ascii="Times New Roman"/>
          <w:b w:val="false"/>
          <w:i w:val="false"/>
          <w:color w:val="000000"/>
          <w:sz w:val="28"/>
        </w:rPr>
        <w:t>
      7-8) государственный заказ на реализацию стратегического партнерства – средства, предоставляемые неправительственным организациям центральными исполнительными органами, в целях привлечения потенциала неправительственных организаций для реализации общенациональных приоритетов;</w:t>
      </w:r>
    </w:p>
    <w:bookmarkEnd w:id="45"/>
    <w:bookmarkStart w:name="z51" w:id="46"/>
    <w:p>
      <w:pPr>
        <w:spacing w:after="0"/>
        <w:ind w:left="0"/>
        <w:jc w:val="both"/>
      </w:pPr>
      <w:r>
        <w:rPr>
          <w:rFonts w:ascii="Times New Roman"/>
          <w:b w:val="false"/>
          <w:i w:val="false"/>
          <w:color w:val="000000"/>
          <w:sz w:val="28"/>
        </w:rPr>
        <w:t>
      7-9) стратегический партнер – неправительственная организация, прошедшая конкурсный отбор, в соответствии с правилами формирования государственного заказа на реализацию стратегического партнерства, с которой заключен договор на выполнение государственного заказа на реализацию стратегического партнерства.";</w:t>
      </w:r>
    </w:p>
    <w:bookmarkEnd w:id="46"/>
    <w:bookmarkStart w:name="z52" w:id="47"/>
    <w:p>
      <w:pPr>
        <w:spacing w:after="0"/>
        <w:ind w:left="0"/>
        <w:jc w:val="both"/>
      </w:pPr>
      <w:r>
        <w:rPr>
          <w:rFonts w:ascii="Times New Roman"/>
          <w:b w:val="false"/>
          <w:i w:val="false"/>
          <w:color w:val="000000"/>
          <w:sz w:val="28"/>
        </w:rPr>
        <w:t>
      4) в статье 2:</w:t>
      </w:r>
    </w:p>
    <w:bookmarkEnd w:id="47"/>
    <w:bookmarkStart w:name="z53" w:id="48"/>
    <w:p>
      <w:pPr>
        <w:spacing w:after="0"/>
        <w:ind w:left="0"/>
        <w:jc w:val="both"/>
      </w:pPr>
      <w:r>
        <w:rPr>
          <w:rFonts w:ascii="Times New Roman"/>
          <w:b w:val="false"/>
          <w:i w:val="false"/>
          <w:color w:val="000000"/>
          <w:sz w:val="28"/>
        </w:rPr>
        <w:t>
      заголовок и пункт 1 изложить в следующей редакции:</w:t>
      </w:r>
    </w:p>
    <w:bookmarkEnd w:id="48"/>
    <w:bookmarkStart w:name="z54" w:id="49"/>
    <w:p>
      <w:pPr>
        <w:spacing w:after="0"/>
        <w:ind w:left="0"/>
        <w:jc w:val="both"/>
      </w:pPr>
      <w:r>
        <w:rPr>
          <w:rFonts w:ascii="Times New Roman"/>
          <w:b w:val="false"/>
          <w:i w:val="false"/>
          <w:color w:val="000000"/>
          <w:sz w:val="28"/>
        </w:rPr>
        <w:t>
      "Статья 2. Законодательство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9"/>
    <w:bookmarkStart w:name="z55" w:id="50"/>
    <w:p>
      <w:pPr>
        <w:spacing w:after="0"/>
        <w:ind w:left="0"/>
        <w:jc w:val="both"/>
      </w:pPr>
      <w:r>
        <w:rPr>
          <w:rFonts w:ascii="Times New Roman"/>
          <w:b w:val="false"/>
          <w:i w:val="false"/>
          <w:color w:val="000000"/>
          <w:sz w:val="28"/>
        </w:rPr>
        <w:t>
      1. Законодательство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основывается на Конституции Республики Казахстан, состоит из настоящего Закона, а также Закона Республики Казахстан "О государственных закупках" и иных нормативных правовых актов Республики Казахстан.";</w:t>
      </w:r>
    </w:p>
    <w:bookmarkEnd w:id="50"/>
    <w:bookmarkStart w:name="z56" w:id="51"/>
    <w:p>
      <w:pPr>
        <w:spacing w:after="0"/>
        <w:ind w:left="0"/>
        <w:jc w:val="both"/>
      </w:pPr>
      <w:r>
        <w:rPr>
          <w:rFonts w:ascii="Times New Roman"/>
          <w:b w:val="false"/>
          <w:i w:val="false"/>
          <w:color w:val="000000"/>
          <w:sz w:val="28"/>
        </w:rPr>
        <w:t>
      дополнить пунктом 4 следующего содержания:</w:t>
      </w:r>
    </w:p>
    <w:bookmarkEnd w:id="51"/>
    <w:bookmarkStart w:name="z57" w:id="52"/>
    <w:p>
      <w:pPr>
        <w:spacing w:after="0"/>
        <w:ind w:left="0"/>
        <w:jc w:val="both"/>
      </w:pPr>
      <w:r>
        <w:rPr>
          <w:rFonts w:ascii="Times New Roman"/>
          <w:b w:val="false"/>
          <w:i w:val="false"/>
          <w:color w:val="000000"/>
          <w:sz w:val="28"/>
        </w:rPr>
        <w:t>
      "4. Действие настоящего Закона не распространяется на отношения, возникающие в связи с предоставлением грантов неправительственным организациям без участия оператора.";</w:t>
      </w:r>
    </w:p>
    <w:bookmarkEnd w:id="52"/>
    <w:bookmarkStart w:name="z58" w:id="53"/>
    <w:p>
      <w:pPr>
        <w:spacing w:after="0"/>
        <w:ind w:left="0"/>
        <w:jc w:val="both"/>
      </w:pPr>
      <w:r>
        <w:rPr>
          <w:rFonts w:ascii="Times New Roman"/>
          <w:b w:val="false"/>
          <w:i w:val="false"/>
          <w:color w:val="000000"/>
          <w:sz w:val="28"/>
        </w:rPr>
        <w:t>
      5) статью 3 изложить в следующей редакции:</w:t>
      </w:r>
    </w:p>
    <w:bookmarkEnd w:id="53"/>
    <w:bookmarkStart w:name="z59" w:id="54"/>
    <w:p>
      <w:pPr>
        <w:spacing w:after="0"/>
        <w:ind w:left="0"/>
        <w:jc w:val="both"/>
      </w:pPr>
      <w:r>
        <w:rPr>
          <w:rFonts w:ascii="Times New Roman"/>
          <w:b w:val="false"/>
          <w:i w:val="false"/>
          <w:color w:val="000000"/>
          <w:sz w:val="28"/>
        </w:rPr>
        <w:t>
      "Статья 3. Принципы правового регулирования процесса государственного социального заказа, государственного заказа на реализацию стратегического партнерства, предоставления грантов и присуждения премий для неправительственных организаций в Республике Казахстан</w:t>
      </w:r>
    </w:p>
    <w:bookmarkEnd w:id="54"/>
    <w:bookmarkStart w:name="z60" w:id="55"/>
    <w:p>
      <w:pPr>
        <w:spacing w:after="0"/>
        <w:ind w:left="0"/>
        <w:jc w:val="both"/>
      </w:pPr>
      <w:r>
        <w:rPr>
          <w:rFonts w:ascii="Times New Roman"/>
          <w:b w:val="false"/>
          <w:i w:val="false"/>
          <w:color w:val="000000"/>
          <w:sz w:val="28"/>
        </w:rPr>
        <w:t>
      Правовое регулирование процесса государственного социального заказа, государственного заказа на реализацию стратегического партнерства, предоставления грантов и присуждения премий для неправительственных организаций в Республике Казахстан основывается на принципах:</w:t>
      </w:r>
    </w:p>
    <w:bookmarkEnd w:id="55"/>
    <w:bookmarkStart w:name="z61" w:id="56"/>
    <w:p>
      <w:pPr>
        <w:spacing w:after="0"/>
        <w:ind w:left="0"/>
        <w:jc w:val="both"/>
      </w:pPr>
      <w:r>
        <w:rPr>
          <w:rFonts w:ascii="Times New Roman"/>
          <w:b w:val="false"/>
          <w:i w:val="false"/>
          <w:color w:val="000000"/>
          <w:sz w:val="28"/>
        </w:rPr>
        <w:t>
      1) законности;</w:t>
      </w:r>
    </w:p>
    <w:bookmarkEnd w:id="56"/>
    <w:bookmarkStart w:name="z62" w:id="57"/>
    <w:p>
      <w:pPr>
        <w:spacing w:after="0"/>
        <w:ind w:left="0"/>
        <w:jc w:val="both"/>
      </w:pPr>
      <w:r>
        <w:rPr>
          <w:rFonts w:ascii="Times New Roman"/>
          <w:b w:val="false"/>
          <w:i w:val="false"/>
          <w:color w:val="000000"/>
          <w:sz w:val="28"/>
        </w:rPr>
        <w:t>
      2) повышения эффективности реализации социальных программ, социальных проектов в Республике Казахстан;</w:t>
      </w:r>
    </w:p>
    <w:bookmarkEnd w:id="57"/>
    <w:bookmarkStart w:name="z63" w:id="58"/>
    <w:p>
      <w:pPr>
        <w:spacing w:after="0"/>
        <w:ind w:left="0"/>
        <w:jc w:val="both"/>
      </w:pPr>
      <w:r>
        <w:rPr>
          <w:rFonts w:ascii="Times New Roman"/>
          <w:b w:val="false"/>
          <w:i w:val="false"/>
          <w:color w:val="000000"/>
          <w:sz w:val="28"/>
        </w:rPr>
        <w:t>
      3) участия граждан Республики Казахстан в решении социальных задач;</w:t>
      </w:r>
    </w:p>
    <w:bookmarkEnd w:id="58"/>
    <w:bookmarkStart w:name="z64" w:id="59"/>
    <w:p>
      <w:pPr>
        <w:spacing w:after="0"/>
        <w:ind w:left="0"/>
        <w:jc w:val="both"/>
      </w:pPr>
      <w:r>
        <w:rPr>
          <w:rFonts w:ascii="Times New Roman"/>
          <w:b w:val="false"/>
          <w:i w:val="false"/>
          <w:color w:val="000000"/>
          <w:sz w:val="28"/>
        </w:rPr>
        <w:t>
      4) обеспечения равных возможностей для неправительственных организаций;</w:t>
      </w:r>
    </w:p>
    <w:bookmarkEnd w:id="59"/>
    <w:bookmarkStart w:name="z65" w:id="60"/>
    <w:p>
      <w:pPr>
        <w:spacing w:after="0"/>
        <w:ind w:left="0"/>
        <w:jc w:val="both"/>
      </w:pPr>
      <w:r>
        <w:rPr>
          <w:rFonts w:ascii="Times New Roman"/>
          <w:b w:val="false"/>
          <w:i w:val="false"/>
          <w:color w:val="000000"/>
          <w:sz w:val="28"/>
        </w:rPr>
        <w:t>
      5) гласности и открытости процесса государственного социального заказа, государственного заказа на реализацию стратегического партнерства, предоставления грантов и присуждения премий для неправительственных организаций.";</w:t>
      </w:r>
    </w:p>
    <w:bookmarkEnd w:id="60"/>
    <w:bookmarkStart w:name="z66" w:id="61"/>
    <w:p>
      <w:pPr>
        <w:spacing w:after="0"/>
        <w:ind w:left="0"/>
        <w:jc w:val="both"/>
      </w:pPr>
      <w:r>
        <w:rPr>
          <w:rFonts w:ascii="Times New Roman"/>
          <w:b w:val="false"/>
          <w:i w:val="false"/>
          <w:color w:val="000000"/>
          <w:sz w:val="28"/>
        </w:rPr>
        <w:t>
      6) статью 4 дополнить подпунктами 1-1) и 1-2) следующего содержания:</w:t>
      </w:r>
    </w:p>
    <w:bookmarkEnd w:id="61"/>
    <w:bookmarkStart w:name="z67" w:id="62"/>
    <w:p>
      <w:pPr>
        <w:spacing w:after="0"/>
        <w:ind w:left="0"/>
        <w:jc w:val="both"/>
      </w:pPr>
      <w:r>
        <w:rPr>
          <w:rFonts w:ascii="Times New Roman"/>
          <w:b w:val="false"/>
          <w:i w:val="false"/>
          <w:color w:val="000000"/>
          <w:sz w:val="28"/>
        </w:rPr>
        <w:t>
      "1-1) утверждает правила формирования государственного заказа на реализацию стратегического партнерства;</w:t>
      </w:r>
    </w:p>
    <w:bookmarkEnd w:id="62"/>
    <w:bookmarkStart w:name="z68" w:id="63"/>
    <w:p>
      <w:pPr>
        <w:spacing w:after="0"/>
        <w:ind w:left="0"/>
        <w:jc w:val="both"/>
      </w:pPr>
      <w:r>
        <w:rPr>
          <w:rFonts w:ascii="Times New Roman"/>
          <w:b w:val="false"/>
          <w:i w:val="false"/>
          <w:color w:val="000000"/>
          <w:sz w:val="28"/>
        </w:rPr>
        <w:t>
      1-2) определяет направления государственного заказа на реализацию стратегического партнерства;";</w:t>
      </w:r>
    </w:p>
    <w:bookmarkEnd w:id="63"/>
    <w:bookmarkStart w:name="z69" w:id="64"/>
    <w:p>
      <w:pPr>
        <w:spacing w:after="0"/>
        <w:ind w:left="0"/>
        <w:jc w:val="both"/>
      </w:pPr>
      <w:r>
        <w:rPr>
          <w:rFonts w:ascii="Times New Roman"/>
          <w:b w:val="false"/>
          <w:i w:val="false"/>
          <w:color w:val="000000"/>
          <w:sz w:val="28"/>
        </w:rPr>
        <w:t>
      7) статью 4-1 изложить в следующей редакции:</w:t>
      </w:r>
    </w:p>
    <w:bookmarkEnd w:id="64"/>
    <w:bookmarkStart w:name="z70" w:id="65"/>
    <w:p>
      <w:pPr>
        <w:spacing w:after="0"/>
        <w:ind w:left="0"/>
        <w:jc w:val="both"/>
      </w:pPr>
      <w:r>
        <w:rPr>
          <w:rFonts w:ascii="Times New Roman"/>
          <w:b w:val="false"/>
          <w:i w:val="false"/>
          <w:color w:val="000000"/>
          <w:sz w:val="28"/>
        </w:rPr>
        <w:t>
      "Статья 4-1. Компетенция уполномоченного органа</w:t>
      </w:r>
    </w:p>
    <w:bookmarkEnd w:id="65"/>
    <w:bookmarkStart w:name="z71" w:id="66"/>
    <w:p>
      <w:pPr>
        <w:spacing w:after="0"/>
        <w:ind w:left="0"/>
        <w:jc w:val="both"/>
      </w:pPr>
      <w:r>
        <w:rPr>
          <w:rFonts w:ascii="Times New Roman"/>
          <w:b w:val="false"/>
          <w:i w:val="false"/>
          <w:color w:val="000000"/>
          <w:sz w:val="28"/>
        </w:rPr>
        <w:t>
      Уполномоченный орган:</w:t>
      </w:r>
    </w:p>
    <w:bookmarkEnd w:id="66"/>
    <w:bookmarkStart w:name="z72" w:id="67"/>
    <w:p>
      <w:pPr>
        <w:spacing w:after="0"/>
        <w:ind w:left="0"/>
        <w:jc w:val="both"/>
      </w:pPr>
      <w:r>
        <w:rPr>
          <w:rFonts w:ascii="Times New Roman"/>
          <w:b w:val="false"/>
          <w:i w:val="false"/>
          <w:color w:val="000000"/>
          <w:sz w:val="28"/>
        </w:rPr>
        <w:t>
      1) осуществляет координацию деятельности государственных органов по формированию, реализации, мониторингу реализации и оценке результатов государственного социального заказа;</w:t>
      </w:r>
    </w:p>
    <w:bookmarkEnd w:id="67"/>
    <w:bookmarkStart w:name="z73" w:id="68"/>
    <w:p>
      <w:pPr>
        <w:spacing w:after="0"/>
        <w:ind w:left="0"/>
        <w:jc w:val="both"/>
      </w:pPr>
      <w:r>
        <w:rPr>
          <w:rFonts w:ascii="Times New Roman"/>
          <w:b w:val="false"/>
          <w:i w:val="false"/>
          <w:color w:val="000000"/>
          <w:sz w:val="28"/>
        </w:rPr>
        <w:t>
      2) оказывает информационную, консультативную, методическую поддержку государственным органам, осуществляющим формирование, реализацию, мониторинг реализации и оценку результатов государственного социального заказа;</w:t>
      </w:r>
    </w:p>
    <w:bookmarkEnd w:id="68"/>
    <w:bookmarkStart w:name="z74" w:id="69"/>
    <w:p>
      <w:pPr>
        <w:spacing w:after="0"/>
        <w:ind w:left="0"/>
        <w:jc w:val="both"/>
      </w:pPr>
      <w:r>
        <w:rPr>
          <w:rFonts w:ascii="Times New Roman"/>
          <w:b w:val="false"/>
          <w:i w:val="false"/>
          <w:color w:val="000000"/>
          <w:sz w:val="28"/>
        </w:rPr>
        <w:t>
      3) разрабатывает и утверждает правила формирования, мониторинга реализации и оценки результатов государственного социального заказа;</w:t>
      </w:r>
    </w:p>
    <w:bookmarkEnd w:id="69"/>
    <w:bookmarkStart w:name="z75" w:id="70"/>
    <w:p>
      <w:pPr>
        <w:spacing w:after="0"/>
        <w:ind w:left="0"/>
        <w:jc w:val="both"/>
      </w:pPr>
      <w:r>
        <w:rPr>
          <w:rFonts w:ascii="Times New Roman"/>
          <w:b w:val="false"/>
          <w:i w:val="false"/>
          <w:color w:val="000000"/>
          <w:sz w:val="28"/>
        </w:rPr>
        <w:t>
      4) разрабатывает и утверждает стандарты государственного социального заказа;</w:t>
      </w:r>
    </w:p>
    <w:bookmarkEnd w:id="70"/>
    <w:bookmarkStart w:name="z76" w:id="71"/>
    <w:p>
      <w:pPr>
        <w:spacing w:after="0"/>
        <w:ind w:left="0"/>
        <w:jc w:val="both"/>
      </w:pPr>
      <w:r>
        <w:rPr>
          <w:rFonts w:ascii="Times New Roman"/>
          <w:b w:val="false"/>
          <w:i w:val="false"/>
          <w:color w:val="000000"/>
          <w:sz w:val="28"/>
        </w:rPr>
        <w:t>
      5) размещает на своем интернет-ресурсе темы государственного социального заказа, реализуемого государственными органами;</w:t>
      </w:r>
    </w:p>
    <w:bookmarkEnd w:id="71"/>
    <w:bookmarkStart w:name="z77" w:id="72"/>
    <w:p>
      <w:pPr>
        <w:spacing w:after="0"/>
        <w:ind w:left="0"/>
        <w:jc w:val="both"/>
      </w:pPr>
      <w:r>
        <w:rPr>
          <w:rFonts w:ascii="Times New Roman"/>
          <w:b w:val="false"/>
          <w:i w:val="false"/>
          <w:color w:val="000000"/>
          <w:sz w:val="28"/>
        </w:rPr>
        <w:t>
      6) один раз в год представляет информацию в Правительство Республики Казахстан по итогам реализации государственного социального заказа в Республике Казахстан;</w:t>
      </w:r>
    </w:p>
    <w:bookmarkEnd w:id="72"/>
    <w:bookmarkStart w:name="z78" w:id="73"/>
    <w:p>
      <w:pPr>
        <w:spacing w:after="0"/>
        <w:ind w:left="0"/>
        <w:jc w:val="both"/>
      </w:pPr>
      <w:r>
        <w:rPr>
          <w:rFonts w:ascii="Times New Roman"/>
          <w:b w:val="false"/>
          <w:i w:val="false"/>
          <w:color w:val="000000"/>
          <w:sz w:val="28"/>
        </w:rPr>
        <w:t>
      7) утверждает правила формирования, предоставления, мониторинга и оценки эффективности государственных грантов;</w:t>
      </w:r>
    </w:p>
    <w:bookmarkEnd w:id="73"/>
    <w:bookmarkStart w:name="z79" w:id="74"/>
    <w:p>
      <w:pPr>
        <w:spacing w:after="0"/>
        <w:ind w:left="0"/>
        <w:jc w:val="both"/>
      </w:pPr>
      <w:r>
        <w:rPr>
          <w:rFonts w:ascii="Times New Roman"/>
          <w:b w:val="false"/>
          <w:i w:val="false"/>
          <w:color w:val="000000"/>
          <w:sz w:val="28"/>
        </w:rPr>
        <w:t>
      8) создает Координационный совет, утверждает его положение и состав;</w:t>
      </w:r>
    </w:p>
    <w:bookmarkEnd w:id="74"/>
    <w:bookmarkStart w:name="z80" w:id="75"/>
    <w:p>
      <w:pPr>
        <w:spacing w:after="0"/>
        <w:ind w:left="0"/>
        <w:jc w:val="both"/>
      </w:pPr>
      <w:r>
        <w:rPr>
          <w:rFonts w:ascii="Times New Roman"/>
          <w:b w:val="false"/>
          <w:i w:val="false"/>
          <w:color w:val="000000"/>
          <w:sz w:val="28"/>
        </w:rPr>
        <w:t>
      9) направляет на рассмотрение Координационного совета перечень приоритетных направлений государственных грантов, относящихся к компетенции центральных исполнительных органов;</w:t>
      </w:r>
    </w:p>
    <w:bookmarkEnd w:id="75"/>
    <w:bookmarkStart w:name="z81" w:id="76"/>
    <w:p>
      <w:pPr>
        <w:spacing w:after="0"/>
        <w:ind w:left="0"/>
        <w:jc w:val="both"/>
      </w:pPr>
      <w:r>
        <w:rPr>
          <w:rFonts w:ascii="Times New Roman"/>
          <w:b w:val="false"/>
          <w:i w:val="false"/>
          <w:color w:val="000000"/>
          <w:sz w:val="28"/>
        </w:rPr>
        <w:t>
      10) на основе рекомендаций Координационного совета формирует направления государственных грантов и объемы финансирования в рамках своей компетенции;</w:t>
      </w:r>
    </w:p>
    <w:bookmarkEnd w:id="76"/>
    <w:bookmarkStart w:name="z82" w:id="77"/>
    <w:p>
      <w:pPr>
        <w:spacing w:after="0"/>
        <w:ind w:left="0"/>
        <w:jc w:val="both"/>
      </w:pPr>
      <w:r>
        <w:rPr>
          <w:rFonts w:ascii="Times New Roman"/>
          <w:b w:val="false"/>
          <w:i w:val="false"/>
          <w:color w:val="000000"/>
          <w:sz w:val="28"/>
        </w:rPr>
        <w:t>
      11) направляет в центральные исполнительные органы рекомендации Координационного совета по направлениям государственных грантов в соответствии с их компетенцией;</w:t>
      </w:r>
    </w:p>
    <w:bookmarkEnd w:id="77"/>
    <w:bookmarkStart w:name="z83" w:id="78"/>
    <w:p>
      <w:pPr>
        <w:spacing w:after="0"/>
        <w:ind w:left="0"/>
        <w:jc w:val="both"/>
      </w:pPr>
      <w:r>
        <w:rPr>
          <w:rFonts w:ascii="Times New Roman"/>
          <w:b w:val="false"/>
          <w:i w:val="false"/>
          <w:color w:val="000000"/>
          <w:sz w:val="28"/>
        </w:rPr>
        <w:t>
      12) предоставляет государственные гранты в пределах своей компетенции через оператора;</w:t>
      </w:r>
    </w:p>
    <w:bookmarkEnd w:id="78"/>
    <w:bookmarkStart w:name="z84" w:id="79"/>
    <w:p>
      <w:pPr>
        <w:spacing w:after="0"/>
        <w:ind w:left="0"/>
        <w:jc w:val="both"/>
      </w:pPr>
      <w:r>
        <w:rPr>
          <w:rFonts w:ascii="Times New Roman"/>
          <w:b w:val="false"/>
          <w:i w:val="false"/>
          <w:color w:val="000000"/>
          <w:sz w:val="28"/>
        </w:rPr>
        <w:t>
      13) осуществляет оценку эффективности государственных грантов в соответствии с правилами формирования, предоставления, мониторинга и оценки эффективности государственных грантов;</w:t>
      </w:r>
    </w:p>
    <w:bookmarkEnd w:id="79"/>
    <w:bookmarkStart w:name="z85" w:id="80"/>
    <w:p>
      <w:pPr>
        <w:spacing w:after="0"/>
        <w:ind w:left="0"/>
        <w:jc w:val="both"/>
      </w:pPr>
      <w:r>
        <w:rPr>
          <w:rFonts w:ascii="Times New Roman"/>
          <w:b w:val="false"/>
          <w:i w:val="false"/>
          <w:color w:val="000000"/>
          <w:sz w:val="28"/>
        </w:rPr>
        <w:t>
      14) рассматривает отчет оператора о результатах его деятельности и утверждает его форму;</w:t>
      </w:r>
    </w:p>
    <w:bookmarkEnd w:id="80"/>
    <w:bookmarkStart w:name="z86" w:id="81"/>
    <w:p>
      <w:pPr>
        <w:spacing w:after="0"/>
        <w:ind w:left="0"/>
        <w:jc w:val="both"/>
      </w:pPr>
      <w:r>
        <w:rPr>
          <w:rFonts w:ascii="Times New Roman"/>
          <w:b w:val="false"/>
          <w:i w:val="false"/>
          <w:color w:val="000000"/>
          <w:sz w:val="28"/>
        </w:rPr>
        <w:t>
      15) осуществляет присуждение премий для неправительственных организаций и утверждает правила их присуждения;</w:t>
      </w:r>
    </w:p>
    <w:bookmarkEnd w:id="81"/>
    <w:bookmarkStart w:name="z87" w:id="82"/>
    <w:p>
      <w:pPr>
        <w:spacing w:after="0"/>
        <w:ind w:left="0"/>
        <w:jc w:val="both"/>
      </w:pPr>
      <w:r>
        <w:rPr>
          <w:rFonts w:ascii="Times New Roman"/>
          <w:b w:val="false"/>
          <w:i w:val="false"/>
          <w:color w:val="000000"/>
          <w:sz w:val="28"/>
        </w:rPr>
        <w:t>
      16) разрабатывает правила формирования государственного заказа на реализацию стратегического партнерства;</w:t>
      </w:r>
    </w:p>
    <w:bookmarkEnd w:id="82"/>
    <w:bookmarkStart w:name="z88" w:id="83"/>
    <w:p>
      <w:pPr>
        <w:spacing w:after="0"/>
        <w:ind w:left="0"/>
        <w:jc w:val="both"/>
      </w:pPr>
      <w:r>
        <w:rPr>
          <w:rFonts w:ascii="Times New Roman"/>
          <w:b w:val="false"/>
          <w:i w:val="false"/>
          <w:color w:val="000000"/>
          <w:sz w:val="28"/>
        </w:rPr>
        <w:t>
      17) ежегодно до 1 февраля информирует Правительство Республики Казахстан о результатах государственного заказа на реализацию стратегического партнерства по направлениям стратегического партнерства на основании информации, представляемой центральными исполнительными органами;</w:t>
      </w:r>
    </w:p>
    <w:bookmarkEnd w:id="83"/>
    <w:bookmarkStart w:name="z89" w:id="84"/>
    <w:p>
      <w:pPr>
        <w:spacing w:after="0"/>
        <w:ind w:left="0"/>
        <w:jc w:val="both"/>
      </w:pPr>
      <w:r>
        <w:rPr>
          <w:rFonts w:ascii="Times New Roman"/>
          <w:b w:val="false"/>
          <w:i w:val="false"/>
          <w:color w:val="000000"/>
          <w:sz w:val="28"/>
        </w:rPr>
        <w:t>
      18) вносит в Правительство Республики Казахстан предложения по определению, изменению, исключению направлений государственного заказа на реализацию стратегического партнерства;</w:t>
      </w:r>
    </w:p>
    <w:bookmarkEnd w:id="84"/>
    <w:bookmarkStart w:name="z90" w:id="85"/>
    <w:p>
      <w:pPr>
        <w:spacing w:after="0"/>
        <w:ind w:left="0"/>
        <w:jc w:val="both"/>
      </w:pPr>
      <w:r>
        <w:rPr>
          <w:rFonts w:ascii="Times New Roman"/>
          <w:b w:val="false"/>
          <w:i w:val="false"/>
          <w:color w:val="000000"/>
          <w:sz w:val="28"/>
        </w:rPr>
        <w:t>
      19) осуществляет проверку сведений, представляемых в соответствии с пунктом 5 статьи 41 Закона Республики Казахстан "О некоммерческих организациях" для включения в базу данных неправительственных организаций;</w:t>
      </w:r>
    </w:p>
    <w:bookmarkEnd w:id="85"/>
    <w:bookmarkStart w:name="z91" w:id="86"/>
    <w:p>
      <w:pPr>
        <w:spacing w:after="0"/>
        <w:ind w:left="0"/>
        <w:jc w:val="both"/>
      </w:pPr>
      <w:r>
        <w:rPr>
          <w:rFonts w:ascii="Times New Roman"/>
          <w:b w:val="false"/>
          <w:i w:val="false"/>
          <w:color w:val="000000"/>
          <w:sz w:val="28"/>
        </w:rPr>
        <w:t>
      20) осуществляет ведение базы данных неправительственных организаций;</w:t>
      </w:r>
    </w:p>
    <w:bookmarkEnd w:id="86"/>
    <w:bookmarkStart w:name="z92" w:id="87"/>
    <w:p>
      <w:pPr>
        <w:spacing w:after="0"/>
        <w:ind w:left="0"/>
        <w:jc w:val="both"/>
      </w:pPr>
      <w:r>
        <w:rPr>
          <w:rFonts w:ascii="Times New Roman"/>
          <w:b w:val="false"/>
          <w:i w:val="false"/>
          <w:color w:val="000000"/>
          <w:sz w:val="28"/>
        </w:rPr>
        <w:t xml:space="preserve">
      21) определяет порядок формирования базы данных неправительственных организаций; </w:t>
      </w:r>
    </w:p>
    <w:bookmarkEnd w:id="87"/>
    <w:bookmarkStart w:name="z93" w:id="88"/>
    <w:p>
      <w:pPr>
        <w:spacing w:after="0"/>
        <w:ind w:left="0"/>
        <w:jc w:val="both"/>
      </w:pP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8"/>
    <w:bookmarkStart w:name="z94" w:id="89"/>
    <w:p>
      <w:pPr>
        <w:spacing w:after="0"/>
        <w:ind w:left="0"/>
        <w:jc w:val="both"/>
      </w:pPr>
      <w:r>
        <w:rPr>
          <w:rFonts w:ascii="Times New Roman"/>
          <w:b w:val="false"/>
          <w:i w:val="false"/>
          <w:color w:val="000000"/>
          <w:sz w:val="28"/>
        </w:rPr>
        <w:t>
      8) статью 4-2 изложить в следующей редакции:</w:t>
      </w:r>
    </w:p>
    <w:bookmarkEnd w:id="89"/>
    <w:bookmarkStart w:name="z95" w:id="90"/>
    <w:p>
      <w:pPr>
        <w:spacing w:after="0"/>
        <w:ind w:left="0"/>
        <w:jc w:val="both"/>
      </w:pPr>
      <w:r>
        <w:rPr>
          <w:rFonts w:ascii="Times New Roman"/>
          <w:b w:val="false"/>
          <w:i w:val="false"/>
          <w:color w:val="000000"/>
          <w:sz w:val="28"/>
        </w:rPr>
        <w:t>
      "Статья 4-2. Компетенция государственных органов</w:t>
      </w:r>
    </w:p>
    <w:bookmarkEnd w:id="90"/>
    <w:bookmarkStart w:name="z96" w:id="91"/>
    <w:p>
      <w:pPr>
        <w:spacing w:after="0"/>
        <w:ind w:left="0"/>
        <w:jc w:val="both"/>
      </w:pPr>
      <w:r>
        <w:rPr>
          <w:rFonts w:ascii="Times New Roman"/>
          <w:b w:val="false"/>
          <w:i w:val="false"/>
          <w:color w:val="000000"/>
          <w:sz w:val="28"/>
        </w:rPr>
        <w:t>
      Государственные органы:</w:t>
      </w:r>
    </w:p>
    <w:bookmarkEnd w:id="91"/>
    <w:bookmarkStart w:name="z97" w:id="92"/>
    <w:p>
      <w:pPr>
        <w:spacing w:after="0"/>
        <w:ind w:left="0"/>
        <w:jc w:val="both"/>
      </w:pPr>
      <w:r>
        <w:rPr>
          <w:rFonts w:ascii="Times New Roman"/>
          <w:b w:val="false"/>
          <w:i w:val="false"/>
          <w:color w:val="000000"/>
          <w:sz w:val="28"/>
        </w:rPr>
        <w:t>
      1) осуществляют формирование, реализацию, мониторинг реализации и оценку результатов государственного социального заказа;</w:t>
      </w:r>
    </w:p>
    <w:bookmarkEnd w:id="92"/>
    <w:bookmarkStart w:name="z98" w:id="93"/>
    <w:p>
      <w:pPr>
        <w:spacing w:after="0"/>
        <w:ind w:left="0"/>
        <w:jc w:val="both"/>
      </w:pPr>
      <w:r>
        <w:rPr>
          <w:rFonts w:ascii="Times New Roman"/>
          <w:b w:val="false"/>
          <w:i w:val="false"/>
          <w:color w:val="000000"/>
          <w:sz w:val="28"/>
        </w:rPr>
        <w:t>
      2) создают советы по взаимодействию и сотрудничеству с неправительственными организациями;</w:t>
      </w:r>
    </w:p>
    <w:bookmarkEnd w:id="93"/>
    <w:bookmarkStart w:name="z99" w:id="94"/>
    <w:p>
      <w:pPr>
        <w:spacing w:after="0"/>
        <w:ind w:left="0"/>
        <w:jc w:val="both"/>
      </w:pPr>
      <w:r>
        <w:rPr>
          <w:rFonts w:ascii="Times New Roman"/>
          <w:b w:val="false"/>
          <w:i w:val="false"/>
          <w:color w:val="000000"/>
          <w:sz w:val="28"/>
        </w:rPr>
        <w:t>
      3) предоставляют информацию по реализации государственного социального заказа в уполномоченный орган;</w:t>
      </w:r>
    </w:p>
    <w:bookmarkEnd w:id="94"/>
    <w:bookmarkStart w:name="z100" w:id="95"/>
    <w:p>
      <w:pPr>
        <w:spacing w:after="0"/>
        <w:ind w:left="0"/>
        <w:jc w:val="both"/>
      </w:pPr>
      <w:r>
        <w:rPr>
          <w:rFonts w:ascii="Times New Roman"/>
          <w:b w:val="false"/>
          <w:i w:val="false"/>
          <w:color w:val="000000"/>
          <w:sz w:val="28"/>
        </w:rPr>
        <w:t>
      4) размещают на своих интернет-ресурсах планируемые и реализуемые темы государственного социального заказа и оценку результатов государственного социального заказа;</w:t>
      </w:r>
    </w:p>
    <w:bookmarkEnd w:id="95"/>
    <w:bookmarkStart w:name="z101" w:id="96"/>
    <w:p>
      <w:pPr>
        <w:spacing w:after="0"/>
        <w:ind w:left="0"/>
        <w:jc w:val="both"/>
      </w:pPr>
      <w:r>
        <w:rPr>
          <w:rFonts w:ascii="Times New Roman"/>
          <w:b w:val="false"/>
          <w:i w:val="false"/>
          <w:color w:val="000000"/>
          <w:sz w:val="28"/>
        </w:rPr>
        <w:t>
      5) оказывают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96"/>
    <w:bookmarkStart w:name="z102" w:id="97"/>
    <w:p>
      <w:pPr>
        <w:spacing w:after="0"/>
        <w:ind w:left="0"/>
        <w:jc w:val="both"/>
      </w:pPr>
      <w:r>
        <w:rPr>
          <w:rFonts w:ascii="Times New Roman"/>
          <w:b w:val="false"/>
          <w:i w:val="false"/>
          <w:color w:val="000000"/>
          <w:sz w:val="28"/>
        </w:rPr>
        <w:t>
      6) 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грантов;</w:t>
      </w:r>
    </w:p>
    <w:bookmarkEnd w:id="97"/>
    <w:bookmarkStart w:name="z103" w:id="98"/>
    <w:p>
      <w:pPr>
        <w:spacing w:after="0"/>
        <w:ind w:left="0"/>
        <w:jc w:val="both"/>
      </w:pPr>
      <w:r>
        <w:rPr>
          <w:rFonts w:ascii="Times New Roman"/>
          <w:b w:val="false"/>
          <w:i w:val="false"/>
          <w:color w:val="000000"/>
          <w:sz w:val="28"/>
        </w:rPr>
        <w:t>
      7) осуществляют оценку эффективности государственных грантов в соответствии с правилами формирования, предоставления, мониторинга и оценки эффективности государственных грантов;</w:t>
      </w:r>
    </w:p>
    <w:bookmarkEnd w:id="98"/>
    <w:bookmarkStart w:name="z104" w:id="99"/>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99"/>
    <w:bookmarkStart w:name="z105" w:id="100"/>
    <w:p>
      <w:pPr>
        <w:spacing w:after="0"/>
        <w:ind w:left="0"/>
        <w:jc w:val="both"/>
      </w:pPr>
      <w:r>
        <w:rPr>
          <w:rFonts w:ascii="Times New Roman"/>
          <w:b w:val="false"/>
          <w:i w:val="false"/>
          <w:color w:val="000000"/>
          <w:sz w:val="28"/>
        </w:rPr>
        <w:t>
      Центральные исполнительные органы:</w:t>
      </w:r>
    </w:p>
    <w:bookmarkEnd w:id="100"/>
    <w:bookmarkStart w:name="z106" w:id="101"/>
    <w:p>
      <w:pPr>
        <w:spacing w:after="0"/>
        <w:ind w:left="0"/>
        <w:jc w:val="both"/>
      </w:pPr>
      <w:r>
        <w:rPr>
          <w:rFonts w:ascii="Times New Roman"/>
          <w:b w:val="false"/>
          <w:i w:val="false"/>
          <w:color w:val="000000"/>
          <w:sz w:val="28"/>
        </w:rPr>
        <w:t>
      1) на основе рекомендаций Координационного совета формируют направления государственных грантов и объемы финансирования;</w:t>
      </w:r>
    </w:p>
    <w:bookmarkEnd w:id="101"/>
    <w:bookmarkStart w:name="z107" w:id="102"/>
    <w:p>
      <w:pPr>
        <w:spacing w:after="0"/>
        <w:ind w:left="0"/>
        <w:jc w:val="both"/>
      </w:pPr>
      <w:r>
        <w:rPr>
          <w:rFonts w:ascii="Times New Roman"/>
          <w:b w:val="false"/>
          <w:i w:val="false"/>
          <w:color w:val="000000"/>
          <w:sz w:val="28"/>
        </w:rPr>
        <w:t>
      2) проводят конкурсный отбор стратегических партнеров и заключают с ними договора в соответствии с правилами формирования государственного заказа на реализацию стратегического партнерства;</w:t>
      </w:r>
    </w:p>
    <w:bookmarkEnd w:id="102"/>
    <w:bookmarkStart w:name="z108" w:id="103"/>
    <w:p>
      <w:pPr>
        <w:spacing w:after="0"/>
        <w:ind w:left="0"/>
        <w:jc w:val="both"/>
      </w:pPr>
      <w:r>
        <w:rPr>
          <w:rFonts w:ascii="Times New Roman"/>
          <w:b w:val="false"/>
          <w:i w:val="false"/>
          <w:color w:val="000000"/>
          <w:sz w:val="28"/>
        </w:rPr>
        <w:t>
      3) осуществляют оценку исполнения стратегическими партнерами обязательств в соответствии с заключенными договорами и правилами формирования государственного заказа на реализацию стратегического партнерства;</w:t>
      </w:r>
    </w:p>
    <w:bookmarkEnd w:id="103"/>
    <w:bookmarkStart w:name="z109" w:id="104"/>
    <w:p>
      <w:pPr>
        <w:spacing w:after="0"/>
        <w:ind w:left="0"/>
        <w:jc w:val="both"/>
      </w:pPr>
      <w:r>
        <w:rPr>
          <w:rFonts w:ascii="Times New Roman"/>
          <w:b w:val="false"/>
          <w:i w:val="false"/>
          <w:color w:val="000000"/>
          <w:sz w:val="28"/>
        </w:rPr>
        <w:t>
      4) ежегодно до 1 декабря представляют в уполномоченный орган информацию о результатах государственного заказа на реализацию стратегического партнерства в соответствии с правилами формирования государственного заказа на реализацию стратегического партнерства.</w:t>
      </w:r>
    </w:p>
    <w:bookmarkEnd w:id="104"/>
    <w:bookmarkStart w:name="z110" w:id="105"/>
    <w:p>
      <w:pPr>
        <w:spacing w:after="0"/>
        <w:ind w:left="0"/>
        <w:jc w:val="both"/>
      </w:pPr>
      <w:r>
        <w:rPr>
          <w:rFonts w:ascii="Times New Roman"/>
          <w:b w:val="false"/>
          <w:i w:val="false"/>
          <w:color w:val="000000"/>
          <w:sz w:val="28"/>
        </w:rPr>
        <w:t>
      Местные исполнительные органы:</w:t>
      </w:r>
    </w:p>
    <w:bookmarkEnd w:id="105"/>
    <w:bookmarkStart w:name="z111" w:id="106"/>
    <w:p>
      <w:pPr>
        <w:spacing w:after="0"/>
        <w:ind w:left="0"/>
        <w:jc w:val="both"/>
      </w:pPr>
      <w:r>
        <w:rPr>
          <w:rFonts w:ascii="Times New Roman"/>
          <w:b w:val="false"/>
          <w:i w:val="false"/>
          <w:color w:val="000000"/>
          <w:sz w:val="28"/>
        </w:rPr>
        <w:t>
      1) собирают, обобщают и представляют в уполномоченный орган сведения о неправительственных организациях, осуществляющих деятельность на территории соответствующей административно-территориальной единицы Республики Казахстан;</w:t>
      </w:r>
    </w:p>
    <w:bookmarkEnd w:id="106"/>
    <w:bookmarkStart w:name="z112" w:id="107"/>
    <w:p>
      <w:pPr>
        <w:spacing w:after="0"/>
        <w:ind w:left="0"/>
        <w:jc w:val="both"/>
      </w:pPr>
      <w:r>
        <w:rPr>
          <w:rFonts w:ascii="Times New Roman"/>
          <w:b w:val="false"/>
          <w:i w:val="false"/>
          <w:color w:val="000000"/>
          <w:sz w:val="28"/>
        </w:rPr>
        <w:t>
      2) выносят на рассмотрение советов по взаимодействию и сотрудничеству с неправительственными организациями перечень приоритетных направлений государственных грантов;</w:t>
      </w:r>
    </w:p>
    <w:bookmarkEnd w:id="107"/>
    <w:bookmarkStart w:name="z113" w:id="108"/>
    <w:p>
      <w:pPr>
        <w:spacing w:after="0"/>
        <w:ind w:left="0"/>
        <w:jc w:val="both"/>
      </w:pPr>
      <w:r>
        <w:rPr>
          <w:rFonts w:ascii="Times New Roman"/>
          <w:b w:val="false"/>
          <w:i w:val="false"/>
          <w:color w:val="000000"/>
          <w:sz w:val="28"/>
        </w:rPr>
        <w:t>
      3) на основе рекомендаций советов по взаимодействию и сотрудничеству с неправительственными организациями формируют направления государственных грантов и объемы финансирования;</w:t>
      </w:r>
    </w:p>
    <w:bookmarkEnd w:id="108"/>
    <w:bookmarkStart w:name="z114" w:id="109"/>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по взаимодействию с неправительственными организациями, возложенные на местные исполнительные органы законодательством Республики Казахстан.";</w:t>
      </w:r>
    </w:p>
    <w:bookmarkEnd w:id="109"/>
    <w:bookmarkStart w:name="z115" w:id="110"/>
    <w:p>
      <w:pPr>
        <w:spacing w:after="0"/>
        <w:ind w:left="0"/>
        <w:jc w:val="both"/>
      </w:pPr>
      <w:r>
        <w:rPr>
          <w:rFonts w:ascii="Times New Roman"/>
          <w:b w:val="false"/>
          <w:i w:val="false"/>
          <w:color w:val="000000"/>
          <w:sz w:val="28"/>
        </w:rPr>
        <w:t>
      9) в статье 5:</w:t>
      </w:r>
    </w:p>
    <w:bookmarkEnd w:id="110"/>
    <w:bookmarkStart w:name="z116" w:id="111"/>
    <w:p>
      <w:pPr>
        <w:spacing w:after="0"/>
        <w:ind w:left="0"/>
        <w:jc w:val="both"/>
      </w:pPr>
      <w:r>
        <w:rPr>
          <w:rFonts w:ascii="Times New Roman"/>
          <w:b w:val="false"/>
          <w:i w:val="false"/>
          <w:color w:val="000000"/>
          <w:sz w:val="28"/>
        </w:rPr>
        <w:t>
      заголовок изложить в следующей редакции:</w:t>
      </w:r>
    </w:p>
    <w:bookmarkEnd w:id="111"/>
    <w:bookmarkStart w:name="z117" w:id="112"/>
    <w:p>
      <w:pPr>
        <w:spacing w:after="0"/>
        <w:ind w:left="0"/>
        <w:jc w:val="both"/>
      </w:pPr>
      <w:r>
        <w:rPr>
          <w:rFonts w:ascii="Times New Roman"/>
          <w:b w:val="false"/>
          <w:i w:val="false"/>
          <w:color w:val="000000"/>
          <w:sz w:val="28"/>
        </w:rPr>
        <w:t>
      "Статья 5. Сферы реализации государственного социального заказа, государственного заказа на реализацию стратегического партнерства, предоставления государственных грантов и присуждения премий";</w:t>
      </w:r>
    </w:p>
    <w:bookmarkEnd w:id="112"/>
    <w:bookmarkStart w:name="z118" w:id="113"/>
    <w:p>
      <w:pPr>
        <w:spacing w:after="0"/>
        <w:ind w:left="0"/>
        <w:jc w:val="both"/>
      </w:pPr>
      <w:r>
        <w:rPr>
          <w:rFonts w:ascii="Times New Roman"/>
          <w:b w:val="false"/>
          <w:i w:val="false"/>
          <w:color w:val="000000"/>
          <w:sz w:val="28"/>
        </w:rPr>
        <w:t>
      абзац первый пункта 1 изложить в следующей редакции:</w:t>
      </w:r>
    </w:p>
    <w:bookmarkEnd w:id="113"/>
    <w:bookmarkStart w:name="z119" w:id="114"/>
    <w:p>
      <w:pPr>
        <w:spacing w:after="0"/>
        <w:ind w:left="0"/>
        <w:jc w:val="both"/>
      </w:pPr>
      <w:r>
        <w:rPr>
          <w:rFonts w:ascii="Times New Roman"/>
          <w:b w:val="false"/>
          <w:i w:val="false"/>
          <w:color w:val="000000"/>
          <w:sz w:val="28"/>
        </w:rPr>
        <w:t>
      "1. Реализация государственного социального заказа, государственного заказа на реализацию стратегического партнерства, предоставление государственных грантов и присуждение премий осуществляются по следующим сферам:";</w:t>
      </w:r>
    </w:p>
    <w:bookmarkEnd w:id="114"/>
    <w:bookmarkStart w:name="z120" w:id="115"/>
    <w:p>
      <w:pPr>
        <w:spacing w:after="0"/>
        <w:ind w:left="0"/>
        <w:jc w:val="both"/>
      </w:pPr>
      <w:r>
        <w:rPr>
          <w:rFonts w:ascii="Times New Roman"/>
          <w:b w:val="false"/>
          <w:i w:val="false"/>
          <w:color w:val="000000"/>
          <w:sz w:val="28"/>
        </w:rPr>
        <w:t>
      пункт 2 изложить в следующей редакции:</w:t>
      </w:r>
    </w:p>
    <w:bookmarkEnd w:id="115"/>
    <w:bookmarkStart w:name="z121" w:id="116"/>
    <w:p>
      <w:pPr>
        <w:spacing w:after="0"/>
        <w:ind w:left="0"/>
        <w:jc w:val="both"/>
      </w:pPr>
      <w:r>
        <w:rPr>
          <w:rFonts w:ascii="Times New Roman"/>
          <w:b w:val="false"/>
          <w:i w:val="false"/>
          <w:color w:val="000000"/>
          <w:sz w:val="28"/>
        </w:rPr>
        <w:t>
      "2. Реализация государственного социального заказа осуществляется также по сферам:</w:t>
      </w:r>
    </w:p>
    <w:bookmarkEnd w:id="116"/>
    <w:bookmarkStart w:name="z122" w:id="117"/>
    <w:p>
      <w:pPr>
        <w:spacing w:after="0"/>
        <w:ind w:left="0"/>
        <w:jc w:val="both"/>
      </w:pPr>
      <w:r>
        <w:rPr>
          <w:rFonts w:ascii="Times New Roman"/>
          <w:b w:val="false"/>
          <w:i w:val="false"/>
          <w:color w:val="000000"/>
          <w:sz w:val="28"/>
        </w:rPr>
        <w:t>
      1) оказания помощи лицу (семье), находящемуся в трудной жизненной ситуации;</w:t>
      </w:r>
    </w:p>
    <w:bookmarkEnd w:id="117"/>
    <w:bookmarkStart w:name="z123" w:id="118"/>
    <w:p>
      <w:pPr>
        <w:spacing w:after="0"/>
        <w:ind w:left="0"/>
        <w:jc w:val="both"/>
      </w:pPr>
      <w:r>
        <w:rPr>
          <w:rFonts w:ascii="Times New Roman"/>
          <w:b w:val="false"/>
          <w:i w:val="false"/>
          <w:color w:val="000000"/>
          <w:sz w:val="28"/>
        </w:rPr>
        <w:t>
      2) по иным социально значимым сферам, не противоречащим законодательству Республики Казахстан.";</w:t>
      </w:r>
    </w:p>
    <w:bookmarkEnd w:id="118"/>
    <w:bookmarkStart w:name="z124" w:id="119"/>
    <w:p>
      <w:pPr>
        <w:spacing w:after="0"/>
        <w:ind w:left="0"/>
        <w:jc w:val="both"/>
      </w:pPr>
      <w:r>
        <w:rPr>
          <w:rFonts w:ascii="Times New Roman"/>
          <w:b w:val="false"/>
          <w:i w:val="false"/>
          <w:color w:val="000000"/>
          <w:sz w:val="28"/>
        </w:rPr>
        <w:t>
      пункт 3 изложить в следующей редакции:</w:t>
      </w:r>
    </w:p>
    <w:bookmarkEnd w:id="119"/>
    <w:bookmarkStart w:name="z125" w:id="120"/>
    <w:p>
      <w:pPr>
        <w:spacing w:after="0"/>
        <w:ind w:left="0"/>
        <w:jc w:val="both"/>
      </w:pPr>
      <w:r>
        <w:rPr>
          <w:rFonts w:ascii="Times New Roman"/>
          <w:b w:val="false"/>
          <w:i w:val="false"/>
          <w:color w:val="000000"/>
          <w:sz w:val="28"/>
        </w:rPr>
        <w:t>
      "3. В рамках сфер государственного социального заказа формируются темы.";</w:t>
      </w:r>
    </w:p>
    <w:bookmarkEnd w:id="120"/>
    <w:bookmarkStart w:name="z126" w:id="121"/>
    <w:p>
      <w:pPr>
        <w:spacing w:after="0"/>
        <w:ind w:left="0"/>
        <w:jc w:val="both"/>
      </w:pPr>
      <w:r>
        <w:rPr>
          <w:rFonts w:ascii="Times New Roman"/>
          <w:b w:val="false"/>
          <w:i w:val="false"/>
          <w:color w:val="000000"/>
          <w:sz w:val="28"/>
        </w:rPr>
        <w:t>
      10) пункты 2 и 3 статьи 6 изложить в следующей редакции:</w:t>
      </w:r>
    </w:p>
    <w:bookmarkEnd w:id="121"/>
    <w:bookmarkStart w:name="z127" w:id="122"/>
    <w:p>
      <w:pPr>
        <w:spacing w:after="0"/>
        <w:ind w:left="0"/>
        <w:jc w:val="both"/>
      </w:pPr>
      <w:r>
        <w:rPr>
          <w:rFonts w:ascii="Times New Roman"/>
          <w:b w:val="false"/>
          <w:i w:val="false"/>
          <w:color w:val="000000"/>
          <w:sz w:val="28"/>
        </w:rPr>
        <w:t>
      "2. Государственный социальный заказ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о государственных закупках.</w:t>
      </w:r>
    </w:p>
    <w:bookmarkEnd w:id="122"/>
    <w:bookmarkStart w:name="z128" w:id="123"/>
    <w:p>
      <w:pPr>
        <w:spacing w:after="0"/>
        <w:ind w:left="0"/>
        <w:jc w:val="both"/>
      </w:pPr>
      <w:r>
        <w:rPr>
          <w:rFonts w:ascii="Times New Roman"/>
          <w:b w:val="false"/>
          <w:i w:val="false"/>
          <w:color w:val="000000"/>
          <w:sz w:val="28"/>
        </w:rPr>
        <w:t>
      3. Для участия в конкурсе допускаются потенциальные поставщики, осуществляющие деятельность в соответствии с уставными целями по сферам, предусмотренным статьей 5 настоящего Закона.";</w:t>
      </w:r>
    </w:p>
    <w:bookmarkEnd w:id="123"/>
    <w:bookmarkStart w:name="z129" w:id="124"/>
    <w:p>
      <w:pPr>
        <w:spacing w:after="0"/>
        <w:ind w:left="0"/>
        <w:jc w:val="both"/>
      </w:pPr>
      <w:r>
        <w:rPr>
          <w:rFonts w:ascii="Times New Roman"/>
          <w:b w:val="false"/>
          <w:i w:val="false"/>
          <w:color w:val="000000"/>
          <w:sz w:val="28"/>
        </w:rPr>
        <w:t>
      11) статью 6-1 изложить в следующей редакции:</w:t>
      </w:r>
    </w:p>
    <w:bookmarkEnd w:id="124"/>
    <w:bookmarkStart w:name="z130" w:id="125"/>
    <w:p>
      <w:pPr>
        <w:spacing w:after="0"/>
        <w:ind w:left="0"/>
        <w:jc w:val="both"/>
      </w:pPr>
      <w:r>
        <w:rPr>
          <w:rFonts w:ascii="Times New Roman"/>
          <w:b w:val="false"/>
          <w:i w:val="false"/>
          <w:color w:val="000000"/>
          <w:sz w:val="28"/>
        </w:rPr>
        <w:t>
      "Статья 6-1. Гранты</w:t>
      </w:r>
    </w:p>
    <w:bookmarkEnd w:id="125"/>
    <w:bookmarkStart w:name="z131" w:id="126"/>
    <w:p>
      <w:pPr>
        <w:spacing w:after="0"/>
        <w:ind w:left="0"/>
        <w:jc w:val="both"/>
      </w:pPr>
      <w:r>
        <w:rPr>
          <w:rFonts w:ascii="Times New Roman"/>
          <w:b w:val="false"/>
          <w:i w:val="false"/>
          <w:color w:val="000000"/>
          <w:sz w:val="28"/>
        </w:rPr>
        <w:t>
      1. Гранты подразделяются на:</w:t>
      </w:r>
    </w:p>
    <w:bookmarkEnd w:id="126"/>
    <w:bookmarkStart w:name="z132" w:id="127"/>
    <w:p>
      <w:pPr>
        <w:spacing w:after="0"/>
        <w:ind w:left="0"/>
        <w:jc w:val="both"/>
      </w:pPr>
      <w:r>
        <w:rPr>
          <w:rFonts w:ascii="Times New Roman"/>
          <w:b w:val="false"/>
          <w:i w:val="false"/>
          <w:color w:val="000000"/>
          <w:sz w:val="28"/>
        </w:rPr>
        <w:t>
      1) государственные гранты, предоставляемые за счет бюджетных средств;</w:t>
      </w:r>
    </w:p>
    <w:bookmarkEnd w:id="127"/>
    <w:bookmarkStart w:name="z133" w:id="128"/>
    <w:p>
      <w:pPr>
        <w:spacing w:after="0"/>
        <w:ind w:left="0"/>
        <w:jc w:val="both"/>
      </w:pPr>
      <w:r>
        <w:rPr>
          <w:rFonts w:ascii="Times New Roman"/>
          <w:b w:val="false"/>
          <w:i w:val="false"/>
          <w:color w:val="000000"/>
          <w:sz w:val="28"/>
        </w:rPr>
        <w:t>
      2) негосударственные гранты, предоставляемые из внебюджетных источников финансирования.</w:t>
      </w:r>
    </w:p>
    <w:bookmarkEnd w:id="128"/>
    <w:bookmarkStart w:name="z134" w:id="129"/>
    <w:p>
      <w:pPr>
        <w:spacing w:after="0"/>
        <w:ind w:left="0"/>
        <w:jc w:val="both"/>
      </w:pPr>
      <w:r>
        <w:rPr>
          <w:rFonts w:ascii="Times New Roman"/>
          <w:b w:val="false"/>
          <w:i w:val="false"/>
          <w:color w:val="000000"/>
          <w:sz w:val="28"/>
        </w:rPr>
        <w:t>
      2. Государственные гранты подразделяются на следующие виды:</w:t>
      </w:r>
    </w:p>
    <w:bookmarkEnd w:id="129"/>
    <w:bookmarkStart w:name="z135" w:id="130"/>
    <w:p>
      <w:pPr>
        <w:spacing w:after="0"/>
        <w:ind w:left="0"/>
        <w:jc w:val="both"/>
      </w:pPr>
      <w:r>
        <w:rPr>
          <w:rFonts w:ascii="Times New Roman"/>
          <w:b w:val="false"/>
          <w:i w:val="false"/>
          <w:color w:val="000000"/>
          <w:sz w:val="28"/>
        </w:rPr>
        <w:t xml:space="preserve">
      1) краткосрочные гранты – гранты, срок реализации которых составляет от трех месяцев до одного года, объем финансирования от пятисот до трех тысяч месячных расчетных показателей; </w:t>
      </w:r>
    </w:p>
    <w:bookmarkEnd w:id="130"/>
    <w:bookmarkStart w:name="z136" w:id="131"/>
    <w:p>
      <w:pPr>
        <w:spacing w:after="0"/>
        <w:ind w:left="0"/>
        <w:jc w:val="both"/>
      </w:pPr>
      <w:r>
        <w:rPr>
          <w:rFonts w:ascii="Times New Roman"/>
          <w:b w:val="false"/>
          <w:i w:val="false"/>
          <w:color w:val="000000"/>
          <w:sz w:val="28"/>
        </w:rPr>
        <w:t>
      2) среднесрочные гранты – гранты, срок реализации которых составляет от одного года до двух лет, объем финансирования от трех тысяч до десяти тысяч месячных расчетных показателей;</w:t>
      </w:r>
    </w:p>
    <w:bookmarkEnd w:id="131"/>
    <w:bookmarkStart w:name="z137" w:id="132"/>
    <w:p>
      <w:pPr>
        <w:spacing w:after="0"/>
        <w:ind w:left="0"/>
        <w:jc w:val="both"/>
      </w:pPr>
      <w:r>
        <w:rPr>
          <w:rFonts w:ascii="Times New Roman"/>
          <w:b w:val="false"/>
          <w:i w:val="false"/>
          <w:color w:val="000000"/>
          <w:sz w:val="28"/>
        </w:rPr>
        <w:t>
      3) долгосрочные гранты – гранты, срок реализации которых составляет от двух до трех лет, объем финансирования от десяти тысяч месячных расчетных показателей, предоставляемые неправительственным организациям, имеющим необходимую материальную базу для реализации долгосрочных проектов, в соответствии с правилами формирования, предоставления, мониторинга и оценки эффективности государственных грантов.</w:t>
      </w:r>
    </w:p>
    <w:bookmarkEnd w:id="132"/>
    <w:bookmarkStart w:name="z138" w:id="133"/>
    <w:p>
      <w:pPr>
        <w:spacing w:after="0"/>
        <w:ind w:left="0"/>
        <w:jc w:val="both"/>
      </w:pPr>
      <w:r>
        <w:rPr>
          <w:rFonts w:ascii="Times New Roman"/>
          <w:b w:val="false"/>
          <w:i w:val="false"/>
          <w:color w:val="000000"/>
          <w:sz w:val="28"/>
        </w:rPr>
        <w:t>
      3. Государственные гранты предоставляются через оператора в соответствии с договором на предоставление гранта для реализации социальных программ, социальных проектов, разработанных неправительственными организациями.</w:t>
      </w:r>
    </w:p>
    <w:bookmarkEnd w:id="133"/>
    <w:bookmarkStart w:name="z139" w:id="134"/>
    <w:p>
      <w:pPr>
        <w:spacing w:after="0"/>
        <w:ind w:left="0"/>
        <w:jc w:val="both"/>
      </w:pPr>
      <w:r>
        <w:rPr>
          <w:rFonts w:ascii="Times New Roman"/>
          <w:b w:val="false"/>
          <w:i w:val="false"/>
          <w:color w:val="000000"/>
          <w:sz w:val="28"/>
        </w:rPr>
        <w:t>
      4. Государственные гранты предоставляются на основе конкурсного отбора неправительственным организациям, включенным в базу данных неправительственных организаций, за исключением неправительственных организаций:</w:t>
      </w:r>
    </w:p>
    <w:bookmarkEnd w:id="134"/>
    <w:bookmarkStart w:name="z140" w:id="135"/>
    <w:p>
      <w:pPr>
        <w:spacing w:after="0"/>
        <w:ind w:left="0"/>
        <w:jc w:val="both"/>
      </w:pPr>
      <w:r>
        <w:rPr>
          <w:rFonts w:ascii="Times New Roman"/>
          <w:b w:val="false"/>
          <w:i w:val="false"/>
          <w:color w:val="000000"/>
          <w:sz w:val="28"/>
        </w:rPr>
        <w:t>
      находящихся в процессе ликвидации;</w:t>
      </w:r>
    </w:p>
    <w:bookmarkEnd w:id="135"/>
    <w:bookmarkStart w:name="z141" w:id="136"/>
    <w:p>
      <w:pPr>
        <w:spacing w:after="0"/>
        <w:ind w:left="0"/>
        <w:jc w:val="both"/>
      </w:pPr>
      <w:r>
        <w:rPr>
          <w:rFonts w:ascii="Times New Roman"/>
          <w:b w:val="false"/>
          <w:i w:val="false"/>
          <w:color w:val="000000"/>
          <w:sz w:val="28"/>
        </w:rPr>
        <w:t>
      признанных несостоятельными (банкротами);</w:t>
      </w:r>
    </w:p>
    <w:bookmarkEnd w:id="136"/>
    <w:bookmarkStart w:name="z142" w:id="137"/>
    <w:p>
      <w:pPr>
        <w:spacing w:after="0"/>
        <w:ind w:left="0"/>
        <w:jc w:val="both"/>
      </w:pPr>
      <w:r>
        <w:rPr>
          <w:rFonts w:ascii="Times New Roman"/>
          <w:b w:val="false"/>
          <w:i w:val="false"/>
          <w:color w:val="000000"/>
          <w:sz w:val="28"/>
        </w:rPr>
        <w:t>
      имеющих неисполненные обязательства по исполнительным документам;</w:t>
      </w:r>
    </w:p>
    <w:bookmarkEnd w:id="137"/>
    <w:bookmarkStart w:name="z143" w:id="138"/>
    <w:p>
      <w:pPr>
        <w:spacing w:after="0"/>
        <w:ind w:left="0"/>
        <w:jc w:val="both"/>
      </w:pPr>
      <w:r>
        <w:rPr>
          <w:rFonts w:ascii="Times New Roman"/>
          <w:b w:val="false"/>
          <w:i w:val="false"/>
          <w:color w:val="000000"/>
          <w:sz w:val="28"/>
        </w:rPr>
        <w:t>
      на имущество которых наложен арест;</w:t>
      </w:r>
    </w:p>
    <w:bookmarkEnd w:id="138"/>
    <w:bookmarkStart w:name="z144" w:id="139"/>
    <w:p>
      <w:pPr>
        <w:spacing w:after="0"/>
        <w:ind w:left="0"/>
        <w:jc w:val="both"/>
      </w:pPr>
      <w:r>
        <w:rPr>
          <w:rFonts w:ascii="Times New Roman"/>
          <w:b w:val="false"/>
          <w:i w:val="false"/>
          <w:color w:val="000000"/>
          <w:sz w:val="28"/>
        </w:rPr>
        <w:t>
      экономическая деятельность которых приостановлена;</w:t>
      </w:r>
    </w:p>
    <w:bookmarkEnd w:id="139"/>
    <w:bookmarkStart w:name="z145" w:id="140"/>
    <w:p>
      <w:pPr>
        <w:spacing w:after="0"/>
        <w:ind w:left="0"/>
        <w:jc w:val="both"/>
      </w:pPr>
      <w:r>
        <w:rPr>
          <w:rFonts w:ascii="Times New Roman"/>
          <w:b w:val="false"/>
          <w:i w:val="false"/>
          <w:color w:val="000000"/>
          <w:sz w:val="28"/>
        </w:rPr>
        <w:t>
      руководители, учредители которых являются близкими родственниками уполномоченных лиц оператора;</w:t>
      </w:r>
    </w:p>
    <w:bookmarkEnd w:id="140"/>
    <w:bookmarkStart w:name="z146" w:id="141"/>
    <w:p>
      <w:pPr>
        <w:spacing w:after="0"/>
        <w:ind w:left="0"/>
        <w:jc w:val="both"/>
      </w:pPr>
      <w:r>
        <w:rPr>
          <w:rFonts w:ascii="Times New Roman"/>
          <w:b w:val="false"/>
          <w:i w:val="false"/>
          <w:color w:val="000000"/>
          <w:sz w:val="28"/>
        </w:rPr>
        <w:t>
      руководители, учредители которых включены в перечень организаций и лиц, связанных с финансированием распространения оружия массового уничтожения, и (или) перечень организаций и лиц, связанных с финансированием терроризма и экстремизма.</w:t>
      </w:r>
    </w:p>
    <w:bookmarkEnd w:id="141"/>
    <w:bookmarkStart w:name="z147" w:id="142"/>
    <w:p>
      <w:pPr>
        <w:spacing w:after="0"/>
        <w:ind w:left="0"/>
        <w:jc w:val="both"/>
      </w:pPr>
      <w:r>
        <w:rPr>
          <w:rFonts w:ascii="Times New Roman"/>
          <w:b w:val="false"/>
          <w:i w:val="false"/>
          <w:color w:val="000000"/>
          <w:sz w:val="28"/>
        </w:rPr>
        <w:t>
      5. Неправительственные организации, получившие государственный грант, могут использовать часть полученных средств на материально-техническое обеспечение и институциональное развитие:</w:t>
      </w:r>
    </w:p>
    <w:bookmarkEnd w:id="142"/>
    <w:bookmarkStart w:name="z148" w:id="143"/>
    <w:p>
      <w:pPr>
        <w:spacing w:after="0"/>
        <w:ind w:left="0"/>
        <w:jc w:val="both"/>
      </w:pPr>
      <w:r>
        <w:rPr>
          <w:rFonts w:ascii="Times New Roman"/>
          <w:b w:val="false"/>
          <w:i w:val="false"/>
          <w:color w:val="000000"/>
          <w:sz w:val="28"/>
        </w:rPr>
        <w:t>
      1) не более десяти процентов для грантов, размер которых не превышает десяти тысяч месячных расчетных показателей;</w:t>
      </w:r>
    </w:p>
    <w:bookmarkEnd w:id="143"/>
    <w:bookmarkStart w:name="z149" w:id="144"/>
    <w:p>
      <w:pPr>
        <w:spacing w:after="0"/>
        <w:ind w:left="0"/>
        <w:jc w:val="both"/>
      </w:pPr>
      <w:r>
        <w:rPr>
          <w:rFonts w:ascii="Times New Roman"/>
          <w:b w:val="false"/>
          <w:i w:val="false"/>
          <w:color w:val="000000"/>
          <w:sz w:val="28"/>
        </w:rPr>
        <w:t>
      2) не более пяти процентов для грантов, размер которых превышает десять тысяч месячных расчетных показателей.</w:t>
      </w:r>
    </w:p>
    <w:bookmarkEnd w:id="144"/>
    <w:bookmarkStart w:name="z150" w:id="145"/>
    <w:p>
      <w:pPr>
        <w:spacing w:after="0"/>
        <w:ind w:left="0"/>
        <w:jc w:val="both"/>
      </w:pPr>
      <w:r>
        <w:rPr>
          <w:rFonts w:ascii="Times New Roman"/>
          <w:b w:val="false"/>
          <w:i w:val="false"/>
          <w:color w:val="000000"/>
          <w:sz w:val="28"/>
        </w:rPr>
        <w:t>
      6. Требования к предоставлению негосударственных грантов и отчетности определяются условиями договора, заключенного между оператором и заказчиком, в соответствии с гражданским законодательством Республики Казахстан.</w:t>
      </w:r>
    </w:p>
    <w:bookmarkEnd w:id="145"/>
    <w:bookmarkStart w:name="z151" w:id="146"/>
    <w:p>
      <w:pPr>
        <w:spacing w:after="0"/>
        <w:ind w:left="0"/>
        <w:jc w:val="both"/>
      </w:pPr>
      <w:r>
        <w:rPr>
          <w:rFonts w:ascii="Times New Roman"/>
          <w:b w:val="false"/>
          <w:i w:val="false"/>
          <w:color w:val="000000"/>
          <w:sz w:val="28"/>
        </w:rPr>
        <w:t>
      7. Действие настоящей статьи не распространяется на отношения, возникающие в процессе предоставления грантов, которые регулируются Кодексом Республики Казахстан "О налогах и других обязательных платежах в бюджет" (Налоговый кодекс) и иными законами Республики Казахстан.".</w:t>
      </w:r>
    </w:p>
    <w:bookmarkEnd w:id="146"/>
    <w:bookmarkStart w:name="z152" w:id="147"/>
    <w:p>
      <w:pPr>
        <w:spacing w:after="0"/>
        <w:ind w:left="0"/>
        <w:jc w:val="both"/>
      </w:pPr>
      <w:r>
        <w:rPr>
          <w:rFonts w:ascii="Times New Roman"/>
          <w:b w:val="false"/>
          <w:i w:val="false"/>
          <w:color w:val="000000"/>
          <w:sz w:val="28"/>
        </w:rPr>
        <w:t>
      12) подпункт 1) пункта 2 статьи 6-2 изложить в следующей редакции:</w:t>
      </w:r>
    </w:p>
    <w:bookmarkEnd w:id="147"/>
    <w:bookmarkStart w:name="z153" w:id="148"/>
    <w:p>
      <w:pPr>
        <w:spacing w:after="0"/>
        <w:ind w:left="0"/>
        <w:jc w:val="both"/>
      </w:pPr>
      <w:r>
        <w:rPr>
          <w:rFonts w:ascii="Times New Roman"/>
          <w:b w:val="false"/>
          <w:i w:val="false"/>
          <w:color w:val="000000"/>
          <w:sz w:val="28"/>
        </w:rPr>
        <w:t>
      "1) осуществлять мониторинг за реализацией государственных грантов в соответствии с правилами формирования, предоставления, мониторинга и оценки эффективности государственных грантов;";</w:t>
      </w:r>
    </w:p>
    <w:bookmarkEnd w:id="148"/>
    <w:bookmarkStart w:name="z154" w:id="149"/>
    <w:p>
      <w:pPr>
        <w:spacing w:after="0"/>
        <w:ind w:left="0"/>
        <w:jc w:val="both"/>
      </w:pPr>
      <w:r>
        <w:rPr>
          <w:rFonts w:ascii="Times New Roman"/>
          <w:b w:val="false"/>
          <w:i w:val="false"/>
          <w:color w:val="000000"/>
          <w:sz w:val="28"/>
        </w:rPr>
        <w:t>
      13) дополнить статьей 6-5 следующего содержания:</w:t>
      </w:r>
    </w:p>
    <w:bookmarkEnd w:id="149"/>
    <w:bookmarkStart w:name="z155" w:id="150"/>
    <w:p>
      <w:pPr>
        <w:spacing w:after="0"/>
        <w:ind w:left="0"/>
        <w:jc w:val="both"/>
      </w:pPr>
      <w:r>
        <w:rPr>
          <w:rFonts w:ascii="Times New Roman"/>
          <w:b w:val="false"/>
          <w:i w:val="false"/>
          <w:color w:val="000000"/>
          <w:sz w:val="28"/>
        </w:rPr>
        <w:t>
      "Статья 6-5. Государственный заказ на реализацию стратегического партнерства</w:t>
      </w:r>
    </w:p>
    <w:bookmarkEnd w:id="150"/>
    <w:bookmarkStart w:name="z156" w:id="151"/>
    <w:p>
      <w:pPr>
        <w:spacing w:after="0"/>
        <w:ind w:left="0"/>
        <w:jc w:val="both"/>
      </w:pPr>
      <w:r>
        <w:rPr>
          <w:rFonts w:ascii="Times New Roman"/>
          <w:b w:val="false"/>
          <w:i w:val="false"/>
          <w:color w:val="000000"/>
          <w:sz w:val="28"/>
        </w:rPr>
        <w:t>
      1. Центральные исполнительные органы вносят в уполномоченный орган предложения по направлениям государственного заказа на реализацию стратегического партнерства в соответствии с правилами формирования государственного заказа на реализацию стратегического партнерства.</w:t>
      </w:r>
    </w:p>
    <w:bookmarkEnd w:id="151"/>
    <w:bookmarkStart w:name="z157" w:id="152"/>
    <w:p>
      <w:pPr>
        <w:spacing w:after="0"/>
        <w:ind w:left="0"/>
        <w:jc w:val="both"/>
      </w:pPr>
      <w:r>
        <w:rPr>
          <w:rFonts w:ascii="Times New Roman"/>
          <w:b w:val="false"/>
          <w:i w:val="false"/>
          <w:color w:val="000000"/>
          <w:sz w:val="28"/>
        </w:rPr>
        <w:t xml:space="preserve">
      2. Правительство Республики Казахстан по предложению уполномоченного органа определяет направления государственного заказа на реализацию стратегического партнерства, вытекающие из документов системы государственного планирования Республики Казахстан. </w:t>
      </w:r>
    </w:p>
    <w:bookmarkEnd w:id="152"/>
    <w:bookmarkStart w:name="z158" w:id="153"/>
    <w:p>
      <w:pPr>
        <w:spacing w:after="0"/>
        <w:ind w:left="0"/>
        <w:jc w:val="both"/>
      </w:pPr>
      <w:r>
        <w:rPr>
          <w:rFonts w:ascii="Times New Roman"/>
          <w:b w:val="false"/>
          <w:i w:val="false"/>
          <w:color w:val="000000"/>
          <w:sz w:val="28"/>
        </w:rPr>
        <w:t>
      3. По каждому направлению государственного заказа на реализацию стратегического партнерства определяется только один стратегический партнер на основе конкурсного отбора. Государственный заказ на реализацию стратегического партнерства осуществляется на основе договора, заключенного между центральным исполнительным органом и стратегическим партнером, в соответствии с правилами формирования государственного заказа на реализацию стратегического партнерства.</w:t>
      </w:r>
    </w:p>
    <w:bookmarkEnd w:id="153"/>
    <w:bookmarkStart w:name="z159" w:id="154"/>
    <w:p>
      <w:pPr>
        <w:spacing w:after="0"/>
        <w:ind w:left="0"/>
        <w:jc w:val="both"/>
      </w:pPr>
      <w:r>
        <w:rPr>
          <w:rFonts w:ascii="Times New Roman"/>
          <w:b w:val="false"/>
          <w:i w:val="false"/>
          <w:color w:val="000000"/>
          <w:sz w:val="28"/>
        </w:rPr>
        <w:t>
      4. В случаях недостижения по вине стратегического партнера целевых показателей, установленных в договоре на выполнение государственного заказа на реализацию стратегического партнерства, и (или) систематического неисполнения стратегическим партнером своих обязательств, договор подлежит расторжению в одностороннем порядке по инициативе соответствующего центрального исполнительного органа в порядке, определяемом правилами формирования государственного заказа на реализацию стратегического партнерства.</w:t>
      </w:r>
    </w:p>
    <w:bookmarkEnd w:id="154"/>
    <w:bookmarkStart w:name="z160" w:id="155"/>
    <w:p>
      <w:pPr>
        <w:spacing w:after="0"/>
        <w:ind w:left="0"/>
        <w:jc w:val="both"/>
      </w:pPr>
      <w:r>
        <w:rPr>
          <w:rFonts w:ascii="Times New Roman"/>
          <w:b w:val="false"/>
          <w:i w:val="false"/>
          <w:color w:val="000000"/>
          <w:sz w:val="28"/>
        </w:rPr>
        <w:t>
      5. Акт оказанных услуг по государственному заказу на реализацию стратегического партнерства принимается комиссией из представителей центрального исполнительного органа и гражданского общества, созданной в соответствии с правилами формирования государственного заказа на реализацию стратегического партнерства.";</w:t>
      </w:r>
    </w:p>
    <w:bookmarkEnd w:id="155"/>
    <w:bookmarkStart w:name="z161" w:id="156"/>
    <w:p>
      <w:pPr>
        <w:spacing w:after="0"/>
        <w:ind w:left="0"/>
        <w:jc w:val="both"/>
      </w:pPr>
      <w:r>
        <w:rPr>
          <w:rFonts w:ascii="Times New Roman"/>
          <w:b w:val="false"/>
          <w:i w:val="false"/>
          <w:color w:val="000000"/>
          <w:sz w:val="28"/>
        </w:rPr>
        <w:t>
      14) статью 7 изложить в следующей редакции:</w:t>
      </w:r>
    </w:p>
    <w:bookmarkEnd w:id="156"/>
    <w:bookmarkStart w:name="z162" w:id="157"/>
    <w:p>
      <w:pPr>
        <w:spacing w:after="0"/>
        <w:ind w:left="0"/>
        <w:jc w:val="both"/>
      </w:pPr>
      <w:r>
        <w:rPr>
          <w:rFonts w:ascii="Times New Roman"/>
          <w:b w:val="false"/>
          <w:i w:val="false"/>
          <w:color w:val="000000"/>
          <w:sz w:val="28"/>
        </w:rPr>
        <w:t>
      "Статья 7. Финансирование и использование бюджетных средств государственного социального заказа, государственного заказа на реализацию стратегического партнерства, государственных грантов и премий</w:t>
      </w:r>
    </w:p>
    <w:bookmarkEnd w:id="157"/>
    <w:bookmarkStart w:name="z163" w:id="158"/>
    <w:p>
      <w:pPr>
        <w:spacing w:after="0"/>
        <w:ind w:left="0"/>
        <w:jc w:val="both"/>
      </w:pPr>
      <w:r>
        <w:rPr>
          <w:rFonts w:ascii="Times New Roman"/>
          <w:b w:val="false"/>
          <w:i w:val="false"/>
          <w:color w:val="000000"/>
          <w:sz w:val="28"/>
        </w:rPr>
        <w:t>
      Финансирование государственного социального заказа, государственного заказа на реализацию стратегического партнерства, государственных грантов и премий осуществляется за счет бюджетных средств.</w:t>
      </w:r>
    </w:p>
    <w:bookmarkEnd w:id="158"/>
    <w:bookmarkStart w:name="z164" w:id="159"/>
    <w:p>
      <w:pPr>
        <w:spacing w:after="0"/>
        <w:ind w:left="0"/>
        <w:jc w:val="both"/>
      </w:pPr>
      <w:r>
        <w:rPr>
          <w:rFonts w:ascii="Times New Roman"/>
          <w:b w:val="false"/>
          <w:i w:val="false"/>
          <w:color w:val="000000"/>
          <w:sz w:val="28"/>
        </w:rPr>
        <w:t>
      Бюджетные средства, предусмотренные для реализации государственного социального заказа, государственного заказа на реализацию стратегического партнерства, предоставления государственных грантов и присуждения премий используются в целях и порядке, установленных настоящим Законом, иными нормативными правовыми актами Республики Казахстан, договором на осуществление государственного социального заказа, договором на выполнение государственного заказа на реализацию стратегического партнерства, договором на предоставление государственного гранта.";</w:t>
      </w:r>
    </w:p>
    <w:bookmarkEnd w:id="159"/>
    <w:bookmarkStart w:name="z165" w:id="160"/>
    <w:p>
      <w:pPr>
        <w:spacing w:after="0"/>
        <w:ind w:left="0"/>
        <w:jc w:val="both"/>
      </w:pPr>
      <w:r>
        <w:rPr>
          <w:rFonts w:ascii="Times New Roman"/>
          <w:b w:val="false"/>
          <w:i w:val="false"/>
          <w:color w:val="000000"/>
          <w:sz w:val="28"/>
        </w:rPr>
        <w:t>
      15) статью 8 изложить в следующей редакции:</w:t>
      </w:r>
    </w:p>
    <w:bookmarkEnd w:id="160"/>
    <w:bookmarkStart w:name="z166" w:id="161"/>
    <w:p>
      <w:pPr>
        <w:spacing w:after="0"/>
        <w:ind w:left="0"/>
        <w:jc w:val="both"/>
      </w:pPr>
      <w:r>
        <w:rPr>
          <w:rFonts w:ascii="Times New Roman"/>
          <w:b w:val="false"/>
          <w:i w:val="false"/>
          <w:color w:val="000000"/>
          <w:sz w:val="28"/>
        </w:rPr>
        <w:t>
      "Статья 8. Контроль за исполнением государственного социального заказа, государственного заказа на реализацию стратегического партнерства, использованием грантов и присуждением премий</w:t>
      </w:r>
    </w:p>
    <w:bookmarkEnd w:id="161"/>
    <w:bookmarkStart w:name="z167" w:id="162"/>
    <w:p>
      <w:pPr>
        <w:spacing w:after="0"/>
        <w:ind w:left="0"/>
        <w:jc w:val="both"/>
      </w:pPr>
      <w:r>
        <w:rPr>
          <w:rFonts w:ascii="Times New Roman"/>
          <w:b w:val="false"/>
          <w:i w:val="false"/>
          <w:color w:val="000000"/>
          <w:sz w:val="28"/>
        </w:rPr>
        <w:t>
      Контроль за исполнением государственного социального заказа, государственного заказа на реализацию стратегического партнерства, использованием грантов и присуждением премий осуществляется уполномоченным органом, а также иными государственными органами в пределах их компетенции, установленной законодательством Республики Казахстан.";</w:t>
      </w:r>
    </w:p>
    <w:bookmarkEnd w:id="162"/>
    <w:bookmarkStart w:name="z168" w:id="163"/>
    <w:p>
      <w:pPr>
        <w:spacing w:after="0"/>
        <w:ind w:left="0"/>
        <w:jc w:val="both"/>
      </w:pPr>
      <w:r>
        <w:rPr>
          <w:rFonts w:ascii="Times New Roman"/>
          <w:b w:val="false"/>
          <w:i w:val="false"/>
          <w:color w:val="000000"/>
          <w:sz w:val="28"/>
        </w:rPr>
        <w:t>
      16) статью 9 изложить в следующей редакции:</w:t>
      </w:r>
    </w:p>
    <w:bookmarkEnd w:id="163"/>
    <w:bookmarkStart w:name="z169" w:id="164"/>
    <w:p>
      <w:pPr>
        <w:spacing w:after="0"/>
        <w:ind w:left="0"/>
        <w:jc w:val="both"/>
      </w:pPr>
      <w:r>
        <w:rPr>
          <w:rFonts w:ascii="Times New Roman"/>
          <w:b w:val="false"/>
          <w:i w:val="false"/>
          <w:color w:val="000000"/>
          <w:sz w:val="28"/>
        </w:rPr>
        <w:t>
      "Статья 9. Ответственность за нарушение законодательства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64"/>
    <w:bookmarkStart w:name="z170" w:id="165"/>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влечет ответственность, установленную законами Республики Казахстан.".</w:t>
      </w:r>
    </w:p>
    <w:bookmarkEnd w:id="165"/>
    <w:bookmarkStart w:name="z171" w:id="16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166"/>
    <w:bookmarkStart w:name="z172" w:id="167"/>
    <w:p>
      <w:pPr>
        <w:spacing w:after="0"/>
        <w:ind w:left="0"/>
        <w:jc w:val="both"/>
      </w:pPr>
      <w:r>
        <w:rPr>
          <w:rFonts w:ascii="Times New Roman"/>
          <w:b w:val="false"/>
          <w:i w:val="false"/>
          <w:color w:val="000000"/>
          <w:sz w:val="28"/>
        </w:rPr>
        <w:t>
      пункт 2-1 статьи 31 изложить в следующей редакции:</w:t>
      </w:r>
    </w:p>
    <w:bookmarkEnd w:id="167"/>
    <w:bookmarkStart w:name="z173" w:id="168"/>
    <w:p>
      <w:pPr>
        <w:spacing w:after="0"/>
        <w:ind w:left="0"/>
        <w:jc w:val="both"/>
      </w:pPr>
      <w:r>
        <w:rPr>
          <w:rFonts w:ascii="Times New Roman"/>
          <w:b w:val="false"/>
          <w:i w:val="false"/>
          <w:color w:val="000000"/>
          <w:sz w:val="28"/>
        </w:rPr>
        <w:t>
      "2-1. Финансирование творческих союзов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а также за счет филантропической деятельности и (или) спонсорской деятельности, и (или) меценатской деятельности.".</w:t>
      </w:r>
    </w:p>
    <w:bookmarkEnd w:id="168"/>
    <w:bookmarkStart w:name="z174" w:id="1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169"/>
    <w:bookmarkStart w:name="z175" w:id="170"/>
    <w:p>
      <w:pPr>
        <w:spacing w:after="0"/>
        <w:ind w:left="0"/>
        <w:jc w:val="both"/>
      </w:pPr>
      <w:r>
        <w:rPr>
          <w:rFonts w:ascii="Times New Roman"/>
          <w:b w:val="false"/>
          <w:i w:val="false"/>
          <w:color w:val="000000"/>
          <w:sz w:val="28"/>
        </w:rPr>
        <w:t xml:space="preserve">
      пункт 5 статьи 26 дополнить подпунктом 5) следующего содержания: </w:t>
      </w:r>
    </w:p>
    <w:bookmarkEnd w:id="170"/>
    <w:bookmarkStart w:name="z176" w:id="171"/>
    <w:p>
      <w:pPr>
        <w:spacing w:after="0"/>
        <w:ind w:left="0"/>
        <w:jc w:val="both"/>
      </w:pPr>
      <w:r>
        <w:rPr>
          <w:rFonts w:ascii="Times New Roman"/>
          <w:b w:val="false"/>
          <w:i w:val="false"/>
          <w:color w:val="000000"/>
          <w:sz w:val="28"/>
        </w:rPr>
        <w:t xml:space="preserve">
      "5) благотворители на основании справки, предоставленной благотворительной организацией. </w:t>
      </w:r>
    </w:p>
    <w:bookmarkEnd w:id="171"/>
    <w:bookmarkStart w:name="z177" w:id="172"/>
    <w:p>
      <w:pPr>
        <w:spacing w:after="0"/>
        <w:ind w:left="0"/>
        <w:jc w:val="both"/>
      </w:pPr>
      <w:r>
        <w:rPr>
          <w:rFonts w:ascii="Times New Roman"/>
          <w:b w:val="false"/>
          <w:i w:val="false"/>
          <w:color w:val="000000"/>
          <w:sz w:val="28"/>
        </w:rPr>
        <w:t>
      Общее количество затраченных часов на благотворительность должно быть не менее пятидесяти часов.".</w:t>
      </w:r>
    </w:p>
    <w:bookmarkEnd w:id="172"/>
    <w:bookmarkStart w:name="z178" w:id="1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173"/>
    <w:bookmarkStart w:name="z179" w:id="174"/>
    <w:p>
      <w:pPr>
        <w:spacing w:after="0"/>
        <w:ind w:left="0"/>
        <w:jc w:val="both"/>
      </w:pPr>
      <w:r>
        <w:rPr>
          <w:rFonts w:ascii="Times New Roman"/>
          <w:b w:val="false"/>
          <w:i w:val="false"/>
          <w:color w:val="000000"/>
          <w:sz w:val="28"/>
        </w:rPr>
        <w:t>
      подпункт 1) пункта 1 статьи 17 изложить следующей редакции:</w:t>
      </w:r>
    </w:p>
    <w:bookmarkEnd w:id="174"/>
    <w:bookmarkStart w:name="z180" w:id="175"/>
    <w:p>
      <w:pPr>
        <w:spacing w:after="0"/>
        <w:ind w:left="0"/>
        <w:jc w:val="both"/>
      </w:pPr>
      <w:r>
        <w:rPr>
          <w:rFonts w:ascii="Times New Roman"/>
          <w:b w:val="false"/>
          <w:i w:val="false"/>
          <w:color w:val="000000"/>
          <w:sz w:val="28"/>
        </w:rPr>
        <w:t>
      "1. Субъекты, предоставляющие специальные социальные услуги, вправе:</w:t>
      </w:r>
    </w:p>
    <w:bookmarkEnd w:id="175"/>
    <w:bookmarkStart w:name="z181" w:id="176"/>
    <w:p>
      <w:pPr>
        <w:spacing w:after="0"/>
        <w:ind w:left="0"/>
        <w:jc w:val="both"/>
      </w:pPr>
      <w:r>
        <w:rPr>
          <w:rFonts w:ascii="Times New Roman"/>
          <w:b w:val="false"/>
          <w:i w:val="false"/>
          <w:color w:val="000000"/>
          <w:sz w:val="28"/>
        </w:rPr>
        <w:t>
      1) участвовать в конкурсах на предоставление специальных социальных услуг,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76"/>
    <w:bookmarkStart w:name="z182" w:id="17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77"/>
    <w:bookmarkStart w:name="z183" w:id="178"/>
    <w:p>
      <w:pPr>
        <w:spacing w:after="0"/>
        <w:ind w:left="0"/>
        <w:jc w:val="both"/>
      </w:pPr>
      <w:r>
        <w:rPr>
          <w:rFonts w:ascii="Times New Roman"/>
          <w:b w:val="false"/>
          <w:i w:val="false"/>
          <w:color w:val="000000"/>
          <w:sz w:val="28"/>
        </w:rPr>
        <w:t>
      статью 75 дополнить пунктом 15 следующего содержания:</w:t>
      </w:r>
    </w:p>
    <w:bookmarkEnd w:id="178"/>
    <w:bookmarkStart w:name="z184" w:id="179"/>
    <w:p>
      <w:pPr>
        <w:spacing w:after="0"/>
        <w:ind w:left="0"/>
        <w:jc w:val="both"/>
      </w:pPr>
      <w:r>
        <w:rPr>
          <w:rFonts w:ascii="Times New Roman"/>
          <w:b w:val="false"/>
          <w:i w:val="false"/>
          <w:color w:val="000000"/>
          <w:sz w:val="28"/>
        </w:rPr>
        <w:t>
      "15.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определяемым частью третьей пункта 3 настоящей статьи.".</w:t>
      </w:r>
    </w:p>
    <w:bookmarkEnd w:id="179"/>
    <w:bookmarkStart w:name="z185" w:id="18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180"/>
    <w:bookmarkStart w:name="z186" w:id="181"/>
    <w:p>
      <w:pPr>
        <w:spacing w:after="0"/>
        <w:ind w:left="0"/>
        <w:jc w:val="both"/>
      </w:pPr>
      <w:r>
        <w:rPr>
          <w:rFonts w:ascii="Times New Roman"/>
          <w:b w:val="false"/>
          <w:i w:val="false"/>
          <w:color w:val="000000"/>
          <w:sz w:val="28"/>
        </w:rPr>
        <w:t>
      пункт 1 статьи 29 изложить в следующей редакции:</w:t>
      </w:r>
    </w:p>
    <w:bookmarkEnd w:id="181"/>
    <w:bookmarkStart w:name="z187" w:id="182"/>
    <w:p>
      <w:pPr>
        <w:spacing w:after="0"/>
        <w:ind w:left="0"/>
        <w:jc w:val="both"/>
      </w:pPr>
      <w:r>
        <w:rPr>
          <w:rFonts w:ascii="Times New Roman"/>
          <w:b w:val="false"/>
          <w:i w:val="false"/>
          <w:color w:val="000000"/>
          <w:sz w:val="28"/>
        </w:rPr>
        <w:t>
      "1. Общественный мониторинг качества оказания государственных услуг проводится физическими лицами, некоммерческими организациями по собственной инициативе и за свой счет.</w:t>
      </w:r>
    </w:p>
    <w:bookmarkEnd w:id="182"/>
    <w:bookmarkStart w:name="z188" w:id="183"/>
    <w:p>
      <w:pPr>
        <w:spacing w:after="0"/>
        <w:ind w:left="0"/>
        <w:jc w:val="both"/>
      </w:pPr>
      <w:r>
        <w:rPr>
          <w:rFonts w:ascii="Times New Roman"/>
          <w:b w:val="false"/>
          <w:i w:val="false"/>
          <w:color w:val="000000"/>
          <w:sz w:val="28"/>
        </w:rPr>
        <w:t>
      Общественный мониторинг качества оказания государственных услуг также проводится по государственному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83"/>
    <w:bookmarkStart w:name="z189" w:id="18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184"/>
    <w:bookmarkStart w:name="z190" w:id="185"/>
    <w:p>
      <w:pPr>
        <w:spacing w:after="0"/>
        <w:ind w:left="0"/>
        <w:jc w:val="both"/>
      </w:pPr>
      <w:r>
        <w:rPr>
          <w:rFonts w:ascii="Times New Roman"/>
          <w:b w:val="false"/>
          <w:i w:val="false"/>
          <w:color w:val="000000"/>
          <w:sz w:val="28"/>
        </w:rPr>
        <w:t>
      1) в статье 1:</w:t>
      </w:r>
    </w:p>
    <w:bookmarkEnd w:id="185"/>
    <w:bookmarkStart w:name="z191" w:id="186"/>
    <w:p>
      <w:pPr>
        <w:spacing w:after="0"/>
        <w:ind w:left="0"/>
        <w:jc w:val="both"/>
      </w:pPr>
      <w:r>
        <w:rPr>
          <w:rFonts w:ascii="Times New Roman"/>
          <w:b w:val="false"/>
          <w:i w:val="false"/>
          <w:color w:val="000000"/>
          <w:sz w:val="28"/>
        </w:rPr>
        <w:t>
      подпункты 2), 4), 5) и 9) изложить в следующей редакции:</w:t>
      </w:r>
    </w:p>
    <w:bookmarkEnd w:id="186"/>
    <w:bookmarkStart w:name="z192" w:id="187"/>
    <w:p>
      <w:pPr>
        <w:spacing w:after="0"/>
        <w:ind w:left="0"/>
        <w:jc w:val="both"/>
      </w:pPr>
      <w:r>
        <w:rPr>
          <w:rFonts w:ascii="Times New Roman"/>
          <w:b w:val="false"/>
          <w:i w:val="false"/>
          <w:color w:val="000000"/>
          <w:sz w:val="28"/>
        </w:rPr>
        <w:t>
      "2) спонсорская деятельность – деятельность спонсора по оказанию спонсорской помощи на условиях популяризации имени спонсора в соответствии с настоящим Законом, законами Республики Казахстан, международными договорами Республики Казахстан;";</w:t>
      </w:r>
    </w:p>
    <w:bookmarkEnd w:id="187"/>
    <w:bookmarkStart w:name="z193" w:id="188"/>
    <w:p>
      <w:pPr>
        <w:spacing w:after="0"/>
        <w:ind w:left="0"/>
        <w:jc w:val="both"/>
      </w:pPr>
      <w:r>
        <w:rPr>
          <w:rFonts w:ascii="Times New Roman"/>
          <w:b w:val="false"/>
          <w:i w:val="false"/>
          <w:color w:val="000000"/>
          <w:sz w:val="28"/>
        </w:rPr>
        <w:t>
      "4) добровольные пожертвования – деньги, а также имущество, переданные пользователям для решения их вопросов социального характера;";</w:t>
      </w:r>
    </w:p>
    <w:bookmarkEnd w:id="188"/>
    <w:bookmarkStart w:name="z194" w:id="189"/>
    <w:p>
      <w:pPr>
        <w:spacing w:after="0"/>
        <w:ind w:left="0"/>
        <w:jc w:val="both"/>
      </w:pPr>
      <w:r>
        <w:rPr>
          <w:rFonts w:ascii="Times New Roman"/>
          <w:b w:val="false"/>
          <w:i w:val="false"/>
          <w:color w:val="000000"/>
          <w:sz w:val="28"/>
        </w:rPr>
        <w:t>
      "5) благотворительность – социально-полезная деятельность, основанная на оказании благотворительной помощи и удовлетворении гуманных потребностей, осуществляемая добровольно, безвозмездно либо на льготных условиях в виде филантропической, спонсорской, меценатской деятельности, корпоративной или электронной благотворительности, а также оказания поддержки малой родине;";</w:t>
      </w:r>
    </w:p>
    <w:bookmarkEnd w:id="189"/>
    <w:bookmarkStart w:name="z195" w:id="190"/>
    <w:p>
      <w:pPr>
        <w:spacing w:after="0"/>
        <w:ind w:left="0"/>
        <w:jc w:val="both"/>
      </w:pPr>
      <w:r>
        <w:rPr>
          <w:rFonts w:ascii="Times New Roman"/>
          <w:b w:val="false"/>
          <w:i w:val="false"/>
          <w:color w:val="000000"/>
          <w:sz w:val="28"/>
        </w:rPr>
        <w:t>
      "9) благотворитель – субъект предпринимательства в рамках корпоративной благотворительности и (или) филантроп, и (или) спонсор, и (или) меценат, и (или) лицо, оказывающее поддержку малой родине, осуществляющие благотворительность;";</w:t>
      </w:r>
    </w:p>
    <w:bookmarkEnd w:id="190"/>
    <w:bookmarkStart w:name="z196" w:id="191"/>
    <w:p>
      <w:pPr>
        <w:spacing w:after="0"/>
        <w:ind w:left="0"/>
        <w:jc w:val="both"/>
      </w:pPr>
      <w:r>
        <w:rPr>
          <w:rFonts w:ascii="Times New Roman"/>
          <w:b w:val="false"/>
          <w:i w:val="false"/>
          <w:color w:val="000000"/>
          <w:sz w:val="28"/>
        </w:rPr>
        <w:t>
      дополнить подпунктами 2-1), 18), 19), 20), 21), 22), 23), 24), 25), 26) и 27) следующего содержания:</w:t>
      </w:r>
    </w:p>
    <w:bookmarkEnd w:id="191"/>
    <w:bookmarkStart w:name="z197" w:id="192"/>
    <w:p>
      <w:pPr>
        <w:spacing w:after="0"/>
        <w:ind w:left="0"/>
        <w:jc w:val="both"/>
      </w:pPr>
      <w:r>
        <w:rPr>
          <w:rFonts w:ascii="Times New Roman"/>
          <w:b w:val="false"/>
          <w:i w:val="false"/>
          <w:color w:val="000000"/>
          <w:sz w:val="28"/>
        </w:rPr>
        <w:t>
      "2-1) спонсорская помощь – имущество, предоставляемое на безвозмездной основе с целью распространения информации о спонсоре, оказывающем данную помощь:</w:t>
      </w:r>
    </w:p>
    <w:bookmarkEnd w:id="192"/>
    <w:bookmarkStart w:name="z198" w:id="193"/>
    <w:p>
      <w:pPr>
        <w:spacing w:after="0"/>
        <w:ind w:left="0"/>
        <w:jc w:val="both"/>
      </w:pPr>
      <w:r>
        <w:rPr>
          <w:rFonts w:ascii="Times New Roman"/>
          <w:b w:val="false"/>
          <w:i w:val="false"/>
          <w:color w:val="000000"/>
          <w:sz w:val="28"/>
        </w:rPr>
        <w:t>
      физическим лицам в виде финансовой (кроме мер социальной поддержки)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на удовлетворение текущих потребностей;</w:t>
      </w:r>
    </w:p>
    <w:bookmarkEnd w:id="193"/>
    <w:bookmarkStart w:name="z199" w:id="194"/>
    <w:p>
      <w:pPr>
        <w:spacing w:after="0"/>
        <w:ind w:left="0"/>
        <w:jc w:val="both"/>
      </w:pPr>
      <w:r>
        <w:rPr>
          <w:rFonts w:ascii="Times New Roman"/>
          <w:b w:val="false"/>
          <w:i w:val="false"/>
          <w:color w:val="000000"/>
          <w:sz w:val="28"/>
        </w:rPr>
        <w:t>
      некоммерческим организациям для реализации их уставных целей;";</w:t>
      </w:r>
    </w:p>
    <w:bookmarkEnd w:id="194"/>
    <w:bookmarkStart w:name="z200" w:id="195"/>
    <w:p>
      <w:pPr>
        <w:spacing w:after="0"/>
        <w:ind w:left="0"/>
        <w:jc w:val="both"/>
      </w:pPr>
      <w:r>
        <w:rPr>
          <w:rFonts w:ascii="Times New Roman"/>
          <w:b w:val="false"/>
          <w:i w:val="false"/>
          <w:color w:val="000000"/>
          <w:sz w:val="28"/>
        </w:rPr>
        <w:t>
      "18) корпоративная благотворительность – добровольная деятельность субъектов предпринимательства по оказанию помощи пользователям или поддержке благотворительных программ;</w:t>
      </w:r>
    </w:p>
    <w:bookmarkEnd w:id="195"/>
    <w:bookmarkStart w:name="z201" w:id="196"/>
    <w:p>
      <w:pPr>
        <w:spacing w:after="0"/>
        <w:ind w:left="0"/>
        <w:jc w:val="both"/>
      </w:pPr>
      <w:r>
        <w:rPr>
          <w:rFonts w:ascii="Times New Roman"/>
          <w:b w:val="false"/>
          <w:i w:val="false"/>
          <w:color w:val="000000"/>
          <w:sz w:val="28"/>
        </w:rPr>
        <w:t>
      19) благотворительный фандрайзинг – процесс привлечения благотворительными организациями денежных, материальных, трудовых и информационных ресурсов для реализации благотворительной программы через проведение благотворительных акций, концертов, марафонов и иных мероприятий, в том числе онлайн-мероприятий;</w:t>
      </w:r>
    </w:p>
    <w:bookmarkEnd w:id="196"/>
    <w:bookmarkStart w:name="z202" w:id="197"/>
    <w:p>
      <w:pPr>
        <w:spacing w:after="0"/>
        <w:ind w:left="0"/>
        <w:jc w:val="both"/>
      </w:pPr>
      <w:r>
        <w:rPr>
          <w:rFonts w:ascii="Times New Roman"/>
          <w:b w:val="false"/>
          <w:i w:val="false"/>
          <w:color w:val="000000"/>
          <w:sz w:val="28"/>
        </w:rPr>
        <w:t>
      20) благотворительный фандрайзер – физическое или юридическое лицо, определенное благотворительной организацией, по привлечению средств и ресурсов для реализации благотворительных программ;</w:t>
      </w:r>
    </w:p>
    <w:bookmarkEnd w:id="197"/>
    <w:bookmarkStart w:name="z203" w:id="198"/>
    <w:p>
      <w:pPr>
        <w:spacing w:after="0"/>
        <w:ind w:left="0"/>
        <w:jc w:val="both"/>
      </w:pPr>
      <w:r>
        <w:rPr>
          <w:rFonts w:ascii="Times New Roman"/>
          <w:b w:val="false"/>
          <w:i w:val="false"/>
          <w:color w:val="000000"/>
          <w:sz w:val="28"/>
        </w:rPr>
        <w:t>
      21) благотворительный краудфандинг – привлечение денежных средств благотворительными организациями с целью финансирования определенной благотворительной программы, с помощью специализированных интернет-ресурсов (краудфандинговых платформ);</w:t>
      </w:r>
    </w:p>
    <w:bookmarkEnd w:id="198"/>
    <w:bookmarkStart w:name="z204" w:id="199"/>
    <w:p>
      <w:pPr>
        <w:spacing w:after="0"/>
        <w:ind w:left="0"/>
        <w:jc w:val="both"/>
      </w:pPr>
      <w:r>
        <w:rPr>
          <w:rFonts w:ascii="Times New Roman"/>
          <w:b w:val="false"/>
          <w:i w:val="false"/>
          <w:color w:val="000000"/>
          <w:sz w:val="28"/>
        </w:rPr>
        <w:t>
      22) благотворительная краудфандинговая платформа – интернет-ресурс, используемый для привлечения денежных средств в интернете на реализацию благотворительных программ;</w:t>
      </w:r>
    </w:p>
    <w:bookmarkEnd w:id="199"/>
    <w:bookmarkStart w:name="z205" w:id="200"/>
    <w:p>
      <w:pPr>
        <w:spacing w:after="0"/>
        <w:ind w:left="0"/>
        <w:jc w:val="both"/>
      </w:pPr>
      <w:r>
        <w:rPr>
          <w:rFonts w:ascii="Times New Roman"/>
          <w:b w:val="false"/>
          <w:i w:val="false"/>
          <w:color w:val="000000"/>
          <w:sz w:val="28"/>
        </w:rPr>
        <w:t>
      23) уполномоченный орган в сфере благотворительности – центральный исполнительный орган в сфере взаимодействия государства и гражданского общества;</w:t>
      </w:r>
    </w:p>
    <w:bookmarkEnd w:id="200"/>
    <w:bookmarkStart w:name="z206" w:id="201"/>
    <w:p>
      <w:pPr>
        <w:spacing w:after="0"/>
        <w:ind w:left="0"/>
        <w:jc w:val="both"/>
      </w:pPr>
      <w:r>
        <w:rPr>
          <w:rFonts w:ascii="Times New Roman"/>
          <w:b w:val="false"/>
          <w:i w:val="false"/>
          <w:color w:val="000000"/>
          <w:sz w:val="28"/>
        </w:rPr>
        <w:t>
      24) реестр благотворительных организаций – электронная база данных, содержащая сведения об объектах благотворительности, благотворительных организациях и оказанной ими благотворительной помощи;</w:t>
      </w:r>
    </w:p>
    <w:bookmarkEnd w:id="201"/>
    <w:bookmarkStart w:name="z207" w:id="202"/>
    <w:p>
      <w:pPr>
        <w:spacing w:after="0"/>
        <w:ind w:left="0"/>
        <w:jc w:val="both"/>
      </w:pPr>
      <w:r>
        <w:rPr>
          <w:rFonts w:ascii="Times New Roman"/>
          <w:b w:val="false"/>
          <w:i w:val="false"/>
          <w:color w:val="000000"/>
          <w:sz w:val="28"/>
        </w:rPr>
        <w:t>
      25) электронная благотворительность – деятельность по привлечению добровольных пожертвований, осуществляемых электронным способом;</w:t>
      </w:r>
    </w:p>
    <w:bookmarkEnd w:id="202"/>
    <w:bookmarkStart w:name="z208" w:id="203"/>
    <w:p>
      <w:pPr>
        <w:spacing w:after="0"/>
        <w:ind w:left="0"/>
        <w:jc w:val="both"/>
      </w:pPr>
      <w:r>
        <w:rPr>
          <w:rFonts w:ascii="Times New Roman"/>
          <w:b w:val="false"/>
          <w:i w:val="false"/>
          <w:color w:val="000000"/>
          <w:sz w:val="28"/>
        </w:rPr>
        <w:t>
      26) онлайн пожертвования – добровольные пожертвования, осуществляемые физическими и юридическими лицами путем безналичного перевода денег через средства электронного платежа.";</w:t>
      </w:r>
    </w:p>
    <w:bookmarkEnd w:id="203"/>
    <w:bookmarkStart w:name="z209" w:id="204"/>
    <w:p>
      <w:pPr>
        <w:spacing w:after="0"/>
        <w:ind w:left="0"/>
        <w:jc w:val="both"/>
      </w:pPr>
      <w:r>
        <w:rPr>
          <w:rFonts w:ascii="Times New Roman"/>
          <w:b w:val="false"/>
          <w:i w:val="false"/>
          <w:color w:val="000000"/>
          <w:sz w:val="28"/>
        </w:rPr>
        <w:t>
      2) пункт 1 статьи 4 изложить в следующей редакции:</w:t>
      </w:r>
    </w:p>
    <w:bookmarkEnd w:id="204"/>
    <w:bookmarkStart w:name="z210" w:id="205"/>
    <w:p>
      <w:pPr>
        <w:spacing w:after="0"/>
        <w:ind w:left="0"/>
        <w:jc w:val="both"/>
      </w:pPr>
      <w:r>
        <w:rPr>
          <w:rFonts w:ascii="Times New Roman"/>
          <w:b w:val="false"/>
          <w:i w:val="false"/>
          <w:color w:val="000000"/>
          <w:sz w:val="28"/>
        </w:rPr>
        <w:t>
      "1. Видами благотворительности являются филантропическая, спонсорская, меценатская деятельность, корпоративная и электронная благотворительность, деятельность по оказанию поддержки малой родине.";</w:t>
      </w:r>
    </w:p>
    <w:bookmarkEnd w:id="205"/>
    <w:bookmarkStart w:name="z211" w:id="206"/>
    <w:p>
      <w:pPr>
        <w:spacing w:after="0"/>
        <w:ind w:left="0"/>
        <w:jc w:val="both"/>
      </w:pPr>
      <w:r>
        <w:rPr>
          <w:rFonts w:ascii="Times New Roman"/>
          <w:b w:val="false"/>
          <w:i w:val="false"/>
          <w:color w:val="000000"/>
          <w:sz w:val="28"/>
        </w:rPr>
        <w:t>
      3) главу 1 дополнить статьями 4-1, 4-2, 4-3 и 4-4 следующего содержания:</w:t>
      </w:r>
    </w:p>
    <w:bookmarkEnd w:id="206"/>
    <w:bookmarkStart w:name="z212" w:id="207"/>
    <w:p>
      <w:pPr>
        <w:spacing w:after="0"/>
        <w:ind w:left="0"/>
        <w:jc w:val="both"/>
      </w:pPr>
      <w:r>
        <w:rPr>
          <w:rFonts w:ascii="Times New Roman"/>
          <w:b w:val="false"/>
          <w:i w:val="false"/>
          <w:color w:val="000000"/>
          <w:sz w:val="28"/>
        </w:rPr>
        <w:t>
      "Статья 4-1. Электронная благотворительность</w:t>
      </w:r>
    </w:p>
    <w:bookmarkEnd w:id="207"/>
    <w:bookmarkStart w:name="z213" w:id="208"/>
    <w:p>
      <w:pPr>
        <w:spacing w:after="0"/>
        <w:ind w:left="0"/>
        <w:jc w:val="both"/>
      </w:pPr>
      <w:r>
        <w:rPr>
          <w:rFonts w:ascii="Times New Roman"/>
          <w:b w:val="false"/>
          <w:i w:val="false"/>
          <w:color w:val="000000"/>
          <w:sz w:val="28"/>
        </w:rPr>
        <w:t>
      Переводы денег, связанные с электронной благотворительностью, осуществляются благотворителями и (или) благотворительными организациями электронным способом посредством сервисов поставщиков платежных услуг в соответствии с требованиями законодательства о платежах и платежных системах.</w:t>
      </w:r>
    </w:p>
    <w:bookmarkEnd w:id="208"/>
    <w:bookmarkStart w:name="z214" w:id="209"/>
    <w:p>
      <w:pPr>
        <w:spacing w:after="0"/>
        <w:ind w:left="0"/>
        <w:jc w:val="both"/>
      </w:pPr>
      <w:r>
        <w:rPr>
          <w:rFonts w:ascii="Times New Roman"/>
          <w:b w:val="false"/>
          <w:i w:val="false"/>
          <w:color w:val="000000"/>
          <w:sz w:val="28"/>
        </w:rPr>
        <w:t>
      Статья 4-2. Благотворительный краудфандинг</w:t>
      </w:r>
    </w:p>
    <w:bookmarkEnd w:id="209"/>
    <w:bookmarkStart w:name="z215" w:id="210"/>
    <w:p>
      <w:pPr>
        <w:spacing w:after="0"/>
        <w:ind w:left="0"/>
        <w:jc w:val="both"/>
      </w:pPr>
      <w:r>
        <w:rPr>
          <w:rFonts w:ascii="Times New Roman"/>
          <w:b w:val="false"/>
          <w:i w:val="false"/>
          <w:color w:val="000000"/>
          <w:sz w:val="28"/>
        </w:rPr>
        <w:t xml:space="preserve">
      1. Благотворительная организация для сбора финансовых средств посредством интернет-ресурса размещает полную информацию о планируемой благотворительной программе на имеющейся благотворительной краудфандинговой платформе. </w:t>
      </w:r>
    </w:p>
    <w:bookmarkEnd w:id="210"/>
    <w:bookmarkStart w:name="z216" w:id="211"/>
    <w:p>
      <w:pPr>
        <w:spacing w:after="0"/>
        <w:ind w:left="0"/>
        <w:jc w:val="both"/>
      </w:pPr>
      <w:r>
        <w:rPr>
          <w:rFonts w:ascii="Times New Roman"/>
          <w:b w:val="false"/>
          <w:i w:val="false"/>
          <w:color w:val="000000"/>
          <w:sz w:val="28"/>
        </w:rPr>
        <w:t>
      2. Под полной информацией понимается наименование благотворительной организации, первый руководитель, бенефициарные владельцы, дата регистрации в органах юстиции, веб-сайт (при наличии), электронный адрес и другие контактные данные, цель, описание, период реализации программы, сумма сбора финансовых средств.</w:t>
      </w:r>
    </w:p>
    <w:bookmarkEnd w:id="211"/>
    <w:bookmarkStart w:name="z217" w:id="212"/>
    <w:p>
      <w:pPr>
        <w:spacing w:after="0"/>
        <w:ind w:left="0"/>
        <w:jc w:val="both"/>
      </w:pPr>
      <w:r>
        <w:rPr>
          <w:rFonts w:ascii="Times New Roman"/>
          <w:b w:val="false"/>
          <w:i w:val="false"/>
          <w:color w:val="000000"/>
          <w:sz w:val="28"/>
        </w:rPr>
        <w:t>
      3. Благотворительная организация после сбора необходимых финансовых средств на благотворительной краудфандинговой платформе и реализации благотворительной программы публикует отчет в средствах массовой информации и интернет-ресурсе благотворительной организации о результатах благотворительной программы, оказанной благотворительной помощи.</w:t>
      </w:r>
    </w:p>
    <w:bookmarkEnd w:id="212"/>
    <w:bookmarkStart w:name="z218" w:id="213"/>
    <w:p>
      <w:pPr>
        <w:spacing w:after="0"/>
        <w:ind w:left="0"/>
        <w:jc w:val="both"/>
      </w:pPr>
      <w:r>
        <w:rPr>
          <w:rFonts w:ascii="Times New Roman"/>
          <w:b w:val="false"/>
          <w:i w:val="false"/>
          <w:color w:val="000000"/>
          <w:sz w:val="28"/>
        </w:rPr>
        <w:t>
      Статья 4-3. Благотворительный фандрайзинг</w:t>
      </w:r>
    </w:p>
    <w:bookmarkEnd w:id="213"/>
    <w:bookmarkStart w:name="z219" w:id="214"/>
    <w:p>
      <w:pPr>
        <w:spacing w:after="0"/>
        <w:ind w:left="0"/>
        <w:jc w:val="both"/>
      </w:pPr>
      <w:r>
        <w:rPr>
          <w:rFonts w:ascii="Times New Roman"/>
          <w:b w:val="false"/>
          <w:i w:val="false"/>
          <w:color w:val="000000"/>
          <w:sz w:val="28"/>
        </w:rPr>
        <w:t>
      1. Благотворительная организация для реализации благотворительной программы осуществляет благотворительный фандрайзинг через привлечение денежных, материальных, трудовых и информационных ресурсов.</w:t>
      </w:r>
    </w:p>
    <w:bookmarkEnd w:id="214"/>
    <w:bookmarkStart w:name="z220" w:id="215"/>
    <w:p>
      <w:pPr>
        <w:spacing w:after="0"/>
        <w:ind w:left="0"/>
        <w:jc w:val="both"/>
      </w:pPr>
      <w:r>
        <w:rPr>
          <w:rFonts w:ascii="Times New Roman"/>
          <w:b w:val="false"/>
          <w:i w:val="false"/>
          <w:color w:val="000000"/>
          <w:sz w:val="28"/>
        </w:rPr>
        <w:t>
      2. Благотворительный фандрайзинг осуществляется сотрудниками благотворительной организации или фандрайзером, имеющим опыт работы в данном направлении.</w:t>
      </w:r>
    </w:p>
    <w:bookmarkEnd w:id="215"/>
    <w:bookmarkStart w:name="z221" w:id="216"/>
    <w:p>
      <w:pPr>
        <w:spacing w:after="0"/>
        <w:ind w:left="0"/>
        <w:jc w:val="both"/>
      </w:pPr>
      <w:r>
        <w:rPr>
          <w:rFonts w:ascii="Times New Roman"/>
          <w:b w:val="false"/>
          <w:i w:val="false"/>
          <w:color w:val="000000"/>
          <w:sz w:val="28"/>
        </w:rPr>
        <w:t>
      3. Благотворительный фандрайзинг осуществляется через проведение благотворительных акций, концертов, марафонов и иных мероприятий, в том числе онлайн-мероприятий.</w:t>
      </w:r>
    </w:p>
    <w:bookmarkEnd w:id="216"/>
    <w:bookmarkStart w:name="z222" w:id="217"/>
    <w:p>
      <w:pPr>
        <w:spacing w:after="0"/>
        <w:ind w:left="0"/>
        <w:jc w:val="both"/>
      </w:pPr>
      <w:r>
        <w:rPr>
          <w:rFonts w:ascii="Times New Roman"/>
          <w:b w:val="false"/>
          <w:i w:val="false"/>
          <w:color w:val="000000"/>
          <w:sz w:val="28"/>
        </w:rPr>
        <w:t>
      4. При проведении онлайн-мероприятия, направленного на сбор средств для реализации благотворительной программы, благотворительная организация размещает на интернет-ресурсах информацию о благотворительной организации, целях, сроках, описание благотворительной программы, необходимую сумму финансовых средств для реализации благотворительной программы.</w:t>
      </w:r>
    </w:p>
    <w:bookmarkEnd w:id="217"/>
    <w:bookmarkStart w:name="z223" w:id="218"/>
    <w:p>
      <w:pPr>
        <w:spacing w:after="0"/>
        <w:ind w:left="0"/>
        <w:jc w:val="both"/>
      </w:pPr>
      <w:r>
        <w:rPr>
          <w:rFonts w:ascii="Times New Roman"/>
          <w:b w:val="false"/>
          <w:i w:val="false"/>
          <w:color w:val="000000"/>
          <w:sz w:val="28"/>
        </w:rPr>
        <w:t xml:space="preserve">
      5. Благотворительная организация публикует в средствах массовой информации, интернет-ресурсе благотворительной организации информацию о проведении и результатах благотворительных акций, концертов, марафонов и иных мероприятий. </w:t>
      </w:r>
    </w:p>
    <w:bookmarkEnd w:id="218"/>
    <w:bookmarkStart w:name="z224" w:id="219"/>
    <w:p>
      <w:pPr>
        <w:spacing w:after="0"/>
        <w:ind w:left="0"/>
        <w:jc w:val="both"/>
      </w:pPr>
      <w:r>
        <w:rPr>
          <w:rFonts w:ascii="Times New Roman"/>
          <w:b w:val="false"/>
          <w:i w:val="false"/>
          <w:color w:val="000000"/>
          <w:sz w:val="28"/>
        </w:rPr>
        <w:t xml:space="preserve">
      Статья 4-4. Корпоративная благотворительность </w:t>
      </w:r>
    </w:p>
    <w:bookmarkEnd w:id="219"/>
    <w:bookmarkStart w:name="z225" w:id="220"/>
    <w:p>
      <w:pPr>
        <w:spacing w:after="0"/>
        <w:ind w:left="0"/>
        <w:jc w:val="both"/>
      </w:pPr>
      <w:r>
        <w:rPr>
          <w:rFonts w:ascii="Times New Roman"/>
          <w:b w:val="false"/>
          <w:i w:val="false"/>
          <w:color w:val="000000"/>
          <w:sz w:val="28"/>
        </w:rPr>
        <w:t>
      1. В случае принятия решения о развитии корпоративной благотворительности, субъекты предпринимательства разрабатывают внутренние документы по оказанию благотворительной помощи.</w:t>
      </w:r>
    </w:p>
    <w:bookmarkEnd w:id="220"/>
    <w:bookmarkStart w:name="z226" w:id="221"/>
    <w:p>
      <w:pPr>
        <w:spacing w:after="0"/>
        <w:ind w:left="0"/>
        <w:jc w:val="both"/>
      </w:pPr>
      <w:r>
        <w:rPr>
          <w:rFonts w:ascii="Times New Roman"/>
          <w:b w:val="false"/>
          <w:i w:val="false"/>
          <w:color w:val="000000"/>
          <w:sz w:val="28"/>
        </w:rPr>
        <w:t>
      2. Внутренние документы определяют принципы, основные направления, правила и порядок оказания благотворительной помощи пользователям, порядок формирования расходной части бюджета организации.</w:t>
      </w:r>
    </w:p>
    <w:bookmarkEnd w:id="221"/>
    <w:bookmarkStart w:name="z227" w:id="222"/>
    <w:p>
      <w:pPr>
        <w:spacing w:after="0"/>
        <w:ind w:left="0"/>
        <w:jc w:val="both"/>
      </w:pPr>
      <w:r>
        <w:rPr>
          <w:rFonts w:ascii="Times New Roman"/>
          <w:b w:val="false"/>
          <w:i w:val="false"/>
          <w:color w:val="000000"/>
          <w:sz w:val="28"/>
        </w:rPr>
        <w:t xml:space="preserve">
      3. Цели оказываемой благотворительной помощи определяются в соответствии со статьей 2 настоящего Закона."; </w:t>
      </w:r>
    </w:p>
    <w:bookmarkEnd w:id="222"/>
    <w:bookmarkStart w:name="z228" w:id="223"/>
    <w:p>
      <w:pPr>
        <w:spacing w:after="0"/>
        <w:ind w:left="0"/>
        <w:jc w:val="both"/>
      </w:pPr>
      <w:r>
        <w:rPr>
          <w:rFonts w:ascii="Times New Roman"/>
          <w:b w:val="false"/>
          <w:i w:val="false"/>
          <w:color w:val="000000"/>
          <w:sz w:val="28"/>
        </w:rPr>
        <w:t>
      4) в статье 6:</w:t>
      </w:r>
    </w:p>
    <w:bookmarkEnd w:id="223"/>
    <w:bookmarkStart w:name="z229" w:id="224"/>
    <w:p>
      <w:pPr>
        <w:spacing w:after="0"/>
        <w:ind w:left="0"/>
        <w:jc w:val="both"/>
      </w:pPr>
      <w:r>
        <w:rPr>
          <w:rFonts w:ascii="Times New Roman"/>
          <w:b w:val="false"/>
          <w:i w:val="false"/>
          <w:color w:val="000000"/>
          <w:sz w:val="28"/>
        </w:rPr>
        <w:t>
      пункты 5 и 6 изложить в следующей редакции:</w:t>
      </w:r>
    </w:p>
    <w:bookmarkEnd w:id="224"/>
    <w:bookmarkStart w:name="z230" w:id="225"/>
    <w:p>
      <w:pPr>
        <w:spacing w:after="0"/>
        <w:ind w:left="0"/>
        <w:jc w:val="both"/>
      </w:pPr>
      <w:r>
        <w:rPr>
          <w:rFonts w:ascii="Times New Roman"/>
          <w:b w:val="false"/>
          <w:i w:val="false"/>
          <w:color w:val="000000"/>
          <w:sz w:val="28"/>
        </w:rPr>
        <w:t>
      "5. Государственные органы не вправе заниматься благотворительностью за счет государственного бюджета, а также в одностороннем порядке вносить изменение (изменения) в утвержденную благотворителем благотворительную программу.</w:t>
      </w:r>
    </w:p>
    <w:bookmarkEnd w:id="225"/>
    <w:bookmarkStart w:name="z231" w:id="226"/>
    <w:p>
      <w:pPr>
        <w:spacing w:after="0"/>
        <w:ind w:left="0"/>
        <w:jc w:val="both"/>
      </w:pPr>
      <w:r>
        <w:rPr>
          <w:rFonts w:ascii="Times New Roman"/>
          <w:b w:val="false"/>
          <w:i w:val="false"/>
          <w:color w:val="000000"/>
          <w:sz w:val="28"/>
        </w:rPr>
        <w:t>
      6. Государство стимулирует благотворительность путем установления и присуждения субъектам благотворительности государственных наград в порядке, утверждаемом Президентом Республики Казахстан, а также почетных званий в порядке, утверждаемом уполномоченным органом в сфере благотворительности.";</w:t>
      </w:r>
    </w:p>
    <w:bookmarkEnd w:id="226"/>
    <w:bookmarkStart w:name="z232" w:id="227"/>
    <w:p>
      <w:pPr>
        <w:spacing w:after="0"/>
        <w:ind w:left="0"/>
        <w:jc w:val="both"/>
      </w:pPr>
      <w:r>
        <w:rPr>
          <w:rFonts w:ascii="Times New Roman"/>
          <w:b w:val="false"/>
          <w:i w:val="false"/>
          <w:color w:val="000000"/>
          <w:sz w:val="28"/>
        </w:rPr>
        <w:t>
      дополнить пунктами 7, 8 и 9 следующего содержания:</w:t>
      </w:r>
    </w:p>
    <w:bookmarkEnd w:id="227"/>
    <w:bookmarkStart w:name="z233" w:id="228"/>
    <w:p>
      <w:pPr>
        <w:spacing w:after="0"/>
        <w:ind w:left="0"/>
        <w:jc w:val="both"/>
      </w:pPr>
      <w:r>
        <w:rPr>
          <w:rFonts w:ascii="Times New Roman"/>
          <w:b w:val="false"/>
          <w:i w:val="false"/>
          <w:color w:val="000000"/>
          <w:sz w:val="28"/>
        </w:rPr>
        <w:t>
      "7. Государство оказывает поддержку благотворительным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Законом Республики Казахстан "О государственном имуществе".</w:t>
      </w:r>
    </w:p>
    <w:bookmarkEnd w:id="228"/>
    <w:bookmarkStart w:name="z234" w:id="229"/>
    <w:p>
      <w:pPr>
        <w:spacing w:after="0"/>
        <w:ind w:left="0"/>
        <w:jc w:val="both"/>
      </w:pPr>
      <w:r>
        <w:rPr>
          <w:rFonts w:ascii="Times New Roman"/>
          <w:b w:val="false"/>
          <w:i w:val="false"/>
          <w:color w:val="000000"/>
          <w:sz w:val="28"/>
        </w:rPr>
        <w:t>
      8. Благотворители, осуществляющие деятельность в сфере благотворительности,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получают преимущественное право в порядке, установленном законодательными актами Республики Казахстан.</w:t>
      </w:r>
    </w:p>
    <w:bookmarkEnd w:id="229"/>
    <w:bookmarkStart w:name="z235" w:id="230"/>
    <w:p>
      <w:pPr>
        <w:spacing w:after="0"/>
        <w:ind w:left="0"/>
        <w:jc w:val="both"/>
      </w:pPr>
      <w:r>
        <w:rPr>
          <w:rFonts w:ascii="Times New Roman"/>
          <w:b w:val="false"/>
          <w:i w:val="false"/>
          <w:color w:val="000000"/>
          <w:sz w:val="28"/>
        </w:rPr>
        <w:t>
      9. Участие благотворителей в благотворительной деятельности учитывается конкурсной комиссией при поступлении на гражданскую службу с учетом личных способностей и профессиональной подготовки кандидата в порядке, установленном законодательством Республики Казахстан.";</w:t>
      </w:r>
    </w:p>
    <w:bookmarkEnd w:id="230"/>
    <w:bookmarkStart w:name="z236" w:id="231"/>
    <w:p>
      <w:pPr>
        <w:spacing w:after="0"/>
        <w:ind w:left="0"/>
        <w:jc w:val="both"/>
      </w:pPr>
      <w:r>
        <w:rPr>
          <w:rFonts w:ascii="Times New Roman"/>
          <w:b w:val="false"/>
          <w:i w:val="false"/>
          <w:color w:val="000000"/>
          <w:sz w:val="28"/>
        </w:rPr>
        <w:t>
      5) в статье 7:</w:t>
      </w:r>
    </w:p>
    <w:bookmarkEnd w:id="231"/>
    <w:bookmarkStart w:name="z237" w:id="232"/>
    <w:p>
      <w:pPr>
        <w:spacing w:after="0"/>
        <w:ind w:left="0"/>
        <w:jc w:val="both"/>
      </w:pPr>
      <w:r>
        <w:rPr>
          <w:rFonts w:ascii="Times New Roman"/>
          <w:b w:val="false"/>
          <w:i w:val="false"/>
          <w:color w:val="000000"/>
          <w:sz w:val="28"/>
        </w:rPr>
        <w:t>
      пункт 5 исключить;</w:t>
      </w:r>
    </w:p>
    <w:bookmarkEnd w:id="232"/>
    <w:bookmarkStart w:name="z238" w:id="233"/>
    <w:p>
      <w:pPr>
        <w:spacing w:after="0"/>
        <w:ind w:left="0"/>
        <w:jc w:val="both"/>
      </w:pPr>
      <w:r>
        <w:rPr>
          <w:rFonts w:ascii="Times New Roman"/>
          <w:b w:val="false"/>
          <w:i w:val="false"/>
          <w:color w:val="000000"/>
          <w:sz w:val="28"/>
        </w:rPr>
        <w:t>
      дополнить пунктом 6 следующего содержания:</w:t>
      </w:r>
    </w:p>
    <w:bookmarkEnd w:id="233"/>
    <w:bookmarkStart w:name="z239" w:id="234"/>
    <w:p>
      <w:pPr>
        <w:spacing w:after="0"/>
        <w:ind w:left="0"/>
        <w:jc w:val="both"/>
      </w:pPr>
      <w:r>
        <w:rPr>
          <w:rFonts w:ascii="Times New Roman"/>
          <w:b w:val="false"/>
          <w:i w:val="false"/>
          <w:color w:val="000000"/>
          <w:sz w:val="28"/>
        </w:rPr>
        <w:t>
      "6. Премьер-Министр Республики Казахстан образует и упраздняет консультативно-совещательный орган в сфере благотворительности.";</w:t>
      </w:r>
    </w:p>
    <w:bookmarkEnd w:id="234"/>
    <w:bookmarkStart w:name="z240" w:id="235"/>
    <w:p>
      <w:pPr>
        <w:spacing w:after="0"/>
        <w:ind w:left="0"/>
        <w:jc w:val="both"/>
      </w:pPr>
      <w:r>
        <w:rPr>
          <w:rFonts w:ascii="Times New Roman"/>
          <w:b w:val="false"/>
          <w:i w:val="false"/>
          <w:color w:val="000000"/>
          <w:sz w:val="28"/>
        </w:rPr>
        <w:t>
      6) дополнить статьями 7-1 и 7-2 следующего содержания:</w:t>
      </w:r>
    </w:p>
    <w:bookmarkEnd w:id="235"/>
    <w:bookmarkStart w:name="z241" w:id="236"/>
    <w:p>
      <w:pPr>
        <w:spacing w:after="0"/>
        <w:ind w:left="0"/>
        <w:jc w:val="both"/>
      </w:pPr>
      <w:r>
        <w:rPr>
          <w:rFonts w:ascii="Times New Roman"/>
          <w:b w:val="false"/>
          <w:i w:val="false"/>
          <w:color w:val="000000"/>
          <w:sz w:val="28"/>
        </w:rPr>
        <w:t>
      "Статья 7-1. Компетенция уполномоченного органа в сфере благотворительности</w:t>
      </w:r>
    </w:p>
    <w:bookmarkEnd w:id="236"/>
    <w:bookmarkStart w:name="z242" w:id="237"/>
    <w:p>
      <w:pPr>
        <w:spacing w:after="0"/>
        <w:ind w:left="0"/>
        <w:jc w:val="both"/>
      </w:pPr>
      <w:r>
        <w:rPr>
          <w:rFonts w:ascii="Times New Roman"/>
          <w:b w:val="false"/>
          <w:i w:val="false"/>
          <w:color w:val="000000"/>
          <w:sz w:val="28"/>
        </w:rPr>
        <w:t>
      Уполномоченный орган в сфере благотворительности:</w:t>
      </w:r>
    </w:p>
    <w:bookmarkEnd w:id="237"/>
    <w:bookmarkStart w:name="z243" w:id="238"/>
    <w:p>
      <w:pPr>
        <w:spacing w:after="0"/>
        <w:ind w:left="0"/>
        <w:jc w:val="both"/>
      </w:pPr>
      <w:r>
        <w:rPr>
          <w:rFonts w:ascii="Times New Roman"/>
          <w:b w:val="false"/>
          <w:i w:val="false"/>
          <w:color w:val="000000"/>
          <w:sz w:val="28"/>
        </w:rPr>
        <w:t>
      1) реализует государственную политику в сфере благотворительности;</w:t>
      </w:r>
    </w:p>
    <w:bookmarkEnd w:id="238"/>
    <w:bookmarkStart w:name="z244" w:id="239"/>
    <w:p>
      <w:pPr>
        <w:spacing w:after="0"/>
        <w:ind w:left="0"/>
        <w:jc w:val="both"/>
      </w:pPr>
      <w:r>
        <w:rPr>
          <w:rFonts w:ascii="Times New Roman"/>
          <w:b w:val="false"/>
          <w:i w:val="false"/>
          <w:color w:val="000000"/>
          <w:sz w:val="28"/>
        </w:rPr>
        <w:t>
      2) взаимодействует с физическими, юридическими лицами и государственными органами в сфере благотворительности;</w:t>
      </w:r>
    </w:p>
    <w:bookmarkEnd w:id="239"/>
    <w:bookmarkStart w:name="z245" w:id="240"/>
    <w:p>
      <w:pPr>
        <w:spacing w:after="0"/>
        <w:ind w:left="0"/>
        <w:jc w:val="both"/>
      </w:pPr>
      <w:r>
        <w:rPr>
          <w:rFonts w:ascii="Times New Roman"/>
          <w:b w:val="false"/>
          <w:i w:val="false"/>
          <w:color w:val="000000"/>
          <w:sz w:val="28"/>
        </w:rPr>
        <w:t>
      3) разрабатывает и утверждает правила формирования и ведения реестра благотворительных организаций;</w:t>
      </w:r>
    </w:p>
    <w:bookmarkEnd w:id="240"/>
    <w:bookmarkStart w:name="z246" w:id="241"/>
    <w:p>
      <w:pPr>
        <w:spacing w:after="0"/>
        <w:ind w:left="0"/>
        <w:jc w:val="both"/>
      </w:pPr>
      <w:r>
        <w:rPr>
          <w:rFonts w:ascii="Times New Roman"/>
          <w:b w:val="false"/>
          <w:i w:val="false"/>
          <w:color w:val="000000"/>
          <w:sz w:val="28"/>
        </w:rPr>
        <w:t>
      4) разрабатывает и утверждает правила присуждения почетного звания в сфере благотворительности;</w:t>
      </w:r>
    </w:p>
    <w:bookmarkEnd w:id="241"/>
    <w:bookmarkStart w:name="z247" w:id="242"/>
    <w:p>
      <w:pPr>
        <w:spacing w:after="0"/>
        <w:ind w:left="0"/>
        <w:jc w:val="both"/>
      </w:pPr>
      <w:r>
        <w:rPr>
          <w:rFonts w:ascii="Times New Roman"/>
          <w:b w:val="false"/>
          <w:i w:val="false"/>
          <w:color w:val="000000"/>
          <w:sz w:val="28"/>
        </w:rPr>
        <w:t>
      5) присуждает почетное звание в сфере благотворительности;</w:t>
      </w:r>
    </w:p>
    <w:bookmarkEnd w:id="242"/>
    <w:bookmarkStart w:name="z248" w:id="243"/>
    <w:p>
      <w:pPr>
        <w:spacing w:after="0"/>
        <w:ind w:left="0"/>
        <w:jc w:val="both"/>
      </w:pPr>
      <w:r>
        <w:rPr>
          <w:rFonts w:ascii="Times New Roman"/>
          <w:b w:val="false"/>
          <w:i w:val="false"/>
          <w:color w:val="000000"/>
          <w:sz w:val="28"/>
        </w:rPr>
        <w:t>
      6) организует работу консультативно-совещательного органа по благотворительности при Правительстве;</w:t>
      </w:r>
    </w:p>
    <w:bookmarkEnd w:id="243"/>
    <w:bookmarkStart w:name="z249" w:id="244"/>
    <w:p>
      <w:pPr>
        <w:spacing w:after="0"/>
        <w:ind w:left="0"/>
        <w:jc w:val="both"/>
      </w:pPr>
      <w:r>
        <w:rPr>
          <w:rFonts w:ascii="Times New Roman"/>
          <w:b w:val="false"/>
          <w:i w:val="false"/>
          <w:color w:val="000000"/>
          <w:sz w:val="28"/>
        </w:rPr>
        <w:t>
      7) осуществляет иные полномочия, предусмотренные иными законами Республики Казахстан, актами Президента и Правительства Республики Казахстан.</w:t>
      </w:r>
    </w:p>
    <w:bookmarkEnd w:id="244"/>
    <w:bookmarkStart w:name="z250" w:id="245"/>
    <w:p>
      <w:pPr>
        <w:spacing w:after="0"/>
        <w:ind w:left="0"/>
        <w:jc w:val="both"/>
      </w:pPr>
      <w:r>
        <w:rPr>
          <w:rFonts w:ascii="Times New Roman"/>
          <w:b w:val="false"/>
          <w:i w:val="false"/>
          <w:color w:val="000000"/>
          <w:sz w:val="28"/>
        </w:rPr>
        <w:t>
      Статья 7-2. Реестр благотворительных организаций</w:t>
      </w:r>
    </w:p>
    <w:bookmarkEnd w:id="245"/>
    <w:bookmarkStart w:name="z251" w:id="246"/>
    <w:p>
      <w:pPr>
        <w:spacing w:after="0"/>
        <w:ind w:left="0"/>
        <w:jc w:val="both"/>
      </w:pPr>
      <w:r>
        <w:rPr>
          <w:rFonts w:ascii="Times New Roman"/>
          <w:b w:val="false"/>
          <w:i w:val="false"/>
          <w:color w:val="000000"/>
          <w:sz w:val="28"/>
        </w:rPr>
        <w:t>
      1. Реестром благотворительных организаций является электронная база данных, содержащая сведения об объектах благотворительности, благотворительных организациях и оказанной ими благотворительной помощи.</w:t>
      </w:r>
    </w:p>
    <w:bookmarkEnd w:id="246"/>
    <w:bookmarkStart w:name="z252" w:id="247"/>
    <w:p>
      <w:pPr>
        <w:spacing w:after="0"/>
        <w:ind w:left="0"/>
        <w:jc w:val="both"/>
      </w:pPr>
      <w:r>
        <w:rPr>
          <w:rFonts w:ascii="Times New Roman"/>
          <w:b w:val="false"/>
          <w:i w:val="false"/>
          <w:color w:val="000000"/>
          <w:sz w:val="28"/>
        </w:rPr>
        <w:t>
      2. Регистрация сведений в реестре благотворительных организаций производится на добровольной основе.</w:t>
      </w:r>
    </w:p>
    <w:bookmarkEnd w:id="247"/>
    <w:bookmarkStart w:name="z253" w:id="248"/>
    <w:p>
      <w:pPr>
        <w:spacing w:after="0"/>
        <w:ind w:left="0"/>
        <w:jc w:val="both"/>
      </w:pPr>
      <w:r>
        <w:rPr>
          <w:rFonts w:ascii="Times New Roman"/>
          <w:b w:val="false"/>
          <w:i w:val="false"/>
          <w:color w:val="000000"/>
          <w:sz w:val="28"/>
        </w:rPr>
        <w:t>
      3 Информация о благотворительных организациях и оказанной ими благотворительной помощи предоставляется в форме электронной справки и является общедоступной.</w:t>
      </w:r>
    </w:p>
    <w:bookmarkEnd w:id="248"/>
    <w:bookmarkStart w:name="z254" w:id="249"/>
    <w:p>
      <w:pPr>
        <w:spacing w:after="0"/>
        <w:ind w:left="0"/>
        <w:jc w:val="both"/>
      </w:pPr>
      <w:r>
        <w:rPr>
          <w:rFonts w:ascii="Times New Roman"/>
          <w:b w:val="false"/>
          <w:i w:val="false"/>
          <w:color w:val="000000"/>
          <w:sz w:val="28"/>
        </w:rPr>
        <w:t>
      4. Формирование и ведение реестра благотворительных организаций осуществляется в соответствии с правилами, утвержденными уполномоченным органом.";</w:t>
      </w:r>
    </w:p>
    <w:bookmarkEnd w:id="249"/>
    <w:bookmarkStart w:name="z255" w:id="250"/>
    <w:p>
      <w:pPr>
        <w:spacing w:after="0"/>
        <w:ind w:left="0"/>
        <w:jc w:val="both"/>
      </w:pPr>
      <w:r>
        <w:rPr>
          <w:rFonts w:ascii="Times New Roman"/>
          <w:b w:val="false"/>
          <w:i w:val="false"/>
          <w:color w:val="000000"/>
          <w:sz w:val="28"/>
        </w:rPr>
        <w:t>
      7) в статье 8:</w:t>
      </w:r>
    </w:p>
    <w:bookmarkEnd w:id="250"/>
    <w:bookmarkStart w:name="z256" w:id="251"/>
    <w:p>
      <w:pPr>
        <w:spacing w:after="0"/>
        <w:ind w:left="0"/>
        <w:jc w:val="both"/>
      </w:pPr>
      <w:r>
        <w:rPr>
          <w:rFonts w:ascii="Times New Roman"/>
          <w:b w:val="false"/>
          <w:i w:val="false"/>
          <w:color w:val="000000"/>
          <w:sz w:val="28"/>
        </w:rPr>
        <w:t xml:space="preserve">
      пункт 1 дополнить подпунктами 6) и 7) следующего содержания: </w:t>
      </w:r>
    </w:p>
    <w:bookmarkEnd w:id="251"/>
    <w:bookmarkStart w:name="z257" w:id="252"/>
    <w:p>
      <w:pPr>
        <w:spacing w:after="0"/>
        <w:ind w:left="0"/>
        <w:jc w:val="both"/>
      </w:pPr>
      <w:r>
        <w:rPr>
          <w:rFonts w:ascii="Times New Roman"/>
          <w:b w:val="false"/>
          <w:i w:val="false"/>
          <w:color w:val="000000"/>
          <w:sz w:val="28"/>
        </w:rPr>
        <w:t>
      "6) использовать на содержание благотворительной организации до двадцати процентов поступивших на реализацию благотворительной программы финансовых средств, при отсутствии у нее иных источников финансирования.</w:t>
      </w:r>
    </w:p>
    <w:bookmarkEnd w:id="252"/>
    <w:bookmarkStart w:name="z258" w:id="253"/>
    <w:p>
      <w:pPr>
        <w:spacing w:after="0"/>
        <w:ind w:left="0"/>
        <w:jc w:val="both"/>
      </w:pPr>
      <w:r>
        <w:rPr>
          <w:rFonts w:ascii="Times New Roman"/>
          <w:b w:val="false"/>
          <w:i w:val="false"/>
          <w:color w:val="000000"/>
          <w:sz w:val="28"/>
        </w:rPr>
        <w:t>
      Содержание благотворительной организации может включать в себя заработную плату штатных сотрудников, аренду офиса, закуп канцелярских товаров, связь, банковские комиссии, обязательные выплаты в бюджет и страховые взносы, приобретение мебели, компьютерной и офисной оргтехники.</w:t>
      </w:r>
    </w:p>
    <w:bookmarkEnd w:id="253"/>
    <w:bookmarkStart w:name="z259" w:id="254"/>
    <w:p>
      <w:pPr>
        <w:spacing w:after="0"/>
        <w:ind w:left="0"/>
        <w:jc w:val="both"/>
      </w:pPr>
      <w:r>
        <w:rPr>
          <w:rFonts w:ascii="Times New Roman"/>
          <w:b w:val="false"/>
          <w:i w:val="false"/>
          <w:color w:val="000000"/>
          <w:sz w:val="28"/>
        </w:rPr>
        <w:t>
      7) предоставлять справку благотворителям, подтверждающую их участие в благотворительности.";</w:t>
      </w:r>
    </w:p>
    <w:bookmarkEnd w:id="254"/>
    <w:bookmarkStart w:name="z260" w:id="255"/>
    <w:p>
      <w:pPr>
        <w:spacing w:after="0"/>
        <w:ind w:left="0"/>
        <w:jc w:val="both"/>
      </w:pPr>
      <w:r>
        <w:rPr>
          <w:rFonts w:ascii="Times New Roman"/>
          <w:b w:val="false"/>
          <w:i w:val="false"/>
          <w:color w:val="000000"/>
          <w:sz w:val="28"/>
        </w:rPr>
        <w:t>
      пункт 2 дополнить подпунктом 5) следующего содержания:</w:t>
      </w:r>
    </w:p>
    <w:bookmarkEnd w:id="255"/>
    <w:bookmarkStart w:name="z261" w:id="256"/>
    <w:p>
      <w:pPr>
        <w:spacing w:after="0"/>
        <w:ind w:left="0"/>
        <w:jc w:val="both"/>
      </w:pPr>
      <w:r>
        <w:rPr>
          <w:rFonts w:ascii="Times New Roman"/>
          <w:b w:val="false"/>
          <w:i w:val="false"/>
          <w:color w:val="000000"/>
          <w:sz w:val="28"/>
        </w:rPr>
        <w:t>
      "5) публиковать в средствах массовой информации и (или) интернет-ресурсе благотворительной организации отчет о реализованной благотворительной программе не реже одного раза в год.</w:t>
      </w:r>
    </w:p>
    <w:bookmarkEnd w:id="256"/>
    <w:bookmarkStart w:name="z262" w:id="257"/>
    <w:p>
      <w:pPr>
        <w:spacing w:after="0"/>
        <w:ind w:left="0"/>
        <w:jc w:val="both"/>
      </w:pPr>
      <w:r>
        <w:rPr>
          <w:rFonts w:ascii="Times New Roman"/>
          <w:b w:val="false"/>
          <w:i w:val="false"/>
          <w:color w:val="000000"/>
          <w:sz w:val="28"/>
        </w:rPr>
        <w:t>
      Отчет должен содержать краткую информацию о доходах и расходах, достигнутых целях в рамках реализации благотворительной программы.";</w:t>
      </w:r>
    </w:p>
    <w:bookmarkEnd w:id="257"/>
    <w:bookmarkStart w:name="z263" w:id="258"/>
    <w:p>
      <w:pPr>
        <w:spacing w:after="0"/>
        <w:ind w:left="0"/>
        <w:jc w:val="both"/>
      </w:pPr>
      <w:r>
        <w:rPr>
          <w:rFonts w:ascii="Times New Roman"/>
          <w:b w:val="false"/>
          <w:i w:val="false"/>
          <w:color w:val="000000"/>
          <w:sz w:val="28"/>
        </w:rPr>
        <w:t>
      8) пункт 4 статьи 11 изложить в следующей редакции:</w:t>
      </w:r>
    </w:p>
    <w:bookmarkEnd w:id="258"/>
    <w:bookmarkStart w:name="z264" w:id="259"/>
    <w:p>
      <w:pPr>
        <w:spacing w:after="0"/>
        <w:ind w:left="0"/>
        <w:jc w:val="both"/>
      </w:pPr>
      <w:r>
        <w:rPr>
          <w:rFonts w:ascii="Times New Roman"/>
          <w:b w:val="false"/>
          <w:i w:val="false"/>
          <w:color w:val="000000"/>
          <w:sz w:val="28"/>
        </w:rPr>
        <w:t>
      "4. Пользователь, получивший благотворительную помощь, имеющую целевой характер, обязан представить отчет благотворителю в письменной форме (с приложением соответствующей подтверждающей документации), подтверждающий целевое использование полученной благотворительной помощи в течение 10 (десять) календарных дней с момента использования благотворительной помощи.";</w:t>
      </w:r>
    </w:p>
    <w:bookmarkEnd w:id="259"/>
    <w:bookmarkStart w:name="z265" w:id="260"/>
    <w:p>
      <w:pPr>
        <w:spacing w:after="0"/>
        <w:ind w:left="0"/>
        <w:jc w:val="both"/>
      </w:pPr>
      <w:r>
        <w:rPr>
          <w:rFonts w:ascii="Times New Roman"/>
          <w:b w:val="false"/>
          <w:i w:val="false"/>
          <w:color w:val="000000"/>
          <w:sz w:val="28"/>
        </w:rPr>
        <w:t>
      9) подпункт 2) пункта 1 статьи 12 изложить в следующей редакции:</w:t>
      </w:r>
    </w:p>
    <w:bookmarkEnd w:id="260"/>
    <w:bookmarkStart w:name="z266" w:id="261"/>
    <w:p>
      <w:pPr>
        <w:spacing w:after="0"/>
        <w:ind w:left="0"/>
        <w:jc w:val="both"/>
      </w:pPr>
      <w:r>
        <w:rPr>
          <w:rFonts w:ascii="Times New Roman"/>
          <w:b w:val="false"/>
          <w:i w:val="false"/>
          <w:color w:val="000000"/>
          <w:sz w:val="28"/>
        </w:rPr>
        <w:t>
      "2) добровольных пожертвований, в том числе полученных посредством интернет-ресурсов благотворительных организаций, благотворительных краудфандинговых платформ, платежных систем.";</w:t>
      </w:r>
    </w:p>
    <w:bookmarkEnd w:id="261"/>
    <w:bookmarkStart w:name="z267" w:id="262"/>
    <w:p>
      <w:pPr>
        <w:spacing w:after="0"/>
        <w:ind w:left="0"/>
        <w:jc w:val="both"/>
      </w:pPr>
      <w:r>
        <w:rPr>
          <w:rFonts w:ascii="Times New Roman"/>
          <w:b w:val="false"/>
          <w:i w:val="false"/>
          <w:color w:val="000000"/>
          <w:sz w:val="28"/>
        </w:rPr>
        <w:t>
      10) пункты 1 и 2 статьи 16 изложить в следующей редакции:</w:t>
      </w:r>
    </w:p>
    <w:bookmarkEnd w:id="262"/>
    <w:bookmarkStart w:name="z268" w:id="263"/>
    <w:p>
      <w:pPr>
        <w:spacing w:after="0"/>
        <w:ind w:left="0"/>
        <w:jc w:val="both"/>
      </w:pPr>
      <w:r>
        <w:rPr>
          <w:rFonts w:ascii="Times New Roman"/>
          <w:b w:val="false"/>
          <w:i w:val="false"/>
          <w:color w:val="000000"/>
          <w:sz w:val="28"/>
        </w:rPr>
        <w:t>
      "1. Высшим органом управления благотворительной организации является ее коллегиальный орган, формируемый в порядке, предусмотренном уставом благотворительной организации.</w:t>
      </w:r>
    </w:p>
    <w:bookmarkEnd w:id="263"/>
    <w:bookmarkStart w:name="z269" w:id="264"/>
    <w:p>
      <w:pPr>
        <w:spacing w:after="0"/>
        <w:ind w:left="0"/>
        <w:jc w:val="both"/>
      </w:pPr>
      <w:r>
        <w:rPr>
          <w:rFonts w:ascii="Times New Roman"/>
          <w:b w:val="false"/>
          <w:i w:val="false"/>
          <w:color w:val="000000"/>
          <w:sz w:val="28"/>
        </w:rPr>
        <w:t>
      2. Высший орган назначает исполнительный орган благотворительной организации, осуществляет контроль за соответствием деятельности благотворительной организации цели ее устава, а также иные полномочия, закрепленные уставом.";</w:t>
      </w:r>
    </w:p>
    <w:bookmarkEnd w:id="264"/>
    <w:bookmarkStart w:name="z270" w:id="265"/>
    <w:p>
      <w:pPr>
        <w:spacing w:after="0"/>
        <w:ind w:left="0"/>
        <w:jc w:val="both"/>
      </w:pPr>
      <w:r>
        <w:rPr>
          <w:rFonts w:ascii="Times New Roman"/>
          <w:b w:val="false"/>
          <w:i w:val="false"/>
          <w:color w:val="000000"/>
          <w:sz w:val="28"/>
        </w:rPr>
        <w:t>
      11) дополнить статьей 25-1 следующего содержания:</w:t>
      </w:r>
    </w:p>
    <w:bookmarkEnd w:id="265"/>
    <w:bookmarkStart w:name="z271" w:id="266"/>
    <w:p>
      <w:pPr>
        <w:spacing w:after="0"/>
        <w:ind w:left="0"/>
        <w:jc w:val="both"/>
      </w:pPr>
      <w:r>
        <w:rPr>
          <w:rFonts w:ascii="Times New Roman"/>
          <w:b w:val="false"/>
          <w:i w:val="false"/>
          <w:color w:val="000000"/>
          <w:sz w:val="28"/>
        </w:rPr>
        <w:t>
      "Статья 25-1. Спонсорская помощь</w:t>
      </w:r>
    </w:p>
    <w:bookmarkEnd w:id="266"/>
    <w:bookmarkStart w:name="z272" w:id="267"/>
    <w:p>
      <w:pPr>
        <w:spacing w:after="0"/>
        <w:ind w:left="0"/>
        <w:jc w:val="both"/>
      </w:pPr>
      <w:r>
        <w:rPr>
          <w:rFonts w:ascii="Times New Roman"/>
          <w:b w:val="false"/>
          <w:i w:val="false"/>
          <w:color w:val="000000"/>
          <w:sz w:val="28"/>
        </w:rPr>
        <w:t>
      1. Физическим лицам спонсорская помощь предоставляется в виде финансовой поддержки при их участии на спортивных, культурных или иных мероприятиях, а также для поддержки развития творческой, научной, научно-технической, изобретательской деятельности, повышения уровня образования и спортивного мастерства, за исключением социальной поддержки.</w:t>
      </w:r>
    </w:p>
    <w:bookmarkEnd w:id="267"/>
    <w:bookmarkStart w:name="z273" w:id="268"/>
    <w:p>
      <w:pPr>
        <w:spacing w:after="0"/>
        <w:ind w:left="0"/>
        <w:jc w:val="both"/>
      </w:pPr>
      <w:r>
        <w:rPr>
          <w:rFonts w:ascii="Times New Roman"/>
          <w:b w:val="false"/>
          <w:i w:val="false"/>
          <w:color w:val="000000"/>
          <w:sz w:val="28"/>
        </w:rPr>
        <w:t>
      2. Благотворительным организациям спонсорская помощь оказывается для реализации их уставных целей.</w:t>
      </w:r>
    </w:p>
    <w:bookmarkEnd w:id="268"/>
    <w:bookmarkStart w:name="z274" w:id="269"/>
    <w:p>
      <w:pPr>
        <w:spacing w:after="0"/>
        <w:ind w:left="0"/>
        <w:jc w:val="both"/>
      </w:pPr>
      <w:r>
        <w:rPr>
          <w:rFonts w:ascii="Times New Roman"/>
          <w:b w:val="false"/>
          <w:i w:val="false"/>
          <w:color w:val="000000"/>
          <w:sz w:val="28"/>
        </w:rPr>
        <w:t>
      3. При оказании спонсорской помощи информация может быть распространена посредством привлечения средств массовой информации и электронных информационных ресурсов по усмотрению:</w:t>
      </w:r>
    </w:p>
    <w:bookmarkEnd w:id="269"/>
    <w:bookmarkStart w:name="z275" w:id="270"/>
    <w:p>
      <w:pPr>
        <w:spacing w:after="0"/>
        <w:ind w:left="0"/>
        <w:jc w:val="both"/>
      </w:pPr>
      <w:r>
        <w:rPr>
          <w:rFonts w:ascii="Times New Roman"/>
          <w:b w:val="false"/>
          <w:i w:val="false"/>
          <w:color w:val="000000"/>
          <w:sz w:val="28"/>
        </w:rPr>
        <w:t>
      1) спонсора;</w:t>
      </w:r>
    </w:p>
    <w:bookmarkEnd w:id="270"/>
    <w:bookmarkStart w:name="z276" w:id="271"/>
    <w:p>
      <w:pPr>
        <w:spacing w:after="0"/>
        <w:ind w:left="0"/>
        <w:jc w:val="both"/>
      </w:pPr>
      <w:r>
        <w:rPr>
          <w:rFonts w:ascii="Times New Roman"/>
          <w:b w:val="false"/>
          <w:i w:val="false"/>
          <w:color w:val="000000"/>
          <w:sz w:val="28"/>
        </w:rPr>
        <w:t>
      2) физического лица;</w:t>
      </w:r>
    </w:p>
    <w:bookmarkEnd w:id="271"/>
    <w:bookmarkStart w:name="z277" w:id="272"/>
    <w:p>
      <w:pPr>
        <w:spacing w:after="0"/>
        <w:ind w:left="0"/>
        <w:jc w:val="both"/>
      </w:pPr>
      <w:r>
        <w:rPr>
          <w:rFonts w:ascii="Times New Roman"/>
          <w:b w:val="false"/>
          <w:i w:val="false"/>
          <w:color w:val="000000"/>
          <w:sz w:val="28"/>
        </w:rPr>
        <w:t>
      3) благотворительной организации;</w:t>
      </w:r>
    </w:p>
    <w:bookmarkEnd w:id="272"/>
    <w:bookmarkStart w:name="z278" w:id="273"/>
    <w:p>
      <w:pPr>
        <w:spacing w:after="0"/>
        <w:ind w:left="0"/>
        <w:jc w:val="both"/>
      </w:pPr>
      <w:r>
        <w:rPr>
          <w:rFonts w:ascii="Times New Roman"/>
          <w:b w:val="false"/>
          <w:i w:val="false"/>
          <w:color w:val="000000"/>
          <w:sz w:val="28"/>
        </w:rPr>
        <w:t>
      4) получателей спонсорской помощи.".</w:t>
      </w:r>
    </w:p>
    <w:bookmarkEnd w:id="273"/>
    <w:bookmarkStart w:name="z279" w:id="274"/>
    <w:p>
      <w:pPr>
        <w:spacing w:after="0"/>
        <w:ind w:left="0"/>
        <w:jc w:val="both"/>
      </w:pPr>
      <w:r>
        <w:rPr>
          <w:rFonts w:ascii="Times New Roman"/>
          <w:b w:val="false"/>
          <w:i w:val="false"/>
          <w:color w:val="000000"/>
          <w:sz w:val="28"/>
        </w:rPr>
        <w:t>
      14. В Закон Республики Казахстан от 6 апреля 2016 года "О занятости населения":</w:t>
      </w:r>
    </w:p>
    <w:bookmarkEnd w:id="274"/>
    <w:bookmarkStart w:name="z280" w:id="275"/>
    <w:p>
      <w:pPr>
        <w:spacing w:after="0"/>
        <w:ind w:left="0"/>
        <w:jc w:val="both"/>
      </w:pPr>
      <w:r>
        <w:rPr>
          <w:rFonts w:ascii="Times New Roman"/>
          <w:b w:val="false"/>
          <w:i w:val="false"/>
          <w:color w:val="000000"/>
          <w:sz w:val="28"/>
        </w:rPr>
        <w:t>
      пункт 3 статьи 18 изложить в следующей редакции:</w:t>
      </w:r>
    </w:p>
    <w:bookmarkEnd w:id="275"/>
    <w:bookmarkStart w:name="z281" w:id="276"/>
    <w:p>
      <w:pPr>
        <w:spacing w:after="0"/>
        <w:ind w:left="0"/>
        <w:jc w:val="both"/>
      </w:pPr>
      <w:r>
        <w:rPr>
          <w:rFonts w:ascii="Times New Roman"/>
          <w:b w:val="false"/>
          <w:i w:val="false"/>
          <w:color w:val="000000"/>
          <w:sz w:val="28"/>
        </w:rPr>
        <w:t>
      "3. Социальная профессиональная ориентация проводится центрами занятости населения с правом привлечения частных агентств занятости и (или) иных организаций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о государственных закупках.".</w:t>
      </w:r>
    </w:p>
    <w:bookmarkEnd w:id="276"/>
    <w:bookmarkStart w:name="z282" w:id="27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w:t>
      </w:r>
    </w:p>
    <w:bookmarkEnd w:id="277"/>
    <w:bookmarkStart w:name="z283" w:id="278"/>
    <w:p>
      <w:pPr>
        <w:spacing w:after="0"/>
        <w:ind w:left="0"/>
        <w:jc w:val="both"/>
      </w:pPr>
      <w:r>
        <w:rPr>
          <w:rFonts w:ascii="Times New Roman"/>
          <w:b w:val="false"/>
          <w:i w:val="false"/>
          <w:color w:val="000000"/>
          <w:sz w:val="28"/>
        </w:rPr>
        <w:t>
      1) статью 1 дополнить подпунктами 10), 11) и 12) следующего содержания:</w:t>
      </w:r>
    </w:p>
    <w:bookmarkEnd w:id="278"/>
    <w:bookmarkStart w:name="z284" w:id="279"/>
    <w:p>
      <w:pPr>
        <w:spacing w:after="0"/>
        <w:ind w:left="0"/>
        <w:jc w:val="both"/>
      </w:pPr>
      <w:r>
        <w:rPr>
          <w:rFonts w:ascii="Times New Roman"/>
          <w:b w:val="false"/>
          <w:i w:val="false"/>
          <w:color w:val="000000"/>
          <w:sz w:val="28"/>
        </w:rPr>
        <w:t>
      "10) мониторинг волонтерской деятельности – процесс сбора и анализа информации о волонтерской деятельности, в том числе о реализации волонтерских программ (проектов) и волонтерских акций;</w:t>
      </w:r>
    </w:p>
    <w:bookmarkEnd w:id="279"/>
    <w:bookmarkStart w:name="z285" w:id="280"/>
    <w:p>
      <w:pPr>
        <w:spacing w:after="0"/>
        <w:ind w:left="0"/>
        <w:jc w:val="both"/>
      </w:pPr>
      <w:r>
        <w:rPr>
          <w:rFonts w:ascii="Times New Roman"/>
          <w:b w:val="false"/>
          <w:i w:val="false"/>
          <w:color w:val="000000"/>
          <w:sz w:val="28"/>
        </w:rPr>
        <w:t>
      11) корпоративное волонтерство – добровольное участие сотрудников организации в различных волонтерских программах (проектах) при поддержке своей организации;</w:t>
      </w:r>
    </w:p>
    <w:bookmarkEnd w:id="280"/>
    <w:bookmarkStart w:name="z286" w:id="281"/>
    <w:p>
      <w:pPr>
        <w:spacing w:after="0"/>
        <w:ind w:left="0"/>
        <w:jc w:val="both"/>
      </w:pPr>
      <w:r>
        <w:rPr>
          <w:rFonts w:ascii="Times New Roman"/>
          <w:b w:val="false"/>
          <w:i w:val="false"/>
          <w:color w:val="000000"/>
          <w:sz w:val="28"/>
        </w:rPr>
        <w:t>
      12) наставничество – волонтерский вид деятельности социально активных граждан Республики Казахстан, выраженный в оказании помощи детям и подросткам в формировании духовных, моральных, культурных ценностей, развитии у них навыков самостоятельной жизни, личностного потенциала, определении личных и профессиональных целей и, таким образом, реализации процесса социальной адаптации.";</w:t>
      </w:r>
    </w:p>
    <w:bookmarkEnd w:id="281"/>
    <w:bookmarkStart w:name="z287" w:id="282"/>
    <w:p>
      <w:pPr>
        <w:spacing w:after="0"/>
        <w:ind w:left="0"/>
        <w:jc w:val="both"/>
      </w:pPr>
      <w:r>
        <w:rPr>
          <w:rFonts w:ascii="Times New Roman"/>
          <w:b w:val="false"/>
          <w:i w:val="false"/>
          <w:color w:val="000000"/>
          <w:sz w:val="28"/>
        </w:rPr>
        <w:t>
      2) пункт 2 статьи 6 дополнить подпунктом 12-1) следующего содержания:</w:t>
      </w:r>
    </w:p>
    <w:bookmarkEnd w:id="282"/>
    <w:bookmarkStart w:name="z288" w:id="283"/>
    <w:p>
      <w:pPr>
        <w:spacing w:after="0"/>
        <w:ind w:left="0"/>
        <w:jc w:val="both"/>
      </w:pPr>
      <w:r>
        <w:rPr>
          <w:rFonts w:ascii="Times New Roman"/>
          <w:b w:val="false"/>
          <w:i w:val="false"/>
          <w:color w:val="000000"/>
          <w:sz w:val="28"/>
        </w:rPr>
        <w:t>
      "12-1) оказание индивидуальной поддержки и помощи в подготовке к самостоятельной жизни подростков и детей-сирот, детей, оставшихся без попечения родителей, находящихся в организациях всех типов (образовательные, медицинские и другие);";</w:t>
      </w:r>
    </w:p>
    <w:bookmarkEnd w:id="283"/>
    <w:bookmarkStart w:name="z289" w:id="284"/>
    <w:p>
      <w:pPr>
        <w:spacing w:after="0"/>
        <w:ind w:left="0"/>
        <w:jc w:val="both"/>
      </w:pPr>
      <w:r>
        <w:rPr>
          <w:rFonts w:ascii="Times New Roman"/>
          <w:b w:val="false"/>
          <w:i w:val="false"/>
          <w:color w:val="000000"/>
          <w:sz w:val="28"/>
        </w:rPr>
        <w:t>
      3) дополнить статьей 6-1 следующего содержания:</w:t>
      </w:r>
    </w:p>
    <w:bookmarkEnd w:id="284"/>
    <w:bookmarkStart w:name="z290" w:id="285"/>
    <w:p>
      <w:pPr>
        <w:spacing w:after="0"/>
        <w:ind w:left="0"/>
        <w:jc w:val="both"/>
      </w:pPr>
      <w:r>
        <w:rPr>
          <w:rFonts w:ascii="Times New Roman"/>
          <w:b w:val="false"/>
          <w:i w:val="false"/>
          <w:color w:val="000000"/>
          <w:sz w:val="28"/>
        </w:rPr>
        <w:t>
      "Статья 6-1. Корпоративное волонтерство</w:t>
      </w:r>
    </w:p>
    <w:bookmarkEnd w:id="285"/>
    <w:bookmarkStart w:name="z291" w:id="286"/>
    <w:p>
      <w:pPr>
        <w:spacing w:after="0"/>
        <w:ind w:left="0"/>
        <w:jc w:val="both"/>
      </w:pPr>
      <w:r>
        <w:rPr>
          <w:rFonts w:ascii="Times New Roman"/>
          <w:b w:val="false"/>
          <w:i w:val="false"/>
          <w:color w:val="000000"/>
          <w:sz w:val="28"/>
        </w:rPr>
        <w:t xml:space="preserve">
      1. В случае принятия решения о развитии корпоративного волонтерства, субъекты предпринимательства разрабатывают внутренние документы по осуществлению волонтерской деятельности. </w:t>
      </w:r>
    </w:p>
    <w:bookmarkEnd w:id="286"/>
    <w:bookmarkStart w:name="z292" w:id="287"/>
    <w:p>
      <w:pPr>
        <w:spacing w:after="0"/>
        <w:ind w:left="0"/>
        <w:jc w:val="both"/>
      </w:pPr>
      <w:r>
        <w:rPr>
          <w:rFonts w:ascii="Times New Roman"/>
          <w:b w:val="false"/>
          <w:i w:val="false"/>
          <w:color w:val="000000"/>
          <w:sz w:val="28"/>
        </w:rPr>
        <w:t>
      2. Внутренние документы корпоративного волонтерства определяют принципы, основные направления и порядок осуществления корпоративной волонтерской деятельности.</w:t>
      </w:r>
    </w:p>
    <w:bookmarkEnd w:id="287"/>
    <w:bookmarkStart w:name="z293" w:id="288"/>
    <w:p>
      <w:pPr>
        <w:spacing w:after="0"/>
        <w:ind w:left="0"/>
        <w:jc w:val="both"/>
      </w:pPr>
      <w:r>
        <w:rPr>
          <w:rFonts w:ascii="Times New Roman"/>
          <w:b w:val="false"/>
          <w:i w:val="false"/>
          <w:color w:val="000000"/>
          <w:sz w:val="28"/>
        </w:rPr>
        <w:t>
      3. Цели корпоративного волонтерства определяются в соответствии со статьей 4 настоящего Закона.";</w:t>
      </w:r>
    </w:p>
    <w:bookmarkEnd w:id="288"/>
    <w:bookmarkStart w:name="z294" w:id="289"/>
    <w:p>
      <w:pPr>
        <w:spacing w:after="0"/>
        <w:ind w:left="0"/>
        <w:jc w:val="both"/>
      </w:pPr>
      <w:r>
        <w:rPr>
          <w:rFonts w:ascii="Times New Roman"/>
          <w:b w:val="false"/>
          <w:i w:val="false"/>
          <w:color w:val="000000"/>
          <w:sz w:val="28"/>
        </w:rPr>
        <w:t>
      4) в статье 8:</w:t>
      </w:r>
    </w:p>
    <w:bookmarkEnd w:id="289"/>
    <w:bookmarkStart w:name="z295" w:id="290"/>
    <w:p>
      <w:pPr>
        <w:spacing w:after="0"/>
        <w:ind w:left="0"/>
        <w:jc w:val="both"/>
      </w:pPr>
      <w:r>
        <w:rPr>
          <w:rFonts w:ascii="Times New Roman"/>
          <w:b w:val="false"/>
          <w:i w:val="false"/>
          <w:color w:val="000000"/>
          <w:sz w:val="28"/>
        </w:rPr>
        <w:t>
      подпункт 6) пункта 1 изложить в следующей редакции:</w:t>
      </w:r>
    </w:p>
    <w:bookmarkEnd w:id="290"/>
    <w:bookmarkStart w:name="z296" w:id="291"/>
    <w:p>
      <w:pPr>
        <w:spacing w:after="0"/>
        <w:ind w:left="0"/>
        <w:jc w:val="both"/>
      </w:pPr>
      <w:r>
        <w:rPr>
          <w:rFonts w:ascii="Times New Roman"/>
          <w:b w:val="false"/>
          <w:i w:val="false"/>
          <w:color w:val="000000"/>
          <w:sz w:val="28"/>
        </w:rPr>
        <w:t>
      "6) осуществляют мониторинг реализации волонтерской деятельности, в том числе волонтерских программ (проектов) и волонтерских акций, в соответствии с правилами, утвержденными уполномоченным органом;";</w:t>
      </w:r>
    </w:p>
    <w:bookmarkEnd w:id="291"/>
    <w:bookmarkStart w:name="z297" w:id="292"/>
    <w:p>
      <w:pPr>
        <w:spacing w:after="0"/>
        <w:ind w:left="0"/>
        <w:jc w:val="both"/>
      </w:pPr>
      <w:r>
        <w:rPr>
          <w:rFonts w:ascii="Times New Roman"/>
          <w:b w:val="false"/>
          <w:i w:val="false"/>
          <w:color w:val="000000"/>
          <w:sz w:val="28"/>
        </w:rPr>
        <w:t>
      подпункт 8) пункта 1 исключить;</w:t>
      </w:r>
    </w:p>
    <w:bookmarkEnd w:id="292"/>
    <w:bookmarkStart w:name="z298" w:id="293"/>
    <w:p>
      <w:pPr>
        <w:spacing w:after="0"/>
        <w:ind w:left="0"/>
        <w:jc w:val="both"/>
      </w:pPr>
      <w:r>
        <w:rPr>
          <w:rFonts w:ascii="Times New Roman"/>
          <w:b w:val="false"/>
          <w:i w:val="false"/>
          <w:color w:val="000000"/>
          <w:sz w:val="28"/>
        </w:rPr>
        <w:t>
      5) в статье 9:</w:t>
      </w:r>
    </w:p>
    <w:bookmarkEnd w:id="293"/>
    <w:bookmarkStart w:name="z299" w:id="294"/>
    <w:p>
      <w:pPr>
        <w:spacing w:after="0"/>
        <w:ind w:left="0"/>
        <w:jc w:val="both"/>
      </w:pPr>
      <w:r>
        <w:rPr>
          <w:rFonts w:ascii="Times New Roman"/>
          <w:b w:val="false"/>
          <w:i w:val="false"/>
          <w:color w:val="000000"/>
          <w:sz w:val="28"/>
        </w:rPr>
        <w:t>
      подпункты 3), 4) и 7) изложить в следующей редакции:</w:t>
      </w:r>
    </w:p>
    <w:bookmarkEnd w:id="294"/>
    <w:bookmarkStart w:name="z300" w:id="295"/>
    <w:p>
      <w:pPr>
        <w:spacing w:after="0"/>
        <w:ind w:left="0"/>
        <w:jc w:val="both"/>
      </w:pPr>
      <w:r>
        <w:rPr>
          <w:rFonts w:ascii="Times New Roman"/>
          <w:b w:val="false"/>
          <w:i w:val="false"/>
          <w:color w:val="000000"/>
          <w:sz w:val="28"/>
        </w:rPr>
        <w:t>
      "3) разрабатывает и утверждает правила по ведению реестра учета волонтерской деятельности;</w:t>
      </w:r>
    </w:p>
    <w:bookmarkEnd w:id="295"/>
    <w:bookmarkStart w:name="z301" w:id="296"/>
    <w:p>
      <w:pPr>
        <w:spacing w:after="0"/>
        <w:ind w:left="0"/>
        <w:jc w:val="both"/>
      </w:pPr>
      <w:r>
        <w:rPr>
          <w:rFonts w:ascii="Times New Roman"/>
          <w:b w:val="false"/>
          <w:i w:val="false"/>
          <w:color w:val="000000"/>
          <w:sz w:val="28"/>
        </w:rPr>
        <w:t>
      4) разрабатывает методические рекомендации по поддержке волонтерской деятельности и порядку привлечения волонтерских организаций и волонтеров к участию в реализации волонтерских программ (проектов) и проведению волонтерских акций;";</w:t>
      </w:r>
    </w:p>
    <w:bookmarkEnd w:id="296"/>
    <w:bookmarkStart w:name="z302" w:id="297"/>
    <w:p>
      <w:pPr>
        <w:spacing w:after="0"/>
        <w:ind w:left="0"/>
        <w:jc w:val="both"/>
      </w:pPr>
      <w:r>
        <w:rPr>
          <w:rFonts w:ascii="Times New Roman"/>
          <w:b w:val="false"/>
          <w:i w:val="false"/>
          <w:color w:val="000000"/>
          <w:sz w:val="28"/>
        </w:rPr>
        <w:t>
      "7) разрабатывает и утверждает правила осуществления мониторинга волонтерской деятельности, в том числе реализации волонтерских программ (проектов) и волонтерских акций;";</w:t>
      </w:r>
    </w:p>
    <w:bookmarkEnd w:id="297"/>
    <w:bookmarkStart w:name="z303" w:id="298"/>
    <w:p>
      <w:pPr>
        <w:spacing w:after="0"/>
        <w:ind w:left="0"/>
        <w:jc w:val="both"/>
      </w:pPr>
      <w:r>
        <w:rPr>
          <w:rFonts w:ascii="Times New Roman"/>
          <w:b w:val="false"/>
          <w:i w:val="false"/>
          <w:color w:val="000000"/>
          <w:sz w:val="28"/>
        </w:rPr>
        <w:t>
      подпункт 5) исключить;</w:t>
      </w:r>
    </w:p>
    <w:bookmarkEnd w:id="298"/>
    <w:bookmarkStart w:name="z304" w:id="299"/>
    <w:p>
      <w:pPr>
        <w:spacing w:after="0"/>
        <w:ind w:left="0"/>
        <w:jc w:val="both"/>
      </w:pPr>
      <w:r>
        <w:rPr>
          <w:rFonts w:ascii="Times New Roman"/>
          <w:b w:val="false"/>
          <w:i w:val="false"/>
          <w:color w:val="000000"/>
          <w:sz w:val="28"/>
        </w:rPr>
        <w:t>
      6)  в статье 10:</w:t>
      </w:r>
    </w:p>
    <w:bookmarkEnd w:id="299"/>
    <w:bookmarkStart w:name="z305" w:id="300"/>
    <w:p>
      <w:pPr>
        <w:spacing w:after="0"/>
        <w:ind w:left="0"/>
        <w:jc w:val="both"/>
      </w:pPr>
      <w:r>
        <w:rPr>
          <w:rFonts w:ascii="Times New Roman"/>
          <w:b w:val="false"/>
          <w:i w:val="false"/>
          <w:color w:val="000000"/>
          <w:sz w:val="28"/>
        </w:rPr>
        <w:t>
      подпункт 3) пункта 1 изложить в следующей редакции:</w:t>
      </w:r>
    </w:p>
    <w:bookmarkEnd w:id="300"/>
    <w:bookmarkStart w:name="z306" w:id="301"/>
    <w:p>
      <w:pPr>
        <w:spacing w:after="0"/>
        <w:ind w:left="0"/>
        <w:jc w:val="both"/>
      </w:pPr>
      <w:r>
        <w:rPr>
          <w:rFonts w:ascii="Times New Roman"/>
          <w:b w:val="false"/>
          <w:i w:val="false"/>
          <w:color w:val="000000"/>
          <w:sz w:val="28"/>
        </w:rPr>
        <w:t>
      "3) осуществляют мониторинг волонтерской деятельности, в том числе волонтерских программ (проектов) и волонтерских акций, в соответствии с правилами, утвержденными уполномоченным органом;";</w:t>
      </w:r>
    </w:p>
    <w:bookmarkEnd w:id="301"/>
    <w:bookmarkStart w:name="z307" w:id="302"/>
    <w:p>
      <w:pPr>
        <w:spacing w:after="0"/>
        <w:ind w:left="0"/>
        <w:jc w:val="both"/>
      </w:pPr>
      <w:r>
        <w:rPr>
          <w:rFonts w:ascii="Times New Roman"/>
          <w:b w:val="false"/>
          <w:i w:val="false"/>
          <w:color w:val="000000"/>
          <w:sz w:val="28"/>
        </w:rPr>
        <w:t>
      подпункт 3) пункта 2 изложить в следующей редакции:</w:t>
      </w:r>
    </w:p>
    <w:bookmarkEnd w:id="302"/>
    <w:bookmarkStart w:name="z308" w:id="303"/>
    <w:p>
      <w:pPr>
        <w:spacing w:after="0"/>
        <w:ind w:left="0"/>
        <w:jc w:val="both"/>
      </w:pPr>
      <w:r>
        <w:rPr>
          <w:rFonts w:ascii="Times New Roman"/>
          <w:b w:val="false"/>
          <w:i w:val="false"/>
          <w:color w:val="000000"/>
          <w:sz w:val="28"/>
        </w:rPr>
        <w:t>
      "3) осуществляют мониторинг волонтерской деятельности, в том числе волонтерских программ (проектов) и волонтерских акций, в соответствии с правилами, утвержденными уполномоченным органом;";</w:t>
      </w:r>
    </w:p>
    <w:bookmarkEnd w:id="303"/>
    <w:bookmarkStart w:name="z309" w:id="304"/>
    <w:p>
      <w:pPr>
        <w:spacing w:after="0"/>
        <w:ind w:left="0"/>
        <w:jc w:val="both"/>
      </w:pPr>
      <w:r>
        <w:rPr>
          <w:rFonts w:ascii="Times New Roman"/>
          <w:b w:val="false"/>
          <w:i w:val="false"/>
          <w:color w:val="000000"/>
          <w:sz w:val="28"/>
        </w:rPr>
        <w:t>
      7)  в статье 12:</w:t>
      </w:r>
    </w:p>
    <w:bookmarkEnd w:id="304"/>
    <w:bookmarkStart w:name="z310" w:id="305"/>
    <w:p>
      <w:pPr>
        <w:spacing w:after="0"/>
        <w:ind w:left="0"/>
        <w:jc w:val="both"/>
      </w:pPr>
      <w:r>
        <w:rPr>
          <w:rFonts w:ascii="Times New Roman"/>
          <w:b w:val="false"/>
          <w:i w:val="false"/>
          <w:color w:val="000000"/>
          <w:sz w:val="28"/>
        </w:rPr>
        <w:t>
      пункты 1 и 2 изложить в следующей редакции:</w:t>
      </w:r>
    </w:p>
    <w:bookmarkEnd w:id="305"/>
    <w:bookmarkStart w:name="z311" w:id="306"/>
    <w:p>
      <w:pPr>
        <w:spacing w:after="0"/>
        <w:ind w:left="0"/>
        <w:jc w:val="both"/>
      </w:pPr>
      <w:r>
        <w:rPr>
          <w:rFonts w:ascii="Times New Roman"/>
          <w:b w:val="false"/>
          <w:i w:val="false"/>
          <w:color w:val="000000"/>
          <w:sz w:val="28"/>
        </w:rPr>
        <w:t>
      "1. Волонтерскую деятельность могут осуществлять физические лица, достигшие четырнадцатилетнего возраста.</w:t>
      </w:r>
    </w:p>
    <w:bookmarkEnd w:id="306"/>
    <w:bookmarkStart w:name="z312" w:id="307"/>
    <w:p>
      <w:pPr>
        <w:spacing w:after="0"/>
        <w:ind w:left="0"/>
        <w:jc w:val="both"/>
      </w:pPr>
      <w:r>
        <w:rPr>
          <w:rFonts w:ascii="Times New Roman"/>
          <w:b w:val="false"/>
          <w:i w:val="false"/>
          <w:color w:val="000000"/>
          <w:sz w:val="28"/>
        </w:rPr>
        <w:t xml:space="preserve">
      2. Физические лица, не достигшие четырнадцати лет, участвуют в волонтерской деятельности с письменного согласия родителей (иных законных представителей) или в их сопровождении."; </w:t>
      </w:r>
    </w:p>
    <w:bookmarkEnd w:id="307"/>
    <w:bookmarkStart w:name="z313" w:id="308"/>
    <w:p>
      <w:pPr>
        <w:spacing w:after="0"/>
        <w:ind w:left="0"/>
        <w:jc w:val="both"/>
      </w:pPr>
      <w:r>
        <w:rPr>
          <w:rFonts w:ascii="Times New Roman"/>
          <w:b w:val="false"/>
          <w:i w:val="false"/>
          <w:color w:val="000000"/>
          <w:sz w:val="28"/>
        </w:rPr>
        <w:t>
      дополнить пунктами 2-1, 2-2 и 2-3 следующего содержания:</w:t>
      </w:r>
    </w:p>
    <w:bookmarkEnd w:id="308"/>
    <w:bookmarkStart w:name="z314" w:id="309"/>
    <w:p>
      <w:pPr>
        <w:spacing w:after="0"/>
        <w:ind w:left="0"/>
        <w:jc w:val="both"/>
      </w:pPr>
      <w:r>
        <w:rPr>
          <w:rFonts w:ascii="Times New Roman"/>
          <w:b w:val="false"/>
          <w:i w:val="false"/>
          <w:color w:val="000000"/>
          <w:sz w:val="28"/>
        </w:rPr>
        <w:t>
      "2-1. Период времени, затраченный волонтером, не достигшим восемнадцатилетнего возраста, на осуществление волонтерской деятельности составляет:</w:t>
      </w:r>
    </w:p>
    <w:bookmarkEnd w:id="309"/>
    <w:bookmarkStart w:name="z315" w:id="310"/>
    <w:p>
      <w:pPr>
        <w:spacing w:after="0"/>
        <w:ind w:left="0"/>
        <w:jc w:val="both"/>
      </w:pPr>
      <w:r>
        <w:rPr>
          <w:rFonts w:ascii="Times New Roman"/>
          <w:b w:val="false"/>
          <w:i w:val="false"/>
          <w:color w:val="000000"/>
          <w:sz w:val="28"/>
        </w:rPr>
        <w:t>
      1) для возраста от четырнадцати до шестнадцати лет – не более двадцати четырех часов в неделю;</w:t>
      </w:r>
    </w:p>
    <w:bookmarkEnd w:id="310"/>
    <w:bookmarkStart w:name="z316" w:id="311"/>
    <w:p>
      <w:pPr>
        <w:spacing w:after="0"/>
        <w:ind w:left="0"/>
        <w:jc w:val="both"/>
      </w:pPr>
      <w:r>
        <w:rPr>
          <w:rFonts w:ascii="Times New Roman"/>
          <w:b w:val="false"/>
          <w:i w:val="false"/>
          <w:color w:val="000000"/>
          <w:sz w:val="28"/>
        </w:rPr>
        <w:t>
      2) для возраста от шестнадцати до восемнадцати лет – не более тридцати шести часов в неделю.</w:t>
      </w:r>
    </w:p>
    <w:bookmarkEnd w:id="311"/>
    <w:bookmarkStart w:name="z317" w:id="312"/>
    <w:p>
      <w:pPr>
        <w:spacing w:after="0"/>
        <w:ind w:left="0"/>
        <w:jc w:val="both"/>
      </w:pPr>
      <w:r>
        <w:rPr>
          <w:rFonts w:ascii="Times New Roman"/>
          <w:b w:val="false"/>
          <w:i w:val="false"/>
          <w:color w:val="000000"/>
          <w:sz w:val="28"/>
        </w:rPr>
        <w:t xml:space="preserve">
      2-2. Физическими лицами, не достигшими восемнадцати лет, волонтерская деятельность осуществляется при условии, что она не причиняет вред их здоровью и нравственному развитию и не нарушает процесс обучения. </w:t>
      </w:r>
    </w:p>
    <w:bookmarkEnd w:id="312"/>
    <w:bookmarkStart w:name="z318" w:id="313"/>
    <w:p>
      <w:pPr>
        <w:spacing w:after="0"/>
        <w:ind w:left="0"/>
        <w:jc w:val="both"/>
      </w:pPr>
      <w:r>
        <w:rPr>
          <w:rFonts w:ascii="Times New Roman"/>
          <w:b w:val="false"/>
          <w:i w:val="false"/>
          <w:color w:val="000000"/>
          <w:sz w:val="28"/>
        </w:rPr>
        <w:t>
      2-3. Волонтеры, не достигшие восемнадцатилетнего возраста, не могут быть привлечены к:</w:t>
      </w:r>
    </w:p>
    <w:bookmarkEnd w:id="313"/>
    <w:bookmarkStart w:name="z319" w:id="314"/>
    <w:p>
      <w:pPr>
        <w:spacing w:after="0"/>
        <w:ind w:left="0"/>
        <w:jc w:val="both"/>
      </w:pPr>
      <w:r>
        <w:rPr>
          <w:rFonts w:ascii="Times New Roman"/>
          <w:b w:val="false"/>
          <w:i w:val="false"/>
          <w:color w:val="000000"/>
          <w:sz w:val="28"/>
        </w:rPr>
        <w:t>
      1) проведению работ по предупреждению и ликвидации последствий чрезвычайных ситуаций, оказанию помощи лицам, пострадавшим в результате стихийных бедствий, экологических, техногенных и других катастроф, социальных конфликтов, несчастных случаев, жертвам правонарушений, беженцам и вынужденным переселенцам;</w:t>
      </w:r>
    </w:p>
    <w:bookmarkEnd w:id="314"/>
    <w:bookmarkStart w:name="z320" w:id="315"/>
    <w:p>
      <w:pPr>
        <w:spacing w:after="0"/>
        <w:ind w:left="0"/>
        <w:jc w:val="both"/>
      </w:pPr>
      <w:r>
        <w:rPr>
          <w:rFonts w:ascii="Times New Roman"/>
          <w:b w:val="false"/>
          <w:i w:val="false"/>
          <w:color w:val="000000"/>
          <w:sz w:val="28"/>
        </w:rPr>
        <w:t>
      2) оказанию помощи лицам, имеющим или имевшим судимость, подвергающимся или подвергавшимся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w:t>
      </w:r>
    </w:p>
    <w:bookmarkEnd w:id="315"/>
    <w:bookmarkStart w:name="z321" w:id="316"/>
    <w:p>
      <w:pPr>
        <w:spacing w:after="0"/>
        <w:ind w:left="0"/>
        <w:jc w:val="both"/>
      </w:pPr>
      <w:r>
        <w:rPr>
          <w:rFonts w:ascii="Times New Roman"/>
          <w:b w:val="false"/>
          <w:i w:val="false"/>
          <w:color w:val="000000"/>
          <w:sz w:val="28"/>
        </w:rPr>
        <w:t>
      3) тяжелым работам, работам с вредными и (или) опасными условиями.";</w:t>
      </w:r>
    </w:p>
    <w:bookmarkEnd w:id="316"/>
    <w:bookmarkStart w:name="z322" w:id="317"/>
    <w:p>
      <w:pPr>
        <w:spacing w:after="0"/>
        <w:ind w:left="0"/>
        <w:jc w:val="both"/>
      </w:pPr>
      <w:r>
        <w:rPr>
          <w:rFonts w:ascii="Times New Roman"/>
          <w:b w:val="false"/>
          <w:i w:val="false"/>
          <w:color w:val="000000"/>
          <w:sz w:val="28"/>
        </w:rPr>
        <w:t>
      пункт 3 дополнить подпунктами 10) и 11) следующего содержания:</w:t>
      </w:r>
    </w:p>
    <w:bookmarkEnd w:id="317"/>
    <w:bookmarkStart w:name="z323" w:id="318"/>
    <w:p>
      <w:pPr>
        <w:spacing w:after="0"/>
        <w:ind w:left="0"/>
        <w:jc w:val="both"/>
      </w:pPr>
      <w:r>
        <w:rPr>
          <w:rFonts w:ascii="Times New Roman"/>
          <w:b w:val="false"/>
          <w:i w:val="false"/>
          <w:color w:val="000000"/>
          <w:sz w:val="28"/>
        </w:rPr>
        <w:t>
      "10) получение преимущества при наличии знака отличия "Медаль Елбасы" за проявленный патриотизм и активную гражданскую позицию в конкурсе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в порядке, установленном законодательными актами Республики Казахстан;</w:t>
      </w:r>
    </w:p>
    <w:bookmarkEnd w:id="318"/>
    <w:bookmarkStart w:name="z324" w:id="319"/>
    <w:p>
      <w:pPr>
        <w:spacing w:after="0"/>
        <w:ind w:left="0"/>
        <w:jc w:val="both"/>
      </w:pPr>
      <w:r>
        <w:rPr>
          <w:rFonts w:ascii="Times New Roman"/>
          <w:b w:val="false"/>
          <w:i w:val="false"/>
          <w:color w:val="000000"/>
          <w:sz w:val="28"/>
        </w:rPr>
        <w:t>
      11) учет конкурсной комиссией при поступлении на гражданскую службу его волонтерской деятельности в порядке, установленном законодательством Республики Казахстан. При этом конкурсной комиссией также учитываются личные способности и профессиональная подготовка кандидата.";</w:t>
      </w:r>
    </w:p>
    <w:bookmarkEnd w:id="319"/>
    <w:bookmarkStart w:name="z325" w:id="320"/>
    <w:p>
      <w:pPr>
        <w:spacing w:after="0"/>
        <w:ind w:left="0"/>
        <w:jc w:val="both"/>
      </w:pPr>
      <w:r>
        <w:rPr>
          <w:rFonts w:ascii="Times New Roman"/>
          <w:b w:val="false"/>
          <w:i w:val="false"/>
          <w:color w:val="000000"/>
          <w:sz w:val="28"/>
        </w:rPr>
        <w:t>
      пункт 4 дополнить подпунктом 8) следующего содержания:</w:t>
      </w:r>
    </w:p>
    <w:bookmarkEnd w:id="320"/>
    <w:bookmarkStart w:name="z326" w:id="321"/>
    <w:p>
      <w:pPr>
        <w:spacing w:after="0"/>
        <w:ind w:left="0"/>
        <w:jc w:val="both"/>
      </w:pPr>
      <w:r>
        <w:rPr>
          <w:rFonts w:ascii="Times New Roman"/>
          <w:b w:val="false"/>
          <w:i w:val="false"/>
          <w:color w:val="000000"/>
          <w:sz w:val="28"/>
        </w:rPr>
        <w:t>
      "8) в случае осуществления сбора благотворительных пожертвований, предоставить благотворителю отчет о результатах сбора средств в порядке, установленном законодательством Республики Казахстан.";</w:t>
      </w:r>
    </w:p>
    <w:bookmarkEnd w:id="321"/>
    <w:bookmarkStart w:name="z327" w:id="322"/>
    <w:p>
      <w:pPr>
        <w:spacing w:after="0"/>
        <w:ind w:left="0"/>
        <w:jc w:val="both"/>
      </w:pPr>
      <w:r>
        <w:rPr>
          <w:rFonts w:ascii="Times New Roman"/>
          <w:b w:val="false"/>
          <w:i w:val="false"/>
          <w:color w:val="000000"/>
          <w:sz w:val="28"/>
        </w:rPr>
        <w:t>
      дополнить пунктом 5 следующего содержания:</w:t>
      </w:r>
    </w:p>
    <w:bookmarkEnd w:id="322"/>
    <w:bookmarkStart w:name="z328" w:id="323"/>
    <w:p>
      <w:pPr>
        <w:spacing w:after="0"/>
        <w:ind w:left="0"/>
        <w:jc w:val="both"/>
      </w:pPr>
      <w:r>
        <w:rPr>
          <w:rFonts w:ascii="Times New Roman"/>
          <w:b w:val="false"/>
          <w:i w:val="false"/>
          <w:color w:val="000000"/>
          <w:sz w:val="28"/>
        </w:rPr>
        <w:t>
      "5. Волонтер может осуществлять иные права и обязанности, установленные законодательными актами Республики Казахстан.";</w:t>
      </w:r>
    </w:p>
    <w:bookmarkEnd w:id="323"/>
    <w:bookmarkStart w:name="z329" w:id="324"/>
    <w:p>
      <w:pPr>
        <w:spacing w:after="0"/>
        <w:ind w:left="0"/>
        <w:jc w:val="both"/>
      </w:pPr>
      <w:r>
        <w:rPr>
          <w:rFonts w:ascii="Times New Roman"/>
          <w:b w:val="false"/>
          <w:i w:val="false"/>
          <w:color w:val="000000"/>
          <w:sz w:val="28"/>
        </w:rPr>
        <w:t>
      8) статью 14 дополнить пунктами 9 и 10 следующего содержания:</w:t>
      </w:r>
    </w:p>
    <w:bookmarkEnd w:id="324"/>
    <w:bookmarkStart w:name="z330" w:id="325"/>
    <w:p>
      <w:pPr>
        <w:spacing w:after="0"/>
        <w:ind w:left="0"/>
        <w:jc w:val="both"/>
      </w:pPr>
      <w:r>
        <w:rPr>
          <w:rFonts w:ascii="Times New Roman"/>
          <w:b w:val="false"/>
          <w:i w:val="false"/>
          <w:color w:val="000000"/>
          <w:sz w:val="28"/>
        </w:rPr>
        <w:t>
      "9. Волонтерская организация предоставляет волонтерам справку об осуществлении волонтерской деятельности при участии волонтера в конкурсе на гражданскую службу.</w:t>
      </w:r>
    </w:p>
    <w:bookmarkEnd w:id="325"/>
    <w:bookmarkStart w:name="z331" w:id="326"/>
    <w:p>
      <w:pPr>
        <w:spacing w:after="0"/>
        <w:ind w:left="0"/>
        <w:jc w:val="both"/>
      </w:pPr>
      <w:r>
        <w:rPr>
          <w:rFonts w:ascii="Times New Roman"/>
          <w:b w:val="false"/>
          <w:i w:val="false"/>
          <w:color w:val="000000"/>
          <w:sz w:val="28"/>
        </w:rPr>
        <w:t>
      Справка должна содержать сведения об осуществлении волонтерской деятельности с указанием периода и вида волонтерской деятельности, подписанная и заверенная печатью волонтерской организации (при ее наличии).</w:t>
      </w:r>
    </w:p>
    <w:bookmarkEnd w:id="326"/>
    <w:bookmarkStart w:name="z332" w:id="327"/>
    <w:p>
      <w:pPr>
        <w:spacing w:after="0"/>
        <w:ind w:left="0"/>
        <w:jc w:val="both"/>
      </w:pPr>
      <w:r>
        <w:rPr>
          <w:rFonts w:ascii="Times New Roman"/>
          <w:b w:val="false"/>
          <w:i w:val="false"/>
          <w:color w:val="000000"/>
          <w:sz w:val="28"/>
        </w:rPr>
        <w:t>
      10. Волонтерская организация ведет реестр учета волонтерской деятельности в соответствии с правилами, утвержденными уполномоченным органом.";</w:t>
      </w:r>
    </w:p>
    <w:bookmarkEnd w:id="327"/>
    <w:bookmarkStart w:name="z333" w:id="328"/>
    <w:p>
      <w:pPr>
        <w:spacing w:after="0"/>
        <w:ind w:left="0"/>
        <w:jc w:val="both"/>
      </w:pPr>
      <w:r>
        <w:rPr>
          <w:rFonts w:ascii="Times New Roman"/>
          <w:b w:val="false"/>
          <w:i w:val="false"/>
          <w:color w:val="000000"/>
          <w:sz w:val="28"/>
        </w:rPr>
        <w:t>
      9) пункт 2 статьи 16 исключить;</w:t>
      </w:r>
    </w:p>
    <w:bookmarkEnd w:id="328"/>
    <w:bookmarkStart w:name="z334" w:id="329"/>
    <w:p>
      <w:pPr>
        <w:spacing w:after="0"/>
        <w:ind w:left="0"/>
        <w:jc w:val="both"/>
      </w:pPr>
      <w:r>
        <w:rPr>
          <w:rFonts w:ascii="Times New Roman"/>
          <w:b w:val="false"/>
          <w:i w:val="false"/>
          <w:color w:val="000000"/>
          <w:sz w:val="28"/>
        </w:rPr>
        <w:t>
      10) статью 17 дополнить пунктом 3 следующего содержания:</w:t>
      </w:r>
    </w:p>
    <w:bookmarkEnd w:id="329"/>
    <w:bookmarkStart w:name="z335" w:id="330"/>
    <w:p>
      <w:pPr>
        <w:spacing w:after="0"/>
        <w:ind w:left="0"/>
        <w:jc w:val="both"/>
      </w:pPr>
      <w:r>
        <w:rPr>
          <w:rFonts w:ascii="Times New Roman"/>
          <w:b w:val="false"/>
          <w:i w:val="false"/>
          <w:color w:val="000000"/>
          <w:sz w:val="28"/>
        </w:rPr>
        <w:t>
      "3. Государство оказывает поддержку волонтерским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Законом Республики Казахстан "О государственном имуществе.".</w:t>
      </w:r>
    </w:p>
    <w:bookmarkEnd w:id="330"/>
    <w:bookmarkStart w:name="z336" w:id="331"/>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331"/>
    <w:bookmarkStart w:name="z337" w:id="332"/>
    <w:p>
      <w:pPr>
        <w:spacing w:after="0"/>
        <w:ind w:left="0"/>
        <w:jc w:val="both"/>
      </w:pPr>
      <w:r>
        <w:rPr>
          <w:rFonts w:ascii="Times New Roman"/>
          <w:b w:val="false"/>
          <w:i w:val="false"/>
          <w:color w:val="000000"/>
          <w:sz w:val="28"/>
        </w:rPr>
        <w:t>
      1) пункта 1, пункта 4, пункта 5, подпункта 1), подпункта 2), абзацев восьмого и девятого подпункта 3), абзацев второго, третьего и четвертого подпункта 4), подпункта 5), подпункта 6), абзацев девятнадцатого, двадцатого, двадцать первого подпункта 7), абзацев четырнадцатого, пятнадцатого и шестнадцатого подпункта 8), подпункта 9), подпункта 10), подпункта 13), подпункта 14), подпункта 15), подпункта 16) пункта 7, пункта 8, пункта 10, пункта 12, пункта 14 статьи 1, которые вводятся с 1 января 2023 года;</w:t>
      </w:r>
    </w:p>
    <w:bookmarkEnd w:id="332"/>
    <w:bookmarkStart w:name="z338" w:id="333"/>
    <w:p>
      <w:pPr>
        <w:spacing w:after="0"/>
        <w:ind w:left="0"/>
        <w:jc w:val="both"/>
      </w:pPr>
      <w:r>
        <w:rPr>
          <w:rFonts w:ascii="Times New Roman"/>
          <w:b w:val="false"/>
          <w:i w:val="false"/>
          <w:color w:val="000000"/>
          <w:sz w:val="28"/>
        </w:rPr>
        <w:t>
      2) абзаца шестнадцатого подпункта 1), абзацев шестого, одиннадцатого, двенадцатого, тринадцатого, четырнадцатого и пятнадцатого подпункта 6) пункта 13 статьи 1, которые вводятся с 1 января 2023 года.</w:t>
      </w:r>
    </w:p>
    <w:bookmarkEnd w:id="33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