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8965" w14:textId="8a48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 июля 2019 года № 470 "Об утверждении Списка наркотических средств, психотропных веществ и прекурсоров, подлежащих контролю в Республике Казахстан, Сводной таблицы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Списка заместителей атомов водорода, галогенов и (или) гидроксильных групп в структурных формулах наркотических средств, психотропных веществ"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2021 года № 677.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2019 года № 470 "Об утверждении Списка наркотических средств, психотропных веществ и прекурсоров, подлежащих контролю в Республике Казахстан, Сводной таблицы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Списка заместителей атомов водорода, галогенов и (или) гидроксильных групп в структурных формулах наркотических средств, психотропных веществ"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наркотических средств, психотропных веществ и прекурсоров, подлежащих контролю в Республике Казахстан, утвержденном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I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"Список наркотических средств и психотропных веществ, использование которых в медицинских целях запрещено":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"А. Наркотические средства" дополнить строкой, порядковый номер 74, следующего содержания: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Митрагинин (9-метокси-коринантеидин)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"В. Психотропные вещества":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61, дополнить строками следующего содержания: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эфир 3-метил-2-(1-(пент-4-ен-1-ил)-1Н-индол-3-карбоксамидо) бутановой кислоты (ММВ-022)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 3,3-диметил-2-(1-(пент-4-ен-1-ил)-1Н-индазол-3-карбоксамидо) бутановой кислоты (MDMB-4en-PINACA)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 3,3-диметил-2-(9-(циклогексилметил)-9Н-карбазол-3- карбоксамидо) бутановой кислоты (MDMB-CHMCZCA)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 3,3-диметил-2-(1-(бут-3-ен-1-ил)-1Н-индазол-3-карбоксамидо) бутановой кислоты (MDMB-3еn-BUTINACA)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 3-метил-2-(1-метил-1H-пирроло[2,3-b]пиридин-3-карбоксамидо) бутановой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N-бензил-1-метил-lH-пирроло[2,3-b]пиридин-3-карбоксамид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N,1-дибензил-1H-индазол-3-карбоксамид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N,1-дибутил-1H-индазол-3-карбоксамид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Хинолин-8-ил-3-(пиперидин-1-ил-сульфанил) бензоат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N-(1-адамантанил)-1-(4-фторбутил)-1Н-индазол-3-карбоксамид (4-Fluoro ABUTINACA)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IV</w:t>
      </w:r>
      <w:r>
        <w:rPr>
          <w:rFonts w:ascii="Times New Roman"/>
          <w:b w:val="false"/>
          <w:i w:val="false"/>
          <w:color w:val="000000"/>
          <w:sz w:val="28"/>
        </w:rPr>
        <w:t xml:space="preserve"> "Список прекурсоров (химических и растительных веществ, часто используемых при незаконном изготовлении наркотических средств и психотропных веществ), находящихся под контролем":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I изложить в следующей редакции: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I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N-ацетилантраниловая кислота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Изосафрол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Лизергиновая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3,4-метилендиоксифенил-2-пропанон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Норэфедрин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Пиперональ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Псевдоэфедрин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Сафрол 1-фенил-2-пропанон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Эргометрин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Эрготамин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Трава эфедры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Метил-3-(1,3-бензодиоксол-5-ил)-2-метилоксиран-2-карбоксилат (ПМК-глицидат)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3-1,3-Бензодиоксол-5-ил)-2-метилоксиран-2-карбоновая кислота (ПМК-глицидная кислота)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Альфа-ацетилфенилацетонитрил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1-(2-фенилэтил)-4-анилинопиперидин N-фенил-1-(2-енилэтил) пиперидин 4-амин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N-фенетил-4-пиперидинон (1-(2-Фенилэтил)пиперидин-4-он) (NPP)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2-бром-1-(4-метилфенил)пропан-1-он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2-бром-1-фенилпентан-1-он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1-(1,3-Бензодиоксол-5-ил)пентан-1-он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2-Бром-1-фенилгексан-1-он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2-Бром-1-фенилпропан-1-он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2-Иод-1-(4-метилфенил)пропан-1–он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1-(4-Метилфенил)пентан-1-он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1-(4-Метоксифенил)пентан-1-он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1-(3,4-Диметилфенил)пентан-1-он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1-(4-Фторфенил)пентан-1-он</w:t>
            </w:r>
          </w:p>
        </w:tc>
      </w:tr>
    </w:tbl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сводной 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отнесении наркотических средств, психотропных веществ, их аналогов и прекурсоров, обнаруженных в незаконном обороте к небольшим, крупным и особо крупным размерам, утвержденной указанным постановлением: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I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"Наркотические средства": 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 (основание и соли), включая сопутствующие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Митрагинин (9-метокси-коринантеидин)*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30"/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"Размеры аналогов наркотических средств соответствуют размерам наркотических средств, аналогами которых они являются.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*Размеры распространяются на смеси (препараты) указанного наркотического средства и его аналогов.";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II "Психотропные вещества": 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 (2000-20000 таб. по 0,25 мг) (1000-10000 таб. по 0,5 мг) (0,5 таб.- по 1 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(20000 таб. по 0,25 г) (10000 таб. по 0,5 мг) (5 таб. по 1 г)</w:t>
            </w:r>
          </w:p>
        </w:tc>
      </w:tr>
    </w:tbl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7"/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40"/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 (фенамин) (основание и соли)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3"/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6"/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(+)-Лизергид (ЛСД, ЛСД-25)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</w:tbl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9"/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(+)-Лизергид (ЛСД, ЛСД-25)*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</w:tbl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"/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2"/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МДМА (основание и соли)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5"/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МДМА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"/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8"/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Меткатинон (эфедрон), включая сопутствующие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1"/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Меткатинон (эфедрон)*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3"/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4"/>
    <w:bookmarkStart w:name="z1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bookmarkStart w:name="z1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bookmarkStart w:name="z10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7"/>
    <w:bookmarkStart w:name="z10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1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"/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0"/>
    <w:bookmarkStart w:name="z1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2С-В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</w:tbl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3"/>
    <w:bookmarkStart w:name="z1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2С-В*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0- 0,01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</w:tbl>
    <w:bookmarkStart w:name="z1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"/>
    <w:bookmarkStart w:name="z1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6"/>
    <w:bookmarkStart w:name="z1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1-(3,4-метилендиоксифенил)-2-(пирролидин-1-ил) бутан-1-он (MDPBP)*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1-(1,2-дифенилэтил) пиперидин (Дифенидин, DEP)*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1-(нафтален-2ил)-2-(пирролидин-1-ил) пентан-1-он (нафтилпировалерон; нафирон; NRG-1)*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2-(пирролидин-1-ил)-1-фенилпентан-1-он пирролидиновалерофенон; альфа-РVР)*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2-(пирролидин-1-ил)-1-(тиофен-2-ил)пентан-1-он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-PVT;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-пирролидинопентиотиофенон)*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2-(пирролидин-1-ил)-1-фенилпропан-1-он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-пирролидинопропиофенон,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-РРР)*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2-(пирролидин-1-ил)-1-(5,6,7,8-тетрагидронафталин-2-ил) пентан-1-он (ТН-РVР, Тетрагидронафирон)*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2-(метиламино)-1-фенилпентан-1-он (Пентедрон;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-Метиламиновалерофенон)*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bookmarkStart w:name="z1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bookmarkStart w:name="z1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9"/>
    <w:bookmarkStart w:name="z1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1-(3,4-метилендиоксифенил)-2-(пирролидин-1-ил) бутан-1-он (MDPBP)*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1-(1,2-дифенилэтил) пиперидин (Дифенидин, DEP)*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1-(нафтален-2-ил)-2-(пирролидин-1-ил) пентан-1-он (нафтилпировалерон; нафирон; NRG-1)*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2-(пирролидин-1-ил)-1-фенилпентан-1-он пирролидиновалерофенон; пирролидинопентиофенон; альфа-РVР)*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2-(пирролидин-1-ил)-1-(тиофен-2-ил)пентан-1-он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-PVT;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-пирролидинопентиотиофенон)*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2-(пирролидин-1-ил)-1-фенилпропан-1-он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-пирролидинопропиофенон,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-РРР)*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2-(пирролидин-1-ил)-1-(5,6,7,8-тетрагидронафталин-2-ил) пентан-1-он (ТН-РVР, Тетрагидронафирон)*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2-(метиламино)-1-фенилпентан-1-он (Пентедрон;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-Метиламиновалерофенон)*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1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1"/>
    <w:bookmarkStart w:name="z1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2"/>
    <w:bookmarkStart w:name="z1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каннабиноиды*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</w:tbl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5"/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каннабиноиды*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III "Прекурсоры":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9"/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уксусной кислоты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 на внутриведомственный контроль</w:t>
            </w:r>
          </w:p>
        </w:tc>
      </w:tr>
    </w:tbl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2"/>
    <w:bookmarkStart w:name="z1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bookmarkStart w:name="z1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4"/>
    <w:bookmarkStart w:name="z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5"/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2-пропанон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 на внутриведомственный контроль</w:t>
            </w:r>
          </w:p>
        </w:tc>
      </w:tr>
    </w:tbl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8"/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2-пропанон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KMnO4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 на внутриведомственный контроль</w:t>
            </w:r>
          </w:p>
        </w:tc>
      </w:tr>
    </w:tbl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KMnO4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Эфедра высушенная невысушенная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200-2000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bookmarkStart w:name="z1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следующего содержания: </w:t>
      </w:r>
    </w:p>
    <w:bookmarkEnd w:id="112"/>
    <w:bookmarkStart w:name="z1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Метил-3-(1,3-бензодиоксол-5-ил)-2-метилоксиран-2-карбоксилат (ПМК-глицидат)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3-1,3-Бензодиоксол-5-ил)-2-метилоксиран-2-карбоновая кислота (ПМК-глицидная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Альфа-ацетилфенилацетонитрил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1-(2-фенилэтил)-4-анилинопиперидин N-фенил-1-(2-енилэтил) пиперидин 4-амин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N-фенетил-4-пиперидинон (1-(2-Фенилэтил)пиперидин-4-он) (NPP)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2-бром-1-(4-метилфенил)пропан-1-он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2-бром-1-фенилпентан-1-он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1-(1,3-Бензодиоксол-5-ил)пентан-1-он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2-Бром-1-фенилгексан-1-он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2-Бром-1 -фенилпропан-1-он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2-Иод-1-(4-метилфенил)пропан-1–он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1-(4-Метилфенил)пентан-1-он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1-(4-Метоксифенил)пентан-1-он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1-(3,4-Диметилфенил)пентан-1-он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1-(4-Фторфенил)пентан-1-он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bookmarkStart w:name="z1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4"/>
    <w:bookmarkStart w:name="z15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списке заместителей атомов водорода, галогенов и (или) гидроксильных групп в структурных формулах наркотических средств, психотропных веществ, утвержденном указанным постановлением:</w:t>
      </w:r>
    </w:p>
    <w:bookmarkEnd w:id="115"/>
    <w:bookmarkStart w:name="z1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 "Одновалентные заместители" дополнить строкой, порядковый номер 1.2-4, следующего содержания: </w:t>
      </w:r>
    </w:p>
    <w:bookmarkEnd w:id="116"/>
    <w:bookmarkStart w:name="z15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-NH2</w:t>
            </w:r>
          </w:p>
        </w:tc>
      </w:tr>
    </w:tbl>
    <w:bookmarkStart w:name="z15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8"/>
    <w:bookmarkStart w:name="z15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