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08be3" w14:textId="2908b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Правительства Республики Казахстан от 24 сентября 2014 года № 1011 "Вопросы Министерства национальной экономики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сентября 2021 года № 665.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сентября 2014 года № 1011 "Вопросы Министерства национальной экономики Республики Казахстан" следующие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национальной экономики Республики Казахстан, утвержденном указанным постановлением: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Функции: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"функции центрального аппарата" дополнить подпунктами 93-1), 169-1), 169-2), 169-3), 169-4), 169-5) следующего содержания: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"93-1) разработка и утверждение правил передачи государственного имущества в имущественный наем (аренду);";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"169-1) утверждение реестра субъектов социального предпринимательства;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169-2) ведение реестра субъектов социального предпринимательства;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169-3) разработка правил ведения реестра субъектов социального предпринимательства;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169-4) разработка правил формирования специальной комиссии и положения о ней;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169-5) разработка правил осуществления поддержки инициатив развития социального предпринимательства государственными органами, национальными холдингами, национальными институтами развития и иными организациями;".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