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c487" w14:textId="dbdc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2021 года № 658.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 случаях возникновения на территории Республики Казахстан чрезвычайных ситуаций социального, природного и техногенного характера, а также проведения мероприятий по обеспечению правового режима чрезвычайного положения,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ходатайство о выделении денег из резервов Правительства Республики Казахстан с соответствующими обоснованиями и расчетами.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возникшая чрезвычайная ситуация социального, природного и техногенного характера должна иметь: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или глобальный масштаб;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масштаб, если в результате аварии, бедствия или катастрофы зона чрезвычайной ситуации не выходит за пределы двух районов области с нарушением условий жизнедеятельности населения и гибелью свыше 10 человек.".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 При этом абзац седьмой пункта 1 настоящего постановления прекращает свое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