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dfdf" w14:textId="af9d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2021 года № 642. Утратило силу постановлением Правительства Республики Казахстан от 19 августа 2022 года № 581.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14-3)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"14-3) осуществление мониторинга научной и (или) научно-технической деятельности и информационное обеспечение системы управления наукой, утверждение правил организации и функционирования объектов информатизации в области науки;";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разработка и утверждение типовых правил приема на обучение в организации образования, реализующие программы дошкольного воспитания и обучения,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16-4) и 16-5)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"16-4) разработка и утверждение правил психолого-педагогического сопровождения в организациях образования;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разработка и утверждение правил оценки особых образовательных потребностей;";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17-2)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"17-2) утверждение классификатора научных направлений;";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31-1)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разработка и утверждение совместно с уполномоченным органом по труду правил назначения на должности, освобождения от должностей первых руководителей и педагогов государственных организаций образования;";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53)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определение единых принципов и нормативов специальных условий для получения образования;";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54) исключить;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61-6)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"61-6) разработка и утверждение методики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71)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реализация государственной политики в области науки и научно-технической деятельности, осуществление межотраслевой координации в области науки и научно-технической деятельности;";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71-1) и 71-2)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"71-1) координация научных, научно-технических проектов и программ фундаментальных и прикладных научных исследований, финансируемых из государственного бюджета, за исключением научных, научно-технических проектов и программ, формируемых в рамках государственного оборонного заказа;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71-2) утверждение порядка государственной регистрации диссертаций, защищенных на соискание степени доктора философии (PhD), доктора по профилю;";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82) исключить;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110) исключить;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127-2)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"127-2) утверждение правил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бюджета, и отчетов по их выполнению;";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134-1)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"134-1) утверждение правил присуждения ежегодной премии "Лучший научный работник;";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157-1)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"157-1) разработка и утверждение правил размещения государственного образовательного заказа на специальную психолого-педагогическую поддержку детей с ограниченными возможностями;";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"165) разработка и утверждение правил прохождения аттестации педагогов;";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разработка правил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деятельности;";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71)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обеспечение государственной регистрации диссертаций, защищенных на соискание степени доктора философии (PhD), доктора по профилю;";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76-19)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"76-19) разработка типовых правил приема на обучение в организации образования, реализующие программы дошкольного воспитания и обучения, общеобразовательные учебные программы начального, основного среднего, общего среднего образования;";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76-24)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"76-24) разработка правил назначения на должности, освобождения от должностей первых руководителей и педагогов государственных организаций среднего образования;".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