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dfdf" w14:textId="af9d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2021 года № 642. Утратило силу постановлением Правительства Республики Казахстан от 19 августа 2022 года № 581.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14-3)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"14-3) осуществление мониторинга научной и (или) научно-технической деятельности и информационное обеспечение системы управления наукой, утверждение правил организации и функционирования объектов информатизации в области науки;";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разработка и утверждение типовых правил приема на обучение в организации образования, реализующие программы дошкольного воспитания и обучения,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16-4) и 16-5)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"16-4) разработка и утверждение правил психолого-педагогического сопровождения в организациях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разработка и утверждение правил оценки особых образовательных потребностей;";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17-2)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утверждение классификатора научных направлений;";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31-1)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разработка и утверждение совместно с уполномоченным органом по труду правил назначения на должности, освобождения от должностей первых руководителей и педагогов государственных организаций образования;";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53)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определение единых принципов и нормативов специальных условий для получения образования;";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54) исключить;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61-6)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"61-6) разработка и утверждение методики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71)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реализация государственной политики в области науки и научно-технической деятельности, осуществление межотраслевой координации в области науки и научно-технической деятельности;";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71-1) и 71-2)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"71-1) координация научных, научно-технических проектов и программ фундаментальных и прикладных научных исследований, финансируемых из государственного бюджета, за исключением научных, научно-технических проектов и программ, формируемых в рамках государственного оборонного заказа;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71-2) утверждение порядка государственной регистрации диссертаций, защищенных на соискание степени доктора философии (PhD), доктора по профилю;";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82) исключить;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110) исключить;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127-2)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"127-2) утверждение правил государственного учета проектов коммерциализации результатов научной и (или) научно-технической деятельности, финансируемых из государственного бюджета, и отчетов по их выполнению;";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134-1)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"134-1) утверждение правил присуждения ежегодной премии "Лучший научный работник;";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157-1)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"157-1) разработка и утверждение правил размещения государственного образовательного заказа на специальную психолого-педагогическую поддержку детей с ограниченными возможностями;";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"165) разработка и утверждение правил прохождения аттестации педагогов;";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разработка правил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деятельности;";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71)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обеспечение государственной регистрации диссертаций, защищенных на соискание степени доктора философии (PhD), доктора по профилю;";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76-19)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"76-19) разработка типовых правил приема на обучение в организации образования, реализующие программы дошкольного воспитания и обучения, общеобразовательные учебные программы начального, основного среднего, общего среднего образования;";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76-24)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"76-24) разработка правил назначения на должности, освобождения от должностей первых руководителей и педагогов государственных организаций среднего образования;".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