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c66f" w14:textId="009c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программно-целевом финансировании вне конкурсных процедур на 2021 –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2021 года № 611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программно-целевое финансирование вне конкурсных процедур на 2021 – 2023 годы из республиканского бюджета осуществляется по научно-технической программе "Системы аддитивного производства и металлические порошки для казахстанской промышленности" Министерства индустрии и инфраструктурного развития Республики Казахстан с участием частного партнера.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