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147f" w14:textId="b5b1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взаимной правовой помощи по административным вопросам в сфере обмена персональными данными"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2021 года № 425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взаимной правовой помощи по административным вопросам в сфере обмена персональными данными".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взаимной правовой помощи по административным вопросам в сфере обмена персональными данными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взаимной правовой помощи по административным вопросам в сфере обмена персональными данными, совершенное 18 декабря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