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3e1a" w14:textId="53c3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2015 года № 1162 "Об определении поставщиков печатной продукции, требующей специальной степени защиты, а также утверждении перечня такой продукции, приобретаемой у них,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2021 года № 359. Утратило силу постановлением Правительства Республики Казахстан от 3 октября 2024 года № 815.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03.10.2024 </w:t>
      </w:r>
      <w:r>
        <w:rPr>
          <w:rFonts w:ascii="Times New Roman"/>
          <w:b w:val="false"/>
          <w:i w:val="false"/>
          <w:color w:val="ff0000"/>
          <w:sz w:val="28"/>
        </w:rPr>
        <w:t>№ 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опубликования, но не ранее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1162 "Об определении поставщиков печатной продукции, требующей специальной степени защиты, а также утверждении перечня такой продукции, приобретаемой у них, и признании утратившими силу некоторых решений Правительства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печатной продукции, требующей специальной степени защиты, приобретаемой у республиканского государственного предприятия на праве хозяйственного ведения "Банкнотная фабрика Национального Банка Республики Казахстан",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Диплом государственного образца с присуждением степени доктора философии (PhD)";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15, 16 и 17,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Диплом государственного образца о послевузовском образовании с присуждением степени магистр.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Диплом государственного образца с присуждением степени доктора по профилю.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Бланки приложений к диплому (транскрипт) государственного образца на трех языках.";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28, 29, 30 и 31,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Диплом государственного образца о высшем образовании с присвоением квалификации (специалист).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Диплом с отличием государственного образца о высшем образовании с присвоением квалификации (специалист).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Диплом государственного образца о высшем образовании с присуждением степени бакалавр (обычный).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Диплом с отличием государственного образца о высшем образовании с присуждением степени бакалавр.".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