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3571" w14:textId="8c03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6 октября 2020 года № 429 "О выделении целевого трансферта из Национального фонда Республики Казахстан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2021 года № 264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6 октября 2020 года № 429 "О выделении целевого трансферта из Национального фонда Республики Казахстан на 2021 год".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 от 6 октября 2020 года № 429 "О выделении целевого трансферта из Национального фонда Республики Казахстан на 2021 год"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октября 2020 года № 429 "О выделении целевого трансферта из Национального фонда Республики Казахстан на 2021 год" следующее изменение: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Выделить целевой трансферт из Национального фонда Республики Казахстан в республиканский бюджет на 2021 год в размере 1 850 000 000 000 (один триллион восемьсот пятьдесят миллиардов) тенге, в том числе на: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мероприятий в области жилищного строительства в рамках Государственной программы жилищно-коммунального развития "Нұрлы жер" на 2020 – 2025 годы – 204 611 478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реализацию мероприятий в области жилищно-коммунального хозяйства в рамках Государственной программы жилищно-коммунального развития "Нұрлы жер" на 2020 – 2025 годы – 146 103 459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мероприятий в моногородах и регионах в рамках Государственной программы развития регионов до 2025 года – 140 008 510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целевые трансферты на развитие областным бюджетам, бюджетам городов республиканского значения, столицы на развитие газотранспортной системы – 39 572 751 тысяча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– 28 600 000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тепло-, электроэнергетики – 18 843 890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гарантированного объема бесплатной медицинской помощи – 632 065 241 тысяча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по лечению военнослужащих, сотрудников правоохранительных органов и членов их семей – 1 467 182 тысячи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 охрану общественного порядка и обеспечение общественной безопасности – 19 738 187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 организацию деятельности уголовно-исполнительной системы – 6 501 484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 обучение, повышение квалификации и переподготовку кадров Министерства внутренних дел Республики Казахстан – 476 291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 услуги по координации деятельности в сфере экологии, геологии и природных ресурсов – 704 308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 стабилизацию и улучшение качества окружающей среды – 300 000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 эффективное управление водными ресурсами – 13 488 105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 управление, обеспечение сохранения и развития лесных ресурсов и животного мира – 2 577 184 тысячи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 формирование государственной политики в сфере информации и общественного развития – 606 168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 реализацию государственной политики в сфере общественного согласия – 188 293 тысячи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 проведение государственной информационной политики – 477 092 тысячи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 обеспечение укрепления взаимоотношения институтов гражданского общества и государства – 183 693 тысячи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 реализацию государственной молодежной и семейной политики – 24 000 тысячи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 целевое перечисление в акционерное общество "Национальная компания "QazExpoCongress" – 307 794 тысячи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 содействие продвижению экспорта казахстанских товаров на внешние рынки – 856 312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 кредитование акционерного общества "Национальный управляющий холдинг "Байтерек" с последующим кредитованием акционерного общества "Фонд развития промышленности" для финансирования проекта по производству главных передач ведущих мостов грузовой техники – 20 000 000 тысячи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 повышение доступности финансовых услуг – 21 783 741 тысяча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 создание условий для развития производства, реализации продукции растениеводства – 8 780 000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 кредитование областных бюджетов на развитие продуктивной занятости и массового предпринимательства – 15 334 948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 целевые трансферты на развитие областному бюджету Северо-Казахстанской области на увеличение уставного капитала акционерного общества "Социально-предпринимательская корпорация "Солтүстік" – 15 000 000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 формирование государственной политики в области труда, занятости, социальной защиты и миграции населения – 701 588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 целевые текущие трансферты областным бюджетам, бюджетам городов республиканского значения, столицы на повышение заработной платы работников государственных организаций: медико-социальных учреждений стационарного и полустационарного типов, надомного обслуживания, временного пребывания, центров занятости – 22 935 841 тысяча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 реализацию мероприятий Дорожной карты занятости на 2020 – 2021 годы – 68 448 659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 развитие "электронного правительства", инфокоммуникационной инфраструктуры и информационной безопасности – 2 056 156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 повышение уровня государственного геодезического и картографического обеспечения страны – 2 352 109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 прикладные научные исследования в области космической деятельности и информационной безопасности – 617 289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 обеспечение доступности дошкольного воспитания и обучения – 4 044 853 тысячи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 обеспечение доступности качественного школьного образования – 370 251 тысяча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 базовое финансирование субъектов научной и (или) научно-технической деятельности – 351 311 тысяча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 обеспечение кадрами с высшим и послевузовским образованием – 9 077 778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 развитие науки – 9 791 992 тысячи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 подготовку специалистов с высшим, послевузовским образованием и оказание социальной поддержки обучающимся – 5 148 977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 обеспечение хранения специального медицинского резерва и развитие инфраструктуры здравоохранения – 24 413 363 тысячи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 охрану общественного здоровья – 216 000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 целевые текущие трансферты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 – 113 127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 повышение конкурентоспособности сферы культуры и искусства, сохранение, изучение и популяризацию казахстанского культурного наследия и повышение эффективности реализации архивного дела – 8 396 782 тысячи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 поддержку развития массового спорта и национальных видов спорта – 1 674 569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 развитие спорта высших достижений – 3 506 604 тысячи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 обучение и воспитание одаренных в спорте детей – 1 241 574 тысячи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 подготовку кадров в области культуры и искусства – 21 932 тысячи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 формирование национального туристского продукта и продвижение его на международном и внутреннем рынке – 500 000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 услуги по организации образовательной деятельности для подготовки кадров в области туризма – 36 821 тысяча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 увеличение уставного капитала некоммерческого акционерного общества "Международный университет туризма и гостеприимства" – 773 831 тысяча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 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 – 879 785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 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 – 750 000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 увеличение уставного капитала акционерного общества "Фонд национального благосостояния "Самрук-Казына" для обеспечения конкурентоспособности и устойчивости национальной экономики – 9 923 089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 реализацию мероприятий в рамках Государственной программы поддержки и развития бизнеса "Дорожная карта бизнеса – 2025" и Механизма кредитования приоритетных проектов – 57 487 747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 кредитование областных бюджетов, бюджетов городов республиканского значения, столицы для реализации предпринимательских инициатив в рамках Дорожной карты занятости на 2020 – 2021 годы – 22 500 000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 целевые трансферты на развитие бюджету Карагандинской области на развитие систем теплоснабжения – 5 000 000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 субсидирование регулярных авиаперевозок – 3 044 274 тысячи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 прикладные научные исследования технологического характера в области промышленности – 700 000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 содействие развитию отраслей промышленности – 3 110 948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 ремонт и организацию содержания, направленного на улучшение качества автомобильных дорог общего пользования – 130 835 905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 развитие гражданской авиации и воздушного транспорта – 6 226 676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 выплату премий по вкладам в жилищные строительные сбережения – 20 000 000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 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 – 7 115 953 тысячи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 реализацию мероприятий по совершенствованию архитектурной, градостроительной и строительной деятельности – 89 766 тысяч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 бюджетное кредитование акционерного общества "Жилищный строительный сберегательный банк Казахстана" для предоставления предварительных и промежуточных жилищных займов – 20 000 000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 целевые трансферты на развитие областным бюджетам, бюджетам городов республиканского значения, столицы на развитие систем водоснабжения и водоотведения в рамках Государственной программы развития туристской отрасли Республики Казахстан на 2019 – 2025 годы – 3 327 302 тысячи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 целевые трансферты на развитие бюджету Карагандинской области для увеличения уставного капитала акционерного общества "Социально-предпринимательская корпорация "Сарыарка" с целью реализации проекта по производству автомобильных шин – 20 000 000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 кредитование акционерного общества "Национальный управляющий холдинг "Байтерек" с последующим кредитованием акционерного общества "Фонд развития промышленности" для лизингового финансирования проекта "Организация производства шин в городе Сарани Карагандинской области" – 20 000 000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 целевые трансферты на развитие бюджету Костанайской области для увеличения уставного капитала акционерного общества "Социально-предпринимательская корпорация "Тобол" с целью реализации проектов машиностроительной отрасли – 8 000 000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 целевые текущие трансферты областным бюджетам на обеспечение и проведение выборов акимов городов районного значения, сел, поселков, сельских округов – 4 721 712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обеспечение деятельности медицинских организаций Управления Делами Президента Республики Казахстан – 895 325 тысяч тенге.".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