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e124" w14:textId="295e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по созданию и применению стандартных образцов состава и свойств веществ и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2021 года № 242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сотрудничестве по созданию и применению стандартных образцов состава и свойств веществ и материалов".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сотрудничестве по созданию и применению стандартных образцов состава и свойств веществ и материалов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по созданию и применению стандартных образцов состава и свойств веществ и материалов, совершенное в Москве 25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