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714b" w14:textId="6ba7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2021 года № 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уплаты, распределения и перечисления единого совокупного платежа в виде индивидуального подоходного налога и социальных платежей, а также их возврата,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Единый совокупный платеж подлежит уплате общей суммой. Уплата единого совокупного платежа производится по месту жительства путем внесения единого совокупного платежа плательщиком наличными деньгами либо безналичным способом через банки и организации, осуществляющие отдельные виды банковских операций, на банковский счет Государственной корпорации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(далее – Закон о платежах).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организации не принимают единый совокупный платеж в случае несоответствия его размеру единого совокупного платежа,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Уплата единого совокупного платежа плательщиками осуществляется по месту жительства самостоятельно или третьим лицом в их пользу с указанием месяца календарного года, за который производится уплата единого совокупного платежа в формате "ММГГГГ".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единый совокупный платеж может уплачиваться за текущие и последующие месяцы календарного года.".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