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2c54" w14:textId="c1f2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сохранении биологического разнообразия к Рамочной конвенции по защите морской среды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1 года № 1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сохранении биологического разнообразия к Рамочной конвенции по защите морской среды Каспийского мор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сохранении биологического разнообразия к Рамочной конвенции по защите морской среды Каспийского мор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сохранении биологического разнообразия к Рамочной конвенции по защите морской среды Каспийского моря, совершенный в Ашхабаде 30 ма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