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e8f5d" w14:textId="64e8f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Некоторые вопросы Министерства по чрезвычайным ситуациям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2020 года № 934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республиканское государственное предприятие на праве хозяйственного ведения "Селденкоргау Курылыс" Комитета по чрезвычайным ситуациям Министерства внутренних дел Республики Казахстан в республиканское государственное предприятие на праве хозяйственного ведения "Селденкоргау Курылыс" Министерства по чрезвычайным ситуациям Республики Казахстан (далее – РГП на ПХВ "Селденкоргау Курылыс");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республиканское государственное предприятие на праве хозяйственного ведения "Резерв" Комитета по государственным материальным резервам Министерства национальной экономики Республики Казахстан в республиканское государственное предприятие на праве хозяйственного ведения "Резерв" Комитета по государственным материальным резервам Министерства по чрезвычайным ситуациям Республики Казахстан (далее – РГП на ПХВ "Резерв").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Министерство по чрезвычайным ситуациям Республики Казахстан уполномоченным органом по руководству соответствующей отраслью (сферой) государственного управления в отношении РГП на ПХВ "Селденкоргау Курылыс";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Комитет по государственным материальным резервам Министерства по чрезвычайным ситуациям Республики Казахстан уполномоченным органом по руководству соответствующей отраслью (сферой) государственного управления в отношении РГП на ПХВ "Резерв".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Министерству по чрезвычайным ситуациям Республики Казахстан в установленном законодательством Республики Казахстан порядке обеспечить: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представление на утверждение в Комитет государственного имущества и приватизации Министерства финансов Республики Казахстан уставов РГП на ПХВ "Селденкоргау Курылыс" и РГП на ПХВ "Резерв";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государственную перерегистрацию РГП на ПХВ "Селденкоргау Курылыс" и РГП на ПХВ "Резерв" в некоммерческом акционерном обществе "Государственная корпорация "Правительство для граждан";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принятие иных мер, вытекающих из настоящего постановления.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октября 2020 года № 701 "Вопросы Министерства по чрезвычайным ситуациям Республики Казахстан" следующие изменения:</w:t>
      </w:r>
    </w:p>
    <w:bookmarkEnd w:id="1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Комитету государственного имущества и приватизации Министерства финансов Республики Казахстан в установленном законодательством Республики Казахстан порядке передать Министерству по чрезвычайным ситуациям Республики Казахстан права владения и пользования государственными пакетами акций и долями участия организаций согласно приложению 2 к настоящему постановлению.";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заголовок изложить в следующей редакции: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"Перечень юридических лиц, права владения и пользования государственными пакетами акций долями участия которых передаются Министерству по чрезвычайным ситуациям Республики Казахстан";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"Министерству по чрезвычайным ситуациям Республики Казахстан":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"Государственные предприятия" исключить;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подраздел</w:t>
      </w:r>
      <w:r>
        <w:rPr>
          <w:rFonts w:ascii="Times New Roman"/>
          <w:b w:val="false"/>
          <w:i w:val="false"/>
          <w:color w:val="000000"/>
          <w:sz w:val="28"/>
        </w:rPr>
        <w:t xml:space="preserve"> "Комитет по государственным материальным резервам" исключить.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подписания.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