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fe0c" w14:textId="213f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присвоении статуса "Национальный" некоторым организациям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2020 года № 753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присвоении статуса "Национальный" некоторым организациям культуры".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статуса "Национальный" некоторым организациям культуры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21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"Национальный" некоторым организациям культуры согласно приложению к настоящему Указу.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2020 года №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организаций культуры, которым присваивается статус "Национальный"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"Казахский государственный академический оркестр народных инструментов имени Курмангазы" Министерства культуры и спорта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"Казахский государственный академический театр драмы имени М. Ауэзова" Министерства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"Казахский государственный академический театр оперы и балета имени Абая" Министерства культуры и спорта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"Государственный академический русский театр драмы имени М. Лермонтова" Министерства культуры и спорта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"Национальная библиотека Республики Казахстан" Министерства культуры и спорта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