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d165" w14:textId="f94d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2020 года № 694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Соглашение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цифрового развития, инноваций и аэрокосмической промышленности Республики Казахстан Мусина Багдата Батырбековича подписать от имени Правительства Республики Казахстан Протокол о внесении изменений и дополнений в Соглашение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года, разрешив вносить в него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2020 года № 694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Соглашение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именуемые в дальнейшем Сторонами,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20 Соглашения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 года (далее – Соглашение),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статьи 3 Соглашения исключить.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Соглашение статьей 4-2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4-2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Совместного предприятия по бюджетному кредиту конвертируются в уставный капитал Совместного предприятия путем дополнительного размещения простых акций и передачи их Казахстанской Стороне, выдавшей бюджетный кредит.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по космической деятельности "Роскосмос" и/или ее организации могут передать Казахстанской Стороне необходимое для создания космического ракетного комплекса "Байтерек" имущество, находящееся в их собственности и расположенное на объектах комплекса "Байконур".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передаваемого имущества и порядок его передачи утверждаются Казахстанско-Российской межправительственной комиссией по комплексу "Байконур".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 прием имущества осуществляются совместной комиссией, созданной компетентными органами Сторон.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 прием имущества осуществляются в соответствии с законодательствами государств Сторон в области экспортного контроля.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Сторона имеет право довести свою долю в Совместном предприятии до паритета с Казахстанской Стороной.".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5 Соглашения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начало летных испытаний космического ракетного комплекса "Байтерек" с ракетой-носителем среднего класса в 2023 году.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совместно обеспечивают выполнение с космического ракетного комплекса "Байтерек" коммерческих заказов по выведению космических аппаратов на орбиты ракетой-носителем "Союз-5" и ее возможными модификациями, в количестве не менее двух пусков в год.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Сторона обеспечивает: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не менее трех испытательных пусков ракеты-носителя "Союз-5" с космического ракетного комплекса "Байтерек" до 2025 года;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заказов по выведению с космического ракетного комплекса "Байтерек" космических аппаратов на орбиты ракетой-носителем "Союз-5" и ее возможными модификациями, в количестве не менее двух пусков в год в период с 2025 по 2036 годы.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обеспечивает: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заказов по выведению с космического ракетного комплекса "Байтерек" космических аппаратов на орбиты ракетой-носителем "Союз-5" и ее возможными модификациями в период с 2025 по 2036 годы в рамках реализации государственных проектов Республики Казахстан.".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 ____" 20__ года в двух экземплярах, каждый на казахском и русском языках, причем оба текста имеют одинаковую силу. В случае расхождения между текстами настоящего Протокола, Стороны обращаются к тексту на русском языке.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