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190b" w14:textId="c101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товарных знаках, знаках обслуживания и наименованиях мест происхождения товаров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2020 года № 618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о товарных знаках, знаках обслуживания и наименованиях мест происхождения товаров Евразийского экономического союза".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о товарных знаках, знаках обслуживания и наименованиях мест происхождения товаров Евразийского экономического союза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о товарных знаках, знаках обслуживания и наименованиях мест происхождения товаров Евразийского экономического союза, совершенный в Москве 3 февраля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