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fb3" w14:textId="b276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2020 года № 568. Утратило силу постановлением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11-1)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товаров, подлежащих маркировке,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ff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Правительства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3824999208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2022 года****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2024 года***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октября 2020 года – для производителей и субъектов внутренней торговли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 С 1 января 2021 года – для всех участников оборота товаров с обязательной выпиской документов о прослеживаемости маркированных товаров;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1 ноября 2021 года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 1 июля 2024 года –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лекарственные средства, произведенные с 1 июля 2022 года: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картридже,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