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a38" w14:textId="1d74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2020 года № 539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далее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Договора о Таможенном кодексе Евразийского экономического союза от 11 апреля 2017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следующие изменения: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тексту: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"Комиссия таможенного союза" в соответствующем падеже заменить словами "Евразийская экономическая комиссия" в соответствующем падеже, за исключением абзаца второго преамбулы и заключительной части;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"государство - член таможенного союза" в соответствующих числе и падеже заменить словами "государство-член" в соответствующих числе и падеже, за исключением преамбулы;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 слова "территории государства - члена таможенного союза" заменить словами "территории государства-члена Евразийского экономического союза (далее соответственно - государство-член, Союз)";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 слово "(таможенную)"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после слова "участник" дополнить словом ", субъект";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признать утратившим силу;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"Таможенным кодексом таможенного союза, являющемся неотъемлемой частью Договора о Таможенном кодексе таможенного союза от 27 ноября 2009 года (далее - Таможенный кодекс Союза)" заменить словами "Таможенным кодексом Евразийского экономического союза (далее - Таможенный кодекс Союза)";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наименовании статьи 3 слова "на таможенной территории таможенного союза" заменить словами "на территориях государств-членов";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5: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предложение второе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"территории" заменить словом "территориях";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6: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слова "участников" дополнить словом ", субъектов";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"участника" дополнить словом ", субъекта";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"уплаты таможенных пошлин, налогов" заменить словами "исполнения обязанностей резидента портовой или логистической СЭЗ, а также могут быть установлены размер и порядок его предоставления и применения";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 слова "периодическую публикацию, в том числе с использованием информационных технологий" заменить словами "размещение на официальном сайте Союза";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абзаце первом пункта 2 статьи 7 слова "соглашением об осуществлении (ведении) деятельности на территории СЭЗ (договором об условиях деятельности в СЭЗ, инвестиционной декларацией)" заменить словами "соглашением (договором) об осуществлении (ведении) деятельности па территории СЭЗ (договором об условиях деятельности в СЭЗ, инвестиционной декларацией, предпринимательской программой)";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9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и применение на ней таможенной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свободной таможенной зоны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СЭЗ является частью таможенной территории Союза.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Пределы портовой и логистической СЭЗ являются таможенной границей Союза.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 СЭЗ (вся или ее часть), на которой применяется таможенная процедура свободной таможенной зоны, определяется в соответствии с законодательством государства-члена, на территории которого создана эта СЭЗ.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СЭЗ, на которой применяется таможенная процедура свободной таможенной зоны, могут находиться (размещаться) и (или) использоваться иностранные товары и товары Союза, помещаемые (помещенные) под таможенную процедуру свободной таможенной зоны в соответствии с Таможенным кодексом Союза, а также иные иностранные товары и товары Союза, за исключением иностранных товаров, и (или) товаров Союза, и (или) категорий таких товаров, которые в соответствии с законодательством государства-члена, на территории которого создана СЭЗ, запрещены к нахождению (размещению) на территории СЭЗ, на которой применяется таможенная процедура свободной таможенной зоны.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Таможенная процедура свободной таможенной зоны применяется в соответствии с Таможенным кодексом Союза.";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10 признать утратившей силу;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статьи 25 и 26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 споров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года.".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______________ 20 ___ г. в одном подлинном экземпляре на русском языке.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