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b8ac3" w14:textId="bcb8a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выделении целевого трансферта из Национального фонда Республики Казахстан на 2021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августа 2020 года № 537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выделении целевого трансферта из Национального фонда Республики Казахстан на 2021 год".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</w:t>
      </w:r>
      <w:r>
        <w:br/>
      </w:r>
      <w:r>
        <w:rPr>
          <w:rFonts w:ascii="Times New Roman"/>
          <w:b/>
          <w:i w:val="false"/>
          <w:color w:val="000000"/>
        </w:rPr>
        <w:t>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выделении целевого трансферта из Национального фонда Республики Казахстан на 2021 год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Выделить целевой трансферт из Национального фонда Республики Казахстан в республиканский бюджет на 2021 год в размере 1 (один) триллион тенге, в том числе на: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реализацию мероприятий в области жилищного строительства в рамках Государственной программы жилищно-коммунального развития "Нұрлы жер" на 2020 - 2025 годы - 179 619 395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реализацию мероприятий в области жилищно-коммунального хозяйства в рамках Государственной программы жилищно-коммунального развития "Нұрлы жер" на 2020-2025 годы - 116 756 211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реализацию мероприятий в рамках Государственной программы развития продуктивной занятости и массового предпринимательства на 2017 - 2021 годы "Еңбек"- 68 295 012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реализацию мероприятий в рамках Государственной программы поддержки и развития бизнеса "Дорожная карта бизнеса - 2025" и Механизма кредитования приоритетных проектов - 66 210 672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реализацию мероприятий в моногородах и регионах в рамках Государственной программы развития регионов до 2025 года - 48 569 415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целевые трансферты на развитие областным бюджетам, бюджетам городов республиканского значения, столицы на развитие газотранспортной системы - 30 855 854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целевые трансферты на развитие бюджету Акмолинской области, бюджетам городов республиканского значения, столицы на развитие социальной и инженерной инфраструктуры окраин городов - 19 000 000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развитие тепло-, электроэнергетики - 18 843 890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создание космического ракетного комплекса "Байтерек" на базе ракеты космического назначения среднего класса нового поколения для запусков беспилотных космических аппаратов - 23 160 549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целевое перечисление в акционерное общество "Администрация Международного финансового центра "Астана" - 11 820 830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увеличение уставного капитала акционерного общества "Национальный управляющий холдинг "Байтерек" с последующим увеличением уставного капитала акционерного общества "Экспортная страховая компания "KazakhExport" для поддержки казахстанских производителей несырьевых товаров и поставщиков услуг на внешних рынках и усиления их конкурентоспособности за счет предоставления эффективных финансовых мер поддержки экспорта - 5 000 000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целевое перечисление в акционерное общество "Национальная компания "QazExpoCongress" - 3 095 308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создание и ввод в эксплуатацию космической системы связи "KazSat-2R" - 3 000 000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повышение доступности финансовых услуг - 152 317 769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повышение доступности информации о земельных ресурсах - 9 186 082 тысячи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обеспечение исполнения государственного оборонного заказа - 244 269 013 тысяч тенге.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