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3393" w14:textId="9383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2015 года № 1200 "Об утверждении Правил осуществления государственных закупок с применением особого порядка"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августа 2020 года № 535. Утратило силу постановлением Правительства Республики Казахстан от 14 июля 2023 года № 587.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14.07.2023 </w:t>
      </w:r>
      <w:r>
        <w:rPr>
          <w:rFonts w:ascii="Times New Roman"/>
          <w:b w:val="false"/>
          <w:i w:val="false"/>
          <w:color w:val="ff0000"/>
          <w:sz w:val="28"/>
        </w:rPr>
        <w:t>№ 587</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2015 года № 1200 "Об утверждении Правил осуществления государственных закупок с применением особого порядка" (САПП Республики Казахстан, 2015 г., № 89-90 ст. 636)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с применением особого порядка,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"7) сведения о потенциальных поставщиках для формирования и утверждения списка потенциальных поставщиков для специальных государственных органов.";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"10. Государственные закупки способом конкурса осуществляются без размещения на веб-портале государственных закупок (далее – веб-портал) и интернет-ресурсе заказчиков извещения об осуществлении государственных закупок способом конкурса (далее - извещение), текстов конкурсной документации, подписанных протоколов вскрытия конвертов с заявками на участие в конкурсе, протоколов о предварительном допуске к участию в конкурсе, допуске и итогах государственных закупок способом конкурса, за исключением случая, установленного пунктом 10-1 настоящих Правил.";</w:t>
      </w:r>
    </w:p>
    <w:bookmarkEnd w:id="5"/>
    <w:bookmarkStart w:name="z11" w:id="6"/>
    <w:p>
      <w:pPr>
        <w:spacing w:after="0"/>
        <w:ind w:left="0"/>
        <w:jc w:val="both"/>
      </w:pPr>
      <w:r>
        <w:rPr>
          <w:rFonts w:ascii="Times New Roman"/>
          <w:b w:val="false"/>
          <w:i w:val="false"/>
          <w:color w:val="000000"/>
          <w:sz w:val="28"/>
        </w:rPr>
        <w:t>
      дополнить пунктом 10-1 следующего содержания:</w:t>
      </w:r>
    </w:p>
    <w:bookmarkEnd w:id="6"/>
    <w:bookmarkStart w:name="z12" w:id="7"/>
    <w:p>
      <w:pPr>
        <w:spacing w:after="0"/>
        <w:ind w:left="0"/>
        <w:jc w:val="both"/>
      </w:pPr>
      <w:r>
        <w:rPr>
          <w:rFonts w:ascii="Times New Roman"/>
          <w:b w:val="false"/>
          <w:i w:val="false"/>
          <w:color w:val="000000"/>
          <w:sz w:val="28"/>
        </w:rPr>
        <w:t>
      "10-1. Государственные закупки способом конкурса, за исключением государственных закупок способом конкурса специальных государственных органов, осуществляются путем размещения на веб-портале объявления о планируемых государственных закупках (краткая информация по видам товаров, работ, услуг).</w:t>
      </w:r>
    </w:p>
    <w:bookmarkEnd w:id="7"/>
    <w:bookmarkStart w:name="z13" w:id="8"/>
    <w:p>
      <w:pPr>
        <w:spacing w:after="0"/>
        <w:ind w:left="0"/>
        <w:jc w:val="both"/>
      </w:pPr>
      <w:r>
        <w:rPr>
          <w:rFonts w:ascii="Times New Roman"/>
          <w:b w:val="false"/>
          <w:i w:val="false"/>
          <w:color w:val="000000"/>
          <w:sz w:val="28"/>
        </w:rPr>
        <w:t>
      При этом, процедура формирования списка потенциальных поставщиков осуществляется организатором государственных закупок с учетом требований, предусмотренных пунктами 28-1, 28-2, 28-3, 28-4 и 29-1 настоящих Правил.";</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"11. Организация и проведение государственных закупок товаров, работ, услуг, осуществляемых способом конкурса, предусматривают выполнение следующих последовательных мероприятий:</w:t>
      </w:r>
    </w:p>
    <w:bookmarkEnd w:id="9"/>
    <w:bookmarkStart w:name="z16" w:id="10"/>
    <w:p>
      <w:pPr>
        <w:spacing w:after="0"/>
        <w:ind w:left="0"/>
        <w:jc w:val="both"/>
      </w:pPr>
      <w:r>
        <w:rPr>
          <w:rFonts w:ascii="Times New Roman"/>
          <w:b w:val="false"/>
          <w:i w:val="false"/>
          <w:color w:val="000000"/>
          <w:sz w:val="28"/>
        </w:rPr>
        <w:t xml:space="preserve">
      1) определение заказчиком организатора государственных закупок уполномоченного представителя заказчика; </w:t>
      </w:r>
    </w:p>
    <w:bookmarkEnd w:id="10"/>
    <w:bookmarkStart w:name="z17" w:id="11"/>
    <w:p>
      <w:pPr>
        <w:spacing w:after="0"/>
        <w:ind w:left="0"/>
        <w:jc w:val="both"/>
      </w:pPr>
      <w:r>
        <w:rPr>
          <w:rFonts w:ascii="Times New Roman"/>
          <w:b w:val="false"/>
          <w:i w:val="false"/>
          <w:color w:val="000000"/>
          <w:sz w:val="28"/>
        </w:rPr>
        <w:t xml:space="preserve">
      2) определение организатором государственных закупок уполномоченного представителя организатора государственных закупок; </w:t>
      </w:r>
    </w:p>
    <w:bookmarkEnd w:id="11"/>
    <w:bookmarkStart w:name="z18" w:id="12"/>
    <w:p>
      <w:pPr>
        <w:spacing w:after="0"/>
        <w:ind w:left="0"/>
        <w:jc w:val="both"/>
      </w:pPr>
      <w:r>
        <w:rPr>
          <w:rFonts w:ascii="Times New Roman"/>
          <w:b w:val="false"/>
          <w:i w:val="false"/>
          <w:color w:val="000000"/>
          <w:sz w:val="28"/>
        </w:rPr>
        <w:t xml:space="preserve">
      3) разработка организатором государственных закупок конкурсной документации, а также формирование и утверждение, при необходимости, состава экспертной комиссии (эксперта); </w:t>
      </w:r>
    </w:p>
    <w:bookmarkEnd w:id="12"/>
    <w:bookmarkStart w:name="z19" w:id="13"/>
    <w:p>
      <w:pPr>
        <w:spacing w:after="0"/>
        <w:ind w:left="0"/>
        <w:jc w:val="both"/>
      </w:pPr>
      <w:r>
        <w:rPr>
          <w:rFonts w:ascii="Times New Roman"/>
          <w:b w:val="false"/>
          <w:i w:val="false"/>
          <w:color w:val="000000"/>
          <w:sz w:val="28"/>
        </w:rPr>
        <w:t xml:space="preserve">
      4) формирование и представление на утверждение организатором государственных закупок состава конкурсной комиссии, секретаря конкурсной комиссии; </w:t>
      </w:r>
    </w:p>
    <w:bookmarkEnd w:id="13"/>
    <w:bookmarkStart w:name="z20" w:id="14"/>
    <w:p>
      <w:pPr>
        <w:spacing w:after="0"/>
        <w:ind w:left="0"/>
        <w:jc w:val="both"/>
      </w:pPr>
      <w:r>
        <w:rPr>
          <w:rFonts w:ascii="Times New Roman"/>
          <w:b w:val="false"/>
          <w:i w:val="false"/>
          <w:color w:val="000000"/>
          <w:sz w:val="28"/>
        </w:rPr>
        <w:t xml:space="preserve">
      5) утверждение заказчиком конкурсной документации; </w:t>
      </w:r>
    </w:p>
    <w:bookmarkEnd w:id="14"/>
    <w:bookmarkStart w:name="z21" w:id="15"/>
    <w:p>
      <w:pPr>
        <w:spacing w:after="0"/>
        <w:ind w:left="0"/>
        <w:jc w:val="both"/>
      </w:pPr>
      <w:r>
        <w:rPr>
          <w:rFonts w:ascii="Times New Roman"/>
          <w:b w:val="false"/>
          <w:i w:val="false"/>
          <w:color w:val="000000"/>
          <w:sz w:val="28"/>
        </w:rPr>
        <w:t>
      6) утверждение заказчиком, организатором списка потенциальных поставщиков;</w:t>
      </w:r>
    </w:p>
    <w:bookmarkEnd w:id="15"/>
    <w:bookmarkStart w:name="z22" w:id="16"/>
    <w:p>
      <w:pPr>
        <w:spacing w:after="0"/>
        <w:ind w:left="0"/>
        <w:jc w:val="both"/>
      </w:pPr>
      <w:r>
        <w:rPr>
          <w:rFonts w:ascii="Times New Roman"/>
          <w:b w:val="false"/>
          <w:i w:val="false"/>
          <w:color w:val="000000"/>
          <w:sz w:val="28"/>
        </w:rPr>
        <w:t>
      7) размещение организатором государственных закупок на веб-портале объявления о планируемых государственных закупках;</w:t>
      </w:r>
    </w:p>
    <w:bookmarkEnd w:id="16"/>
    <w:bookmarkStart w:name="z23" w:id="17"/>
    <w:p>
      <w:pPr>
        <w:spacing w:after="0"/>
        <w:ind w:left="0"/>
        <w:jc w:val="both"/>
      </w:pPr>
      <w:r>
        <w:rPr>
          <w:rFonts w:ascii="Times New Roman"/>
          <w:b w:val="false"/>
          <w:i w:val="false"/>
          <w:color w:val="000000"/>
          <w:sz w:val="28"/>
        </w:rPr>
        <w:t>
      8) формирование организатором государственных закупок на веб-портале списка потенциальных поставщиков, подавших ходатайство об участии в проводимых государственных закупках;</w:t>
      </w:r>
    </w:p>
    <w:bookmarkEnd w:id="17"/>
    <w:bookmarkStart w:name="z24" w:id="18"/>
    <w:p>
      <w:pPr>
        <w:spacing w:after="0"/>
        <w:ind w:left="0"/>
        <w:jc w:val="both"/>
      </w:pPr>
      <w:r>
        <w:rPr>
          <w:rFonts w:ascii="Times New Roman"/>
          <w:b w:val="false"/>
          <w:i w:val="false"/>
          <w:color w:val="000000"/>
          <w:sz w:val="28"/>
        </w:rPr>
        <w:t>
      9) проверка организатором государственных закупок потенциальных поставщиков, подавших ходатайство на соответствие требованиям, установленным пунктом 29-1 настоящих Правил;</w:t>
      </w:r>
    </w:p>
    <w:bookmarkEnd w:id="18"/>
    <w:bookmarkStart w:name="z25" w:id="19"/>
    <w:p>
      <w:pPr>
        <w:spacing w:after="0"/>
        <w:ind w:left="0"/>
        <w:jc w:val="both"/>
      </w:pPr>
      <w:r>
        <w:rPr>
          <w:rFonts w:ascii="Times New Roman"/>
          <w:b w:val="false"/>
          <w:i w:val="false"/>
          <w:color w:val="000000"/>
          <w:sz w:val="28"/>
        </w:rPr>
        <w:t>
      10) направление посредством веб-портала потенциальным поставщикам, не включенным в список потенциальных поставщиков, уведомления с указанием причины их не включения;</w:t>
      </w:r>
    </w:p>
    <w:bookmarkEnd w:id="19"/>
    <w:bookmarkStart w:name="z26" w:id="20"/>
    <w:p>
      <w:pPr>
        <w:spacing w:after="0"/>
        <w:ind w:left="0"/>
        <w:jc w:val="both"/>
      </w:pPr>
      <w:r>
        <w:rPr>
          <w:rFonts w:ascii="Times New Roman"/>
          <w:b w:val="false"/>
          <w:i w:val="false"/>
          <w:color w:val="000000"/>
          <w:sz w:val="28"/>
        </w:rPr>
        <w:t xml:space="preserve">
      11) извещение организатором государственных закупок потенциальных поставщиков об осуществлении государственных закупок товаров, работ, услуг способом конкурса; </w:t>
      </w:r>
    </w:p>
    <w:bookmarkEnd w:id="20"/>
    <w:bookmarkStart w:name="z27" w:id="21"/>
    <w:p>
      <w:pPr>
        <w:spacing w:after="0"/>
        <w:ind w:left="0"/>
        <w:jc w:val="both"/>
      </w:pPr>
      <w:r>
        <w:rPr>
          <w:rFonts w:ascii="Times New Roman"/>
          <w:b w:val="false"/>
          <w:i w:val="false"/>
          <w:color w:val="000000"/>
          <w:sz w:val="28"/>
        </w:rPr>
        <w:t>
      12) представление организатором государственных закупок копии конкурсной документации потенциальным поставщикам, изъявившим желание участвовать в государственных закупках товаров, работ, услуг способом конкурса, а также внесение сведений о таких потенциальных поставщиках в журнал регистрации лиц, получивших конкурсную документацию;</w:t>
      </w:r>
    </w:p>
    <w:bookmarkEnd w:id="21"/>
    <w:bookmarkStart w:name="z28" w:id="22"/>
    <w:p>
      <w:pPr>
        <w:spacing w:after="0"/>
        <w:ind w:left="0"/>
        <w:jc w:val="both"/>
      </w:pPr>
      <w:r>
        <w:rPr>
          <w:rFonts w:ascii="Times New Roman"/>
          <w:b w:val="false"/>
          <w:i w:val="false"/>
          <w:color w:val="000000"/>
          <w:sz w:val="28"/>
        </w:rPr>
        <w:t xml:space="preserve">
      13) разъяснение организатором государственных закупок положений конкурсной документации потенциальным поставщикам, получившим ее копию в случаях, предусмотренных </w:t>
      </w:r>
      <w:r>
        <w:rPr>
          <w:rFonts w:ascii="Times New Roman"/>
          <w:b w:val="false"/>
          <w:i w:val="false"/>
          <w:color w:val="000000"/>
          <w:sz w:val="28"/>
        </w:rPr>
        <w:t>пунктами 38</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настоящих Правил;</w:t>
      </w:r>
    </w:p>
    <w:bookmarkEnd w:id="22"/>
    <w:bookmarkStart w:name="z29" w:id="23"/>
    <w:p>
      <w:pPr>
        <w:spacing w:after="0"/>
        <w:ind w:left="0"/>
        <w:jc w:val="both"/>
      </w:pPr>
      <w:r>
        <w:rPr>
          <w:rFonts w:ascii="Times New Roman"/>
          <w:b w:val="false"/>
          <w:i w:val="false"/>
          <w:color w:val="000000"/>
          <w:sz w:val="28"/>
        </w:rPr>
        <w:t>
      14) регистрация организатором государственных закупок в журнале регистрации заявок на участие в конкурсе;</w:t>
      </w:r>
    </w:p>
    <w:bookmarkEnd w:id="23"/>
    <w:bookmarkStart w:name="z30" w:id="24"/>
    <w:p>
      <w:pPr>
        <w:spacing w:after="0"/>
        <w:ind w:left="0"/>
        <w:jc w:val="both"/>
      </w:pPr>
      <w:r>
        <w:rPr>
          <w:rFonts w:ascii="Times New Roman"/>
          <w:b w:val="false"/>
          <w:i w:val="false"/>
          <w:color w:val="000000"/>
          <w:sz w:val="28"/>
        </w:rPr>
        <w:t>
      15) вскрытие конкурсной комиссией конвертов с заявками на участие в конкурсе, а также оформление соответствующего протокола заседания конкурсной комиссии;</w:t>
      </w:r>
    </w:p>
    <w:bookmarkEnd w:id="24"/>
    <w:bookmarkStart w:name="z31" w:id="25"/>
    <w:p>
      <w:pPr>
        <w:spacing w:after="0"/>
        <w:ind w:left="0"/>
        <w:jc w:val="both"/>
      </w:pPr>
      <w:r>
        <w:rPr>
          <w:rFonts w:ascii="Times New Roman"/>
          <w:b w:val="false"/>
          <w:i w:val="false"/>
          <w:color w:val="000000"/>
          <w:sz w:val="28"/>
        </w:rPr>
        <w:t>
      16) направление (представление) организатором государственных закупок копий протокола вскрытия конвертов с заявками на участие в государственных закупках потенциальным поставщикам либо их уполномоченным представителям, сведения о которых внесены в журнал регистрации заявок на участие в конкурсе;</w:t>
      </w:r>
    </w:p>
    <w:bookmarkEnd w:id="25"/>
    <w:bookmarkStart w:name="z32" w:id="26"/>
    <w:p>
      <w:pPr>
        <w:spacing w:after="0"/>
        <w:ind w:left="0"/>
        <w:jc w:val="both"/>
      </w:pPr>
      <w:r>
        <w:rPr>
          <w:rFonts w:ascii="Times New Roman"/>
          <w:b w:val="false"/>
          <w:i w:val="false"/>
          <w:color w:val="000000"/>
          <w:sz w:val="28"/>
        </w:rPr>
        <w:t>
      17) рассмотрение конкурсной комиссией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w:t>
      </w:r>
    </w:p>
    <w:bookmarkEnd w:id="26"/>
    <w:bookmarkStart w:name="z33" w:id="27"/>
    <w:p>
      <w:pPr>
        <w:spacing w:after="0"/>
        <w:ind w:left="0"/>
        <w:jc w:val="both"/>
      </w:pPr>
      <w:r>
        <w:rPr>
          <w:rFonts w:ascii="Times New Roman"/>
          <w:b w:val="false"/>
          <w:i w:val="false"/>
          <w:color w:val="000000"/>
          <w:sz w:val="28"/>
        </w:rPr>
        <w:t>
      18) формирование конкурсной комиссией перечня потенциальных поставщиков, которые не допущены к участию в конкурсе, и оформление соответствующего протокола о предварительном допуске;</w:t>
      </w:r>
    </w:p>
    <w:bookmarkEnd w:id="27"/>
    <w:bookmarkStart w:name="z34" w:id="28"/>
    <w:p>
      <w:pPr>
        <w:spacing w:after="0"/>
        <w:ind w:left="0"/>
        <w:jc w:val="both"/>
      </w:pPr>
      <w:r>
        <w:rPr>
          <w:rFonts w:ascii="Times New Roman"/>
          <w:b w:val="false"/>
          <w:i w:val="false"/>
          <w:color w:val="000000"/>
          <w:sz w:val="28"/>
        </w:rPr>
        <w:t>
      19) направление (представление) организатором государственных закупок потенциальным поставщикам, представившим заявки на участие в конкурсе, копий протокола о предварительном допуске;</w:t>
      </w:r>
    </w:p>
    <w:bookmarkEnd w:id="28"/>
    <w:bookmarkStart w:name="z35" w:id="29"/>
    <w:p>
      <w:pPr>
        <w:spacing w:after="0"/>
        <w:ind w:left="0"/>
        <w:jc w:val="both"/>
      </w:pPr>
      <w:r>
        <w:rPr>
          <w:rFonts w:ascii="Times New Roman"/>
          <w:b w:val="false"/>
          <w:i w:val="false"/>
          <w:color w:val="000000"/>
          <w:sz w:val="28"/>
        </w:rPr>
        <w:t>
      20) приведение заявок на участие в конкурсе в соответствие с квалификационными требованиями и требованиями конкурсной документации;</w:t>
      </w:r>
    </w:p>
    <w:bookmarkEnd w:id="29"/>
    <w:bookmarkStart w:name="z36" w:id="30"/>
    <w:p>
      <w:pPr>
        <w:spacing w:after="0"/>
        <w:ind w:left="0"/>
        <w:jc w:val="both"/>
      </w:pPr>
      <w:r>
        <w:rPr>
          <w:rFonts w:ascii="Times New Roman"/>
          <w:b w:val="false"/>
          <w:i w:val="false"/>
          <w:color w:val="000000"/>
          <w:sz w:val="28"/>
        </w:rPr>
        <w:t>
      21) формирование конкурсной комиссией перечня потенциальных поставщиков, которые допущены к участию в конкурсе, и оформление соответствующего протокола о допуске;</w:t>
      </w:r>
    </w:p>
    <w:bookmarkEnd w:id="30"/>
    <w:bookmarkStart w:name="z37" w:id="31"/>
    <w:p>
      <w:pPr>
        <w:spacing w:after="0"/>
        <w:ind w:left="0"/>
        <w:jc w:val="both"/>
      </w:pPr>
      <w:r>
        <w:rPr>
          <w:rFonts w:ascii="Times New Roman"/>
          <w:b w:val="false"/>
          <w:i w:val="false"/>
          <w:color w:val="000000"/>
          <w:sz w:val="28"/>
        </w:rPr>
        <w:t>
      22) направление (представление) организатором государственных закупок потенциальным поставщикам, представившим заявки на участие в конкурсе, копий протокола о допуске;</w:t>
      </w:r>
    </w:p>
    <w:bookmarkEnd w:id="31"/>
    <w:bookmarkStart w:name="z38" w:id="32"/>
    <w:p>
      <w:pPr>
        <w:spacing w:after="0"/>
        <w:ind w:left="0"/>
        <w:jc w:val="both"/>
      </w:pPr>
      <w:r>
        <w:rPr>
          <w:rFonts w:ascii="Times New Roman"/>
          <w:b w:val="false"/>
          <w:i w:val="false"/>
          <w:color w:val="000000"/>
          <w:sz w:val="28"/>
        </w:rPr>
        <w:t>
      23) регистрация организатором государственных закупок сведений в журнале регистрации конкурсных ценовых предложений, представленных потенциальными поставщиками, допущенными к участию в конкурсе, конвертов с конкурсными ценовыми предложениями;</w:t>
      </w:r>
    </w:p>
    <w:bookmarkEnd w:id="32"/>
    <w:bookmarkStart w:name="z39" w:id="33"/>
    <w:p>
      <w:pPr>
        <w:spacing w:after="0"/>
        <w:ind w:left="0"/>
        <w:jc w:val="both"/>
      </w:pPr>
      <w:r>
        <w:rPr>
          <w:rFonts w:ascii="Times New Roman"/>
          <w:b w:val="false"/>
          <w:i w:val="false"/>
          <w:color w:val="000000"/>
          <w:sz w:val="28"/>
        </w:rPr>
        <w:t>
      24)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государственных закупок способом конкурса);</w:t>
      </w:r>
    </w:p>
    <w:bookmarkEnd w:id="33"/>
    <w:bookmarkStart w:name="z40" w:id="34"/>
    <w:p>
      <w:pPr>
        <w:spacing w:after="0"/>
        <w:ind w:left="0"/>
        <w:jc w:val="both"/>
      </w:pPr>
      <w:r>
        <w:rPr>
          <w:rFonts w:ascii="Times New Roman"/>
          <w:b w:val="false"/>
          <w:i w:val="false"/>
          <w:color w:val="000000"/>
          <w:sz w:val="28"/>
        </w:rPr>
        <w:t>
      25) оформление и подписание конкурсной комиссией протокола об итогах государственных закупок способом конкурса и его направление организатором государственных закупок потенциальным поставщикам, допущенным к участию в конкурсе;</w:t>
      </w:r>
    </w:p>
    <w:bookmarkEnd w:id="34"/>
    <w:bookmarkStart w:name="z41" w:id="35"/>
    <w:p>
      <w:pPr>
        <w:spacing w:after="0"/>
        <w:ind w:left="0"/>
        <w:jc w:val="both"/>
      </w:pPr>
      <w:r>
        <w:rPr>
          <w:rFonts w:ascii="Times New Roman"/>
          <w:b w:val="false"/>
          <w:i w:val="false"/>
          <w:color w:val="000000"/>
          <w:sz w:val="28"/>
        </w:rPr>
        <w:t>
      26) заключение заказчиком договора о государственных закупках с победителем конкурса.</w:t>
      </w:r>
    </w:p>
    <w:bookmarkEnd w:id="35"/>
    <w:bookmarkStart w:name="z42" w:id="36"/>
    <w:p>
      <w:pPr>
        <w:spacing w:after="0"/>
        <w:ind w:left="0"/>
        <w:jc w:val="both"/>
      </w:pPr>
      <w:r>
        <w:rPr>
          <w:rFonts w:ascii="Times New Roman"/>
          <w:b w:val="false"/>
          <w:i w:val="false"/>
          <w:color w:val="000000"/>
          <w:sz w:val="28"/>
        </w:rPr>
        <w:t>
      Мероприятия, предусмотренные подпунктами 7), 8), 9) и 10) настоящего пункта не распространяются на специальные государственные органы.";</w:t>
      </w:r>
    </w:p>
    <w:bookmarkEnd w:id="36"/>
    <w:bookmarkStart w:name="z43" w:id="37"/>
    <w:p>
      <w:pPr>
        <w:spacing w:after="0"/>
        <w:ind w:left="0"/>
        <w:jc w:val="both"/>
      </w:pPr>
      <w:r>
        <w:rPr>
          <w:rFonts w:ascii="Times New Roman"/>
          <w:b w:val="false"/>
          <w:i w:val="false"/>
          <w:color w:val="000000"/>
          <w:sz w:val="28"/>
        </w:rPr>
        <w:t>
      подраздел 3 изложить в следующей редакции:</w:t>
      </w:r>
    </w:p>
    <w:bookmarkEnd w:id="37"/>
    <w:bookmarkStart w:name="z44" w:id="38"/>
    <w:p>
      <w:pPr>
        <w:spacing w:after="0"/>
        <w:ind w:left="0"/>
        <w:jc w:val="both"/>
      </w:pPr>
      <w:r>
        <w:rPr>
          <w:rFonts w:ascii="Times New Roman"/>
          <w:b w:val="false"/>
          <w:i w:val="false"/>
          <w:color w:val="000000"/>
          <w:sz w:val="28"/>
        </w:rPr>
        <w:t>
      "3. Формирование и утверждение списка потенциальных поставщиков</w:t>
      </w:r>
    </w:p>
    <w:bookmarkEnd w:id="38"/>
    <w:bookmarkStart w:name="z45" w:id="39"/>
    <w:p>
      <w:pPr>
        <w:spacing w:after="0"/>
        <w:ind w:left="0"/>
        <w:jc w:val="both"/>
      </w:pPr>
      <w:r>
        <w:rPr>
          <w:rFonts w:ascii="Times New Roman"/>
          <w:b w:val="false"/>
          <w:i w:val="false"/>
          <w:color w:val="000000"/>
          <w:sz w:val="28"/>
        </w:rPr>
        <w:t>
      28. При проведении государственных закупок способом конкурса с применением закрытых процедур организатор государственных закупок направляет в адрес потенциальных поставщиков, включенных в список потенциальных поставщиков, извещение об осуществлении государственных закупок, за исключением случаев, установленных пунктами 28-1, 28-2, 28-3, 28-4, 29-1 настоящих Правил.</w:t>
      </w:r>
    </w:p>
    <w:bookmarkEnd w:id="39"/>
    <w:bookmarkStart w:name="z46" w:id="40"/>
    <w:p>
      <w:pPr>
        <w:spacing w:after="0"/>
        <w:ind w:left="0"/>
        <w:jc w:val="both"/>
      </w:pPr>
      <w:r>
        <w:rPr>
          <w:rFonts w:ascii="Times New Roman"/>
          <w:b w:val="false"/>
          <w:i w:val="false"/>
          <w:color w:val="000000"/>
          <w:sz w:val="28"/>
        </w:rPr>
        <w:t>
      Потенциальные поставщики, которым направляется извещение об осуществлении государственных закупок, должны иметь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государственных закупок не используются сведения, относящиеся к государственным секретам, но используются сведения, содержащие служебную информацию ограниченного распространения, определенные Правительством Республики Казахстан.</w:t>
      </w:r>
    </w:p>
    <w:bookmarkEnd w:id="40"/>
    <w:bookmarkStart w:name="z47" w:id="41"/>
    <w:p>
      <w:pPr>
        <w:spacing w:after="0"/>
        <w:ind w:left="0"/>
        <w:jc w:val="both"/>
      </w:pPr>
      <w:r>
        <w:rPr>
          <w:rFonts w:ascii="Times New Roman"/>
          <w:b w:val="false"/>
          <w:i w:val="false"/>
          <w:color w:val="000000"/>
          <w:sz w:val="28"/>
        </w:rPr>
        <w:t>
      28-1. При проведении государственных закупок способом конкурса с применением закрытых процедур, за исключением специальных государственных органов организатор государственных закупок на веб-портале размещает объявление о планируемых государственных закупках. Объявление содержит следующую информацию:</w:t>
      </w:r>
    </w:p>
    <w:bookmarkEnd w:id="41"/>
    <w:bookmarkStart w:name="z48" w:id="42"/>
    <w:p>
      <w:pPr>
        <w:spacing w:after="0"/>
        <w:ind w:left="0"/>
        <w:jc w:val="both"/>
      </w:pPr>
      <w:r>
        <w:rPr>
          <w:rFonts w:ascii="Times New Roman"/>
          <w:b w:val="false"/>
          <w:i w:val="false"/>
          <w:color w:val="000000"/>
          <w:sz w:val="28"/>
        </w:rPr>
        <w:t>
      1) полное наименование заказчика и организатора государственных закупок, их местонахождение;</w:t>
      </w:r>
    </w:p>
    <w:bookmarkEnd w:id="42"/>
    <w:bookmarkStart w:name="z49" w:id="43"/>
    <w:p>
      <w:pPr>
        <w:spacing w:after="0"/>
        <w:ind w:left="0"/>
        <w:jc w:val="both"/>
      </w:pPr>
      <w:r>
        <w:rPr>
          <w:rFonts w:ascii="Times New Roman"/>
          <w:b w:val="false"/>
          <w:i w:val="false"/>
          <w:color w:val="000000"/>
          <w:sz w:val="28"/>
        </w:rPr>
        <w:t>
      2) способ и сроки осуществления государственных закупок;</w:t>
      </w:r>
    </w:p>
    <w:bookmarkEnd w:id="43"/>
    <w:bookmarkStart w:name="z50" w:id="44"/>
    <w:p>
      <w:pPr>
        <w:spacing w:after="0"/>
        <w:ind w:left="0"/>
        <w:jc w:val="both"/>
      </w:pPr>
      <w:r>
        <w:rPr>
          <w:rFonts w:ascii="Times New Roman"/>
          <w:b w:val="false"/>
          <w:i w:val="false"/>
          <w:color w:val="000000"/>
          <w:sz w:val="28"/>
        </w:rPr>
        <w:t>
      3) код закупаемых товаров, работ, услуг согласно номенклатурному справочнику, утвержденному соответствующим органом;</w:t>
      </w:r>
    </w:p>
    <w:bookmarkEnd w:id="44"/>
    <w:bookmarkStart w:name="z51" w:id="45"/>
    <w:p>
      <w:pPr>
        <w:spacing w:after="0"/>
        <w:ind w:left="0"/>
        <w:jc w:val="both"/>
      </w:pPr>
      <w:r>
        <w:rPr>
          <w:rFonts w:ascii="Times New Roman"/>
          <w:b w:val="false"/>
          <w:i w:val="false"/>
          <w:color w:val="000000"/>
          <w:sz w:val="28"/>
        </w:rPr>
        <w:t>
      4) дату и время приема ходатайств потенциальных поставщиков о включении в список потенциальных поставщиков.</w:t>
      </w:r>
    </w:p>
    <w:bookmarkEnd w:id="45"/>
    <w:bookmarkStart w:name="z52" w:id="46"/>
    <w:p>
      <w:pPr>
        <w:spacing w:after="0"/>
        <w:ind w:left="0"/>
        <w:jc w:val="both"/>
      </w:pPr>
      <w:r>
        <w:rPr>
          <w:rFonts w:ascii="Times New Roman"/>
          <w:b w:val="false"/>
          <w:i w:val="false"/>
          <w:color w:val="000000"/>
          <w:sz w:val="28"/>
        </w:rPr>
        <w:t>
      При этом, прием ходатайств потенциальных поставщиков о включении в список составляет один рабочий день с 9-00 до 18-00 (включительно) по времени города Нур-Султана;</w:t>
      </w:r>
    </w:p>
    <w:bookmarkEnd w:id="46"/>
    <w:bookmarkStart w:name="z53" w:id="47"/>
    <w:p>
      <w:pPr>
        <w:spacing w:after="0"/>
        <w:ind w:left="0"/>
        <w:jc w:val="both"/>
      </w:pPr>
      <w:r>
        <w:rPr>
          <w:rFonts w:ascii="Times New Roman"/>
          <w:b w:val="false"/>
          <w:i w:val="false"/>
          <w:color w:val="000000"/>
          <w:sz w:val="28"/>
        </w:rPr>
        <w:t>
      5) краткая характеристика планируемых государственных закупок.</w:t>
      </w:r>
    </w:p>
    <w:bookmarkEnd w:id="47"/>
    <w:bookmarkStart w:name="z54" w:id="48"/>
    <w:p>
      <w:pPr>
        <w:spacing w:after="0"/>
        <w:ind w:left="0"/>
        <w:jc w:val="both"/>
      </w:pPr>
      <w:r>
        <w:rPr>
          <w:rFonts w:ascii="Times New Roman"/>
          <w:b w:val="false"/>
          <w:i w:val="false"/>
          <w:color w:val="000000"/>
          <w:sz w:val="28"/>
        </w:rPr>
        <w:t xml:space="preserve">
      Приобретение товаров, работ, услуг в соответствии с подпунктами 4), 9), 9-1), 31), 32) и 35) </w:t>
      </w:r>
      <w:r>
        <w:rPr>
          <w:rFonts w:ascii="Times New Roman"/>
          <w:b w:val="false"/>
          <w:i w:val="false"/>
          <w:color w:val="000000"/>
          <w:sz w:val="28"/>
        </w:rPr>
        <w:t>статьи 39</w:t>
      </w:r>
      <w:r>
        <w:rPr>
          <w:rFonts w:ascii="Times New Roman"/>
          <w:b w:val="false"/>
          <w:i w:val="false"/>
          <w:color w:val="000000"/>
          <w:sz w:val="28"/>
        </w:rPr>
        <w:t xml:space="preserve"> Закона, осуществляется без размещения объявления.</w:t>
      </w:r>
    </w:p>
    <w:bookmarkEnd w:id="48"/>
    <w:bookmarkStart w:name="z55" w:id="49"/>
    <w:p>
      <w:pPr>
        <w:spacing w:after="0"/>
        <w:ind w:left="0"/>
        <w:jc w:val="both"/>
      </w:pPr>
      <w:r>
        <w:rPr>
          <w:rFonts w:ascii="Times New Roman"/>
          <w:b w:val="false"/>
          <w:i w:val="false"/>
          <w:color w:val="000000"/>
          <w:sz w:val="28"/>
        </w:rPr>
        <w:t>
      В объявлении не допускается содержание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49"/>
    <w:bookmarkStart w:name="z56" w:id="50"/>
    <w:p>
      <w:pPr>
        <w:spacing w:after="0"/>
        <w:ind w:left="0"/>
        <w:jc w:val="both"/>
      </w:pPr>
      <w:r>
        <w:rPr>
          <w:rFonts w:ascii="Times New Roman"/>
          <w:b w:val="false"/>
          <w:i w:val="false"/>
          <w:color w:val="000000"/>
          <w:sz w:val="28"/>
        </w:rPr>
        <w:t>
      Объявление размещается организатором государственных закупок на веб-портале не менее чем за пятнадцать календарных дней до начала проведения государственных закупок.</w:t>
      </w:r>
    </w:p>
    <w:bookmarkEnd w:id="50"/>
    <w:bookmarkStart w:name="z57" w:id="51"/>
    <w:p>
      <w:pPr>
        <w:spacing w:after="0"/>
        <w:ind w:left="0"/>
        <w:jc w:val="both"/>
      </w:pPr>
      <w:r>
        <w:rPr>
          <w:rFonts w:ascii="Times New Roman"/>
          <w:b w:val="false"/>
          <w:i w:val="false"/>
          <w:color w:val="000000"/>
          <w:sz w:val="28"/>
        </w:rPr>
        <w:t>
      28-2. Потенциальный поставщик, изъявивший желание принять участие в планируемых государственных закупках, посредством веб-портала подает организатору государственных закупок ходатайство о включении его в список потенциальных поставщиков.</w:t>
      </w:r>
    </w:p>
    <w:bookmarkEnd w:id="51"/>
    <w:bookmarkStart w:name="z58" w:id="52"/>
    <w:p>
      <w:pPr>
        <w:spacing w:after="0"/>
        <w:ind w:left="0"/>
        <w:jc w:val="both"/>
      </w:pPr>
      <w:r>
        <w:rPr>
          <w:rFonts w:ascii="Times New Roman"/>
          <w:b w:val="false"/>
          <w:i w:val="false"/>
          <w:color w:val="000000"/>
          <w:sz w:val="28"/>
        </w:rPr>
        <w:t>
      Потенциальный поставщик в подаваемом ходатайстве подтверждает соответствие требованиям, установленным в пункте 29-1 настоящих Правил.</w:t>
      </w:r>
    </w:p>
    <w:bookmarkEnd w:id="52"/>
    <w:bookmarkStart w:name="z59" w:id="53"/>
    <w:p>
      <w:pPr>
        <w:spacing w:after="0"/>
        <w:ind w:left="0"/>
        <w:jc w:val="both"/>
      </w:pPr>
      <w:r>
        <w:rPr>
          <w:rFonts w:ascii="Times New Roman"/>
          <w:b w:val="false"/>
          <w:i w:val="false"/>
          <w:color w:val="000000"/>
          <w:sz w:val="28"/>
        </w:rPr>
        <w:t>
      Потенциальный поставщик формирует ходатайство о включении его в список потенциальных поставщиков на веб-портале в сроки, установленные организатором государственных закупок согласно приложению 1-1 к настоящим Правилам.</w:t>
      </w:r>
    </w:p>
    <w:bookmarkEnd w:id="53"/>
    <w:bookmarkStart w:name="z60" w:id="54"/>
    <w:p>
      <w:pPr>
        <w:spacing w:after="0"/>
        <w:ind w:left="0"/>
        <w:jc w:val="both"/>
      </w:pPr>
      <w:r>
        <w:rPr>
          <w:rFonts w:ascii="Times New Roman"/>
          <w:b w:val="false"/>
          <w:i w:val="false"/>
          <w:color w:val="000000"/>
          <w:sz w:val="28"/>
        </w:rPr>
        <w:t>
      28-3. Организатор государственных закупок, за исключением организатора государственных закупок специальных государственных органов, в течение двух рабочих дней до начала проведения государственных закупок формирует на веб-портале список потенциальных поставщиков из числа подавших ходатайство, с проведением проверки их соответствия на требования, установленные пунктом 29-1 настоящих Правил.</w:t>
      </w:r>
    </w:p>
    <w:bookmarkEnd w:id="54"/>
    <w:bookmarkStart w:name="z61" w:id="55"/>
    <w:p>
      <w:pPr>
        <w:spacing w:after="0"/>
        <w:ind w:left="0"/>
        <w:jc w:val="both"/>
      </w:pPr>
      <w:r>
        <w:rPr>
          <w:rFonts w:ascii="Times New Roman"/>
          <w:b w:val="false"/>
          <w:i w:val="false"/>
          <w:color w:val="000000"/>
          <w:sz w:val="28"/>
        </w:rPr>
        <w:t>
      При этом, список потенциальных поставщиков, в адрес которых направляется извещение, может дополняться в случае если ходатайства об участии в проводимых государственных закупках не поступили или поступили менее чем от двух потенциальных поставщиков, либо после проверки, проведенной организатором государственных закупок на соответствие требованиям, установленным пунктом 29-1 настоящих Правил, допущен один потенциальный поставщик.</w:t>
      </w:r>
    </w:p>
    <w:bookmarkEnd w:id="55"/>
    <w:bookmarkStart w:name="z62" w:id="56"/>
    <w:p>
      <w:pPr>
        <w:spacing w:after="0"/>
        <w:ind w:left="0"/>
        <w:jc w:val="both"/>
      </w:pPr>
      <w:r>
        <w:rPr>
          <w:rFonts w:ascii="Times New Roman"/>
          <w:b w:val="false"/>
          <w:i w:val="false"/>
          <w:color w:val="000000"/>
          <w:sz w:val="28"/>
        </w:rPr>
        <w:t>
      Потенциальные поставщики, подавшие ходатайства и соответствующие требованиям, установленным пунктом 29-1 настоящих Правил, включаются в список потенциальных поставщиков в адрес которых направляется извещение.</w:t>
      </w:r>
    </w:p>
    <w:bookmarkEnd w:id="56"/>
    <w:bookmarkStart w:name="z63" w:id="57"/>
    <w:p>
      <w:pPr>
        <w:spacing w:after="0"/>
        <w:ind w:left="0"/>
        <w:jc w:val="both"/>
      </w:pPr>
      <w:r>
        <w:rPr>
          <w:rFonts w:ascii="Times New Roman"/>
          <w:b w:val="false"/>
          <w:i w:val="false"/>
          <w:color w:val="000000"/>
          <w:sz w:val="28"/>
        </w:rPr>
        <w:t>
      28-4. Организатор государственных закупок, за исключением организатора государственных закупок специальных государственных органов, направляет в адрес потенциальных поставщиков, включенных в список потенциальных поставщиков, извещение об осуществлении государственных закупок.</w:t>
      </w:r>
    </w:p>
    <w:bookmarkEnd w:id="57"/>
    <w:bookmarkStart w:name="z64" w:id="58"/>
    <w:p>
      <w:pPr>
        <w:spacing w:after="0"/>
        <w:ind w:left="0"/>
        <w:jc w:val="both"/>
      </w:pPr>
      <w:r>
        <w:rPr>
          <w:rFonts w:ascii="Times New Roman"/>
          <w:b w:val="false"/>
          <w:i w:val="false"/>
          <w:color w:val="000000"/>
          <w:sz w:val="28"/>
        </w:rPr>
        <w:t>
      Потенциальным поставщикам, не включенным в список, направляется уведомление об отклонении ходатайства потенциального поставщика с указанием причины их не включения.</w:t>
      </w:r>
    </w:p>
    <w:bookmarkEnd w:id="58"/>
    <w:bookmarkStart w:name="z65" w:id="59"/>
    <w:p>
      <w:pPr>
        <w:spacing w:after="0"/>
        <w:ind w:left="0"/>
        <w:jc w:val="both"/>
      </w:pPr>
      <w:r>
        <w:rPr>
          <w:rFonts w:ascii="Times New Roman"/>
          <w:b w:val="false"/>
          <w:i w:val="false"/>
          <w:color w:val="000000"/>
          <w:sz w:val="28"/>
        </w:rPr>
        <w:t>
      Уведомление об отклонении ходатайства потенциального поставщика направляется в течение десяти календарных дней со дня утверждения списка потенциальных поставщиков согласно приложению 1-2 к настоящим Правилам.</w:t>
      </w:r>
    </w:p>
    <w:bookmarkEnd w:id="59"/>
    <w:bookmarkStart w:name="z66" w:id="60"/>
    <w:p>
      <w:pPr>
        <w:spacing w:after="0"/>
        <w:ind w:left="0"/>
        <w:jc w:val="both"/>
      </w:pPr>
      <w:r>
        <w:rPr>
          <w:rFonts w:ascii="Times New Roman"/>
          <w:b w:val="false"/>
          <w:i w:val="false"/>
          <w:color w:val="000000"/>
          <w:sz w:val="28"/>
        </w:rPr>
        <w:t>
      29. Список потенциальных поставщиков, в адрес которых будет направляться извещение, составляется заказчиком с учетом ограничений, предусмотренных статьей 6 Закона, и утверждается первым руководителем заказчика либо лицом, исполняющим его обязанности.</w:t>
      </w:r>
    </w:p>
    <w:bookmarkEnd w:id="60"/>
    <w:bookmarkStart w:name="z67" w:id="61"/>
    <w:p>
      <w:pPr>
        <w:spacing w:after="0"/>
        <w:ind w:left="0"/>
        <w:jc w:val="both"/>
      </w:pPr>
      <w:r>
        <w:rPr>
          <w:rFonts w:ascii="Times New Roman"/>
          <w:b w:val="false"/>
          <w:i w:val="false"/>
          <w:color w:val="000000"/>
          <w:sz w:val="28"/>
        </w:rPr>
        <w:t>
      В случае проведения государственных закупок в соответствии с </w:t>
      </w:r>
      <w:r>
        <w:rPr>
          <w:rFonts w:ascii="Times New Roman"/>
          <w:b w:val="false"/>
          <w:i w:val="false"/>
          <w:color w:val="000000"/>
          <w:sz w:val="28"/>
        </w:rPr>
        <w:t>пунктами 3</w:t>
      </w:r>
      <w:r>
        <w:rPr>
          <w:rFonts w:ascii="Times New Roman"/>
          <w:b w:val="false"/>
          <w:i w:val="false"/>
          <w:color w:val="000000"/>
          <w:sz w:val="28"/>
        </w:rPr>
        <w:t> и </w:t>
      </w:r>
      <w:r>
        <w:rPr>
          <w:rFonts w:ascii="Times New Roman"/>
          <w:b w:val="false"/>
          <w:i w:val="false"/>
          <w:color w:val="000000"/>
          <w:sz w:val="28"/>
        </w:rPr>
        <w:t>4</w:t>
      </w:r>
      <w:r>
        <w:rPr>
          <w:rFonts w:ascii="Times New Roman"/>
          <w:b w:val="false"/>
          <w:i w:val="false"/>
          <w:color w:val="000000"/>
          <w:sz w:val="28"/>
        </w:rPr>
        <w:t> статьи 7 Закона, список потенциальных поставщиков, приглашаемых к участию в конкурсе, составляется организатором государственных закупок и утверждается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заказчика либо лицом, исполняющим его обязанности.</w:t>
      </w:r>
    </w:p>
    <w:bookmarkEnd w:id="61"/>
    <w:bookmarkStart w:name="z68" w:id="62"/>
    <w:p>
      <w:pPr>
        <w:spacing w:after="0"/>
        <w:ind w:left="0"/>
        <w:jc w:val="both"/>
      </w:pPr>
      <w:r>
        <w:rPr>
          <w:rFonts w:ascii="Times New Roman"/>
          <w:b w:val="false"/>
          <w:i w:val="false"/>
          <w:color w:val="000000"/>
          <w:sz w:val="28"/>
        </w:rPr>
        <w:t>
      29-1. Список потенциальных поставщиков, в адрес которых будет направляться извещение, формируется организатором, за исключением специальных государственных органов с учетом:</w:t>
      </w:r>
    </w:p>
    <w:bookmarkEnd w:id="62"/>
    <w:bookmarkStart w:name="z69" w:id="63"/>
    <w:p>
      <w:pPr>
        <w:spacing w:after="0"/>
        <w:ind w:left="0"/>
        <w:jc w:val="both"/>
      </w:pPr>
      <w:r>
        <w:rPr>
          <w:rFonts w:ascii="Times New Roman"/>
          <w:b w:val="false"/>
          <w:i w:val="false"/>
          <w:color w:val="000000"/>
          <w:sz w:val="28"/>
        </w:rPr>
        <w:t>
      1)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должно соответствовать предмету проводимых государственных закупок;</w:t>
      </w:r>
    </w:p>
    <w:bookmarkEnd w:id="63"/>
    <w:bookmarkStart w:name="z70" w:id="64"/>
    <w:p>
      <w:pPr>
        <w:spacing w:after="0"/>
        <w:ind w:left="0"/>
        <w:jc w:val="both"/>
      </w:pPr>
      <w:r>
        <w:rPr>
          <w:rFonts w:ascii="Times New Roman"/>
          <w:b w:val="false"/>
          <w:i w:val="false"/>
          <w:color w:val="000000"/>
          <w:sz w:val="28"/>
        </w:rPr>
        <w:t xml:space="preserve">
      2) отсутствия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64"/>
    <w:bookmarkStart w:name="z71" w:id="65"/>
    <w:p>
      <w:pPr>
        <w:spacing w:after="0"/>
        <w:ind w:left="0"/>
        <w:jc w:val="both"/>
      </w:pPr>
      <w:r>
        <w:rPr>
          <w:rFonts w:ascii="Times New Roman"/>
          <w:b w:val="false"/>
          <w:i w:val="false"/>
          <w:color w:val="000000"/>
          <w:sz w:val="28"/>
        </w:rPr>
        <w:t>
      3) наличия соответствующей регистрации на веб-портале государственных закупок.</w:t>
      </w:r>
    </w:p>
    <w:bookmarkEnd w:id="65"/>
    <w:bookmarkStart w:name="z72" w:id="66"/>
    <w:p>
      <w:pPr>
        <w:spacing w:after="0"/>
        <w:ind w:left="0"/>
        <w:jc w:val="both"/>
      </w:pPr>
      <w:r>
        <w:rPr>
          <w:rFonts w:ascii="Times New Roman"/>
          <w:b w:val="false"/>
          <w:i w:val="false"/>
          <w:color w:val="000000"/>
          <w:sz w:val="28"/>
        </w:rPr>
        <w:t>
      При этом, наличие разрешения, на работы с использованием сведений, составляющих государственные секреты, обязательно только при осуществлении государственных закупок, где используются сведения, относящиеся к государственным секретам.</w:t>
      </w:r>
    </w:p>
    <w:bookmarkEnd w:id="66"/>
    <w:bookmarkStart w:name="z73" w:id="67"/>
    <w:p>
      <w:pPr>
        <w:spacing w:after="0"/>
        <w:ind w:left="0"/>
        <w:jc w:val="both"/>
      </w:pPr>
      <w:r>
        <w:rPr>
          <w:rFonts w:ascii="Times New Roman"/>
          <w:b w:val="false"/>
          <w:i w:val="false"/>
          <w:color w:val="000000"/>
          <w:sz w:val="28"/>
        </w:rPr>
        <w:t>
      Список потенциальных поставщиков, в адрес которых будет направляться извещение, формируется организатором государственных закупок на веб-портале.</w:t>
      </w:r>
    </w:p>
    <w:bookmarkEnd w:id="67"/>
    <w:bookmarkStart w:name="z74" w:id="68"/>
    <w:p>
      <w:pPr>
        <w:spacing w:after="0"/>
        <w:ind w:left="0"/>
        <w:jc w:val="both"/>
      </w:pPr>
      <w:r>
        <w:rPr>
          <w:rFonts w:ascii="Times New Roman"/>
          <w:b w:val="false"/>
          <w:i w:val="false"/>
          <w:color w:val="000000"/>
          <w:sz w:val="28"/>
        </w:rPr>
        <w:t>
      Список потенциальных поставщиков утверждается первым руководителем организатора либо лицом, исполняющим его обязанности.</w:t>
      </w:r>
    </w:p>
    <w:bookmarkEnd w:id="68"/>
    <w:bookmarkStart w:name="z75" w:id="69"/>
    <w:p>
      <w:pPr>
        <w:spacing w:after="0"/>
        <w:ind w:left="0"/>
        <w:jc w:val="both"/>
      </w:pPr>
      <w:r>
        <w:rPr>
          <w:rFonts w:ascii="Times New Roman"/>
          <w:b w:val="false"/>
          <w:i w:val="false"/>
          <w:color w:val="000000"/>
          <w:sz w:val="28"/>
        </w:rPr>
        <w:t>
      30. По государственным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формирует список потенциальных поставщиков, приглашаемых к участию в конкурсе, из числа потенциальных поставщиков, имеющих соответствующие права.</w:t>
      </w:r>
    </w:p>
    <w:bookmarkEnd w:id="69"/>
    <w:bookmarkStart w:name="z76" w:id="70"/>
    <w:p>
      <w:pPr>
        <w:spacing w:after="0"/>
        <w:ind w:left="0"/>
        <w:jc w:val="both"/>
      </w:pPr>
      <w:r>
        <w:rPr>
          <w:rFonts w:ascii="Times New Roman"/>
          <w:b w:val="false"/>
          <w:i w:val="false"/>
          <w:color w:val="000000"/>
          <w:sz w:val="28"/>
        </w:rPr>
        <w:t>
      При приобретении продовольственных товаров и услуг по организации питания заказчик формирует список потенциальных поставщиков, приглашаемых к участию в конкурсе, из числа отечественных товаропроизводителей и/или отечественных предпринимателей.";</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78" w:id="71"/>
    <w:p>
      <w:pPr>
        <w:spacing w:after="0"/>
        <w:ind w:left="0"/>
        <w:jc w:val="both"/>
      </w:pPr>
      <w:r>
        <w:rPr>
          <w:rFonts w:ascii="Times New Roman"/>
          <w:b w:val="false"/>
          <w:i w:val="false"/>
          <w:color w:val="000000"/>
          <w:sz w:val="28"/>
        </w:rPr>
        <w:t>
      "31. Организатор государственных закупок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направляет в адрес потенциальных поставщиков, включенных в список потенциальных поставщиков, извещение об осуществлении государственных закупок.</w:t>
      </w:r>
    </w:p>
    <w:bookmarkEnd w:id="71"/>
    <w:bookmarkStart w:name="z79" w:id="72"/>
    <w:p>
      <w:pPr>
        <w:spacing w:after="0"/>
        <w:ind w:left="0"/>
        <w:jc w:val="both"/>
      </w:pPr>
      <w:r>
        <w:rPr>
          <w:rFonts w:ascii="Times New Roman"/>
          <w:b w:val="false"/>
          <w:i w:val="false"/>
          <w:color w:val="000000"/>
          <w:sz w:val="28"/>
        </w:rPr>
        <w:t xml:space="preserve">
      Извещение об осуществлении государственных закупок способом конкурса оформляется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2"/>
    <w:bookmarkStart w:name="z80" w:id="73"/>
    <w:p>
      <w:pPr>
        <w:spacing w:after="0"/>
        <w:ind w:left="0"/>
        <w:jc w:val="both"/>
      </w:pPr>
      <w:r>
        <w:rPr>
          <w:rFonts w:ascii="Times New Roman"/>
          <w:b w:val="false"/>
          <w:i w:val="false"/>
          <w:color w:val="000000"/>
          <w:sz w:val="28"/>
        </w:rPr>
        <w:t>
      В ответ на извещение по запросу потенциального поставщика организатор государственных закупок направляет копию конкурсной документации и обеспечивает регистрацию в хронологическом порядке факта представления утвержденной конкурсной документации с указанием сведений о (об) месте нахождения, почтовом адресе, а также других сведений о лице, получившем конкурсную документацию.</w:t>
      </w:r>
    </w:p>
    <w:bookmarkEnd w:id="73"/>
    <w:bookmarkStart w:name="z81" w:id="74"/>
    <w:p>
      <w:pPr>
        <w:spacing w:after="0"/>
        <w:ind w:left="0"/>
        <w:jc w:val="both"/>
      </w:pPr>
      <w:r>
        <w:rPr>
          <w:rFonts w:ascii="Times New Roman"/>
          <w:b w:val="false"/>
          <w:i w:val="false"/>
          <w:color w:val="000000"/>
          <w:sz w:val="28"/>
        </w:rPr>
        <w:t xml:space="preserve">
      32.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обязан выполнить требования, предусмотренные </w:t>
      </w:r>
      <w:r>
        <w:rPr>
          <w:rFonts w:ascii="Times New Roman"/>
          <w:b w:val="false"/>
          <w:i w:val="false"/>
          <w:color w:val="000000"/>
          <w:sz w:val="28"/>
        </w:rPr>
        <w:t>пунктом 31</w:t>
      </w:r>
      <w:r>
        <w:rPr>
          <w:rFonts w:ascii="Times New Roman"/>
          <w:b w:val="false"/>
          <w:i w:val="false"/>
          <w:color w:val="000000"/>
          <w:sz w:val="28"/>
        </w:rPr>
        <w:t xml:space="preserve"> настоящих Правил.</w:t>
      </w:r>
    </w:p>
    <w:bookmarkEnd w:id="74"/>
    <w:bookmarkStart w:name="z82" w:id="75"/>
    <w:p>
      <w:pPr>
        <w:spacing w:after="0"/>
        <w:ind w:left="0"/>
        <w:jc w:val="both"/>
      </w:pPr>
      <w:r>
        <w:rPr>
          <w:rFonts w:ascii="Times New Roman"/>
          <w:b w:val="false"/>
          <w:i w:val="false"/>
          <w:color w:val="000000"/>
          <w:sz w:val="28"/>
        </w:rPr>
        <w:t>
      Сведения, содержащиеся в объявлении (уведомлении) организатора государственных закупок, должны соответствовать сведениям, указанным в конкурсной документации.";</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84" w:id="76"/>
    <w:p>
      <w:pPr>
        <w:spacing w:after="0"/>
        <w:ind w:left="0"/>
        <w:jc w:val="both"/>
      </w:pPr>
      <w:r>
        <w:rPr>
          <w:rFonts w:ascii="Times New Roman"/>
          <w:b w:val="false"/>
          <w:i w:val="false"/>
          <w:color w:val="000000"/>
          <w:sz w:val="28"/>
        </w:rPr>
        <w:t>
      "96. При равенстве цен конкурсных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p>
    <w:bookmarkEnd w:id="76"/>
    <w:bookmarkStart w:name="z85" w:id="77"/>
    <w:p>
      <w:pPr>
        <w:spacing w:after="0"/>
        <w:ind w:left="0"/>
        <w:jc w:val="both"/>
      </w:pPr>
      <w:r>
        <w:rPr>
          <w:rFonts w:ascii="Times New Roman"/>
          <w:b w:val="false"/>
          <w:i w:val="false"/>
          <w:color w:val="000000"/>
          <w:sz w:val="28"/>
        </w:rPr>
        <w:t>
      При рассмотрении вопроса наличия опыта работы потенциального поставщика,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с учетом расчета за каждый год.</w:t>
      </w:r>
    </w:p>
    <w:bookmarkEnd w:id="77"/>
    <w:bookmarkStart w:name="z86" w:id="78"/>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конкурса, конкурсное ценовое предложение которого зарегистрировано ранее конкурсных ценовых предложений других потенциальных поставщиков.";</w:t>
      </w:r>
    </w:p>
    <w:bookmarkEnd w:id="78"/>
    <w:bookmarkStart w:name="z87" w:id="79"/>
    <w:p>
      <w:pPr>
        <w:spacing w:after="0"/>
        <w:ind w:left="0"/>
        <w:jc w:val="both"/>
      </w:pPr>
      <w:r>
        <w:rPr>
          <w:rFonts w:ascii="Times New Roman"/>
          <w:b w:val="false"/>
          <w:i w:val="false"/>
          <w:color w:val="000000"/>
          <w:sz w:val="28"/>
        </w:rPr>
        <w:t xml:space="preserve">
      дополнить приложениями 1-1 и 1-2 к Правилам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Start w:name="z89" w:id="80"/>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2020 года № 535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93" w:id="81"/>
    <w:p>
      <w:pPr>
        <w:spacing w:after="0"/>
        <w:ind w:left="0"/>
        <w:jc w:val="left"/>
      </w:pPr>
      <w:r>
        <w:rPr>
          <w:rFonts w:ascii="Times New Roman"/>
          <w:b/>
          <w:i w:val="false"/>
          <w:color w:val="000000"/>
        </w:rPr>
        <w:t xml:space="preserve"> Ходатайство о включении в список потенциальных поставщиков </w:t>
      </w:r>
    </w:p>
    <w:bookmarkEnd w:id="81"/>
    <w:p>
      <w:pPr>
        <w:spacing w:after="0"/>
        <w:ind w:left="0"/>
        <w:jc w:val="both"/>
      </w:pPr>
      <w:bookmarkStart w:name="z94" w:id="82"/>
      <w:r>
        <w:rPr>
          <w:rFonts w:ascii="Times New Roman"/>
          <w:b w:val="false"/>
          <w:i w:val="false"/>
          <w:color w:val="000000"/>
          <w:sz w:val="28"/>
        </w:rPr>
        <w:t>
      Конкурс по государственным закупкам ___________________________</w:t>
      </w:r>
    </w:p>
    <w:bookmarkEnd w:id="82"/>
    <w:p>
      <w:pPr>
        <w:spacing w:after="0"/>
        <w:ind w:left="0"/>
        <w:jc w:val="both"/>
      </w:pPr>
      <w:r>
        <w:rPr>
          <w:rFonts w:ascii="Times New Roman"/>
          <w:b w:val="false"/>
          <w:i w:val="false"/>
          <w:color w:val="000000"/>
          <w:sz w:val="28"/>
        </w:rPr>
        <w:t xml:space="preserve">                                     (указать полное наименование)</w:t>
      </w:r>
    </w:p>
    <w:p>
      <w:pPr>
        <w:spacing w:after="0"/>
        <w:ind w:left="0"/>
        <w:jc w:val="both"/>
      </w:pPr>
      <w:r>
        <w:rPr>
          <w:rFonts w:ascii="Times New Roman"/>
          <w:b w:val="false"/>
          <w:i w:val="false"/>
          <w:color w:val="000000"/>
          <w:sz w:val="28"/>
        </w:rPr>
        <w:t xml:space="preserve">       Общие сведения о потенциальном поставщике:</w:t>
      </w:r>
    </w:p>
    <w:p>
      <w:pPr>
        <w:spacing w:after="0"/>
        <w:ind w:left="0"/>
        <w:jc w:val="both"/>
      </w:pPr>
      <w:r>
        <w:rPr>
          <w:rFonts w:ascii="Times New Roman"/>
          <w:b w:val="false"/>
          <w:i w:val="false"/>
          <w:color w:val="000000"/>
          <w:sz w:val="28"/>
        </w:rPr>
        <w:t xml:space="preserve">       Наименование______________________</w:t>
      </w:r>
    </w:p>
    <w:p>
      <w:pPr>
        <w:spacing w:after="0"/>
        <w:ind w:left="0"/>
        <w:jc w:val="both"/>
      </w:pPr>
      <w:r>
        <w:rPr>
          <w:rFonts w:ascii="Times New Roman"/>
          <w:b w:val="false"/>
          <w:i w:val="false"/>
          <w:color w:val="000000"/>
          <w:sz w:val="28"/>
        </w:rPr>
        <w:t xml:space="preserve">       БИН/ИИН/_______________</w:t>
      </w:r>
    </w:p>
    <w:p>
      <w:pPr>
        <w:spacing w:after="0"/>
        <w:ind w:left="0"/>
        <w:jc w:val="both"/>
      </w:pPr>
      <w:r>
        <w:rPr>
          <w:rFonts w:ascii="Times New Roman"/>
          <w:b w:val="false"/>
          <w:i w:val="false"/>
          <w:color w:val="000000"/>
          <w:sz w:val="28"/>
        </w:rPr>
        <w:t xml:space="preserve">       (бизнес-идентификационный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 xml:space="preserve">       Адрес, контакты____________________</w:t>
      </w:r>
    </w:p>
    <w:p>
      <w:pPr>
        <w:spacing w:after="0"/>
        <w:ind w:left="0"/>
        <w:jc w:val="both"/>
      </w:pPr>
      <w:r>
        <w:rPr>
          <w:rFonts w:ascii="Times New Roman"/>
          <w:b w:val="false"/>
          <w:i w:val="false"/>
          <w:color w:val="000000"/>
          <w:sz w:val="28"/>
        </w:rPr>
        <w:t xml:space="preserve">       Настоящим ходатайствуем о включении в список потенциальных поставщиков,</w:t>
      </w:r>
    </w:p>
    <w:p>
      <w:pPr>
        <w:spacing w:after="0"/>
        <w:ind w:left="0"/>
        <w:jc w:val="both"/>
      </w:pPr>
      <w:r>
        <w:rPr>
          <w:rFonts w:ascii="Times New Roman"/>
          <w:b w:val="false"/>
          <w:i w:val="false"/>
          <w:color w:val="000000"/>
          <w:sz w:val="28"/>
        </w:rPr>
        <w:t>приглашаемых к участию в конкурсе, а также выражаем согласие на получение сведений,</w:t>
      </w:r>
    </w:p>
    <w:p>
      <w:pPr>
        <w:spacing w:after="0"/>
        <w:ind w:left="0"/>
        <w:jc w:val="both"/>
      </w:pPr>
      <w:r>
        <w:rPr>
          <w:rFonts w:ascii="Times New Roman"/>
          <w:b w:val="false"/>
          <w:i w:val="false"/>
          <w:color w:val="000000"/>
          <w:sz w:val="28"/>
        </w:rPr>
        <w:t xml:space="preserve">подтверждающих наше соответствие требованиям и ограничениям, установленным </w:t>
      </w:r>
      <w:r>
        <w:rPr>
          <w:rFonts w:ascii="Times New Roman"/>
          <w:b w:val="false"/>
          <w:i w:val="false"/>
          <w:color w:val="000000"/>
          <w:sz w:val="28"/>
        </w:rPr>
        <w:t>статьей 6</w:t>
      </w:r>
    </w:p>
    <w:p>
      <w:pPr>
        <w:spacing w:after="0"/>
        <w:ind w:left="0"/>
        <w:jc w:val="both"/>
      </w:pPr>
      <w:r>
        <w:rPr>
          <w:rFonts w:ascii="Times New Roman"/>
          <w:b w:val="false"/>
          <w:i w:val="false"/>
          <w:color w:val="000000"/>
          <w:sz w:val="28"/>
        </w:rPr>
        <w:t>Закона Республики Казахстанот 4 декабря 2015 года "О государственных закупках" и</w:t>
      </w:r>
    </w:p>
    <w:p>
      <w:pPr>
        <w:spacing w:after="0"/>
        <w:ind w:left="0"/>
        <w:jc w:val="both"/>
      </w:pPr>
      <w:r>
        <w:rPr>
          <w:rFonts w:ascii="Times New Roman"/>
          <w:b w:val="false"/>
          <w:i w:val="false"/>
          <w:color w:val="000000"/>
          <w:sz w:val="28"/>
        </w:rPr>
        <w:t xml:space="preserve">пунктом 29-1 </w:t>
      </w:r>
      <w:r>
        <w:rPr>
          <w:rFonts w:ascii="Times New Roman"/>
          <w:b w:val="false"/>
          <w:i w:val="false"/>
          <w:color w:val="000000"/>
          <w:sz w:val="28"/>
        </w:rPr>
        <w:t>Правил</w:t>
      </w:r>
      <w:r>
        <w:rPr>
          <w:rFonts w:ascii="Times New Roman"/>
          <w:b w:val="false"/>
          <w:i w:val="false"/>
          <w:color w:val="000000"/>
          <w:sz w:val="28"/>
        </w:rPr>
        <w:t xml:space="preserve"> осуществления государственных закупок с применением особого</w:t>
      </w:r>
    </w:p>
    <w:p>
      <w:pPr>
        <w:spacing w:after="0"/>
        <w:ind w:left="0"/>
        <w:jc w:val="both"/>
      </w:pPr>
      <w:r>
        <w:rPr>
          <w:rFonts w:ascii="Times New Roman"/>
          <w:b w:val="false"/>
          <w:i w:val="false"/>
          <w:color w:val="000000"/>
          <w:sz w:val="28"/>
        </w:rPr>
        <w:t>порядка, утвержденных постановлением Правительства Республики Казахстан от 31 декабря</w:t>
      </w:r>
    </w:p>
    <w:p>
      <w:pPr>
        <w:spacing w:after="0"/>
        <w:ind w:left="0"/>
        <w:jc w:val="both"/>
      </w:pPr>
      <w:r>
        <w:rPr>
          <w:rFonts w:ascii="Times New Roman"/>
          <w:b w:val="false"/>
          <w:i w:val="false"/>
          <w:color w:val="000000"/>
          <w:sz w:val="28"/>
        </w:rPr>
        <w:t>2015 года №1200.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2020 года № 535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97" w:id="83"/>
    <w:p>
      <w:pPr>
        <w:spacing w:after="0"/>
        <w:ind w:left="0"/>
        <w:jc w:val="left"/>
      </w:pPr>
      <w:r>
        <w:rPr>
          <w:rFonts w:ascii="Times New Roman"/>
          <w:b/>
          <w:i w:val="false"/>
          <w:color w:val="000000"/>
        </w:rPr>
        <w:t xml:space="preserve"> Уведомление об отклонении ходатайства потенциального поставщика</w:t>
      </w:r>
    </w:p>
    <w:bookmarkEnd w:id="83"/>
    <w:p>
      <w:pPr>
        <w:spacing w:after="0"/>
        <w:ind w:left="0"/>
        <w:jc w:val="both"/>
      </w:pPr>
      <w:bookmarkStart w:name="z98" w:id="84"/>
      <w:r>
        <w:rPr>
          <w:rFonts w:ascii="Times New Roman"/>
          <w:b w:val="false"/>
          <w:i w:val="false"/>
          <w:color w:val="000000"/>
          <w:sz w:val="28"/>
        </w:rPr>
        <w:t>
      Заказчик или организатор государственных</w:t>
      </w:r>
    </w:p>
    <w:bookmarkEnd w:id="84"/>
    <w:p>
      <w:pPr>
        <w:spacing w:after="0"/>
        <w:ind w:left="0"/>
        <w:jc w:val="both"/>
      </w:pPr>
      <w:r>
        <w:rPr>
          <w:rFonts w:ascii="Times New Roman"/>
          <w:b w:val="false"/>
          <w:i w:val="false"/>
          <w:color w:val="000000"/>
          <w:sz w:val="28"/>
        </w:rPr>
        <w:t xml:space="preserve">       закупок ___________________________</w:t>
      </w:r>
    </w:p>
    <w:p>
      <w:pPr>
        <w:spacing w:after="0"/>
        <w:ind w:left="0"/>
        <w:jc w:val="both"/>
      </w:pPr>
      <w:r>
        <w:rPr>
          <w:rFonts w:ascii="Times New Roman"/>
          <w:b w:val="false"/>
          <w:i w:val="false"/>
          <w:color w:val="000000"/>
          <w:sz w:val="28"/>
        </w:rPr>
        <w:t xml:space="preserve">             (указать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БИН/ ИИН</w:t>
            </w:r>
          </w:p>
          <w:bookmarkEnd w:id="85"/>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2020 года № 535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102" w:id="86"/>
    <w:p>
      <w:pPr>
        <w:spacing w:after="0"/>
        <w:ind w:left="0"/>
        <w:jc w:val="left"/>
      </w:pPr>
      <w:r>
        <w:rPr>
          <w:rFonts w:ascii="Times New Roman"/>
          <w:b/>
          <w:i w:val="false"/>
          <w:color w:val="000000"/>
        </w:rPr>
        <w:t xml:space="preserve"> Протокол об итогах государственных закупок способом конкурса по</w:t>
      </w:r>
      <w:r>
        <w:br/>
      </w:r>
      <w:r>
        <w:rPr>
          <w:rFonts w:ascii="Times New Roman"/>
          <w:b/>
          <w:i w:val="false"/>
          <w:color w:val="000000"/>
        </w:rPr>
        <w:t>закупке_____________________________</w:t>
      </w:r>
    </w:p>
    <w:bookmarkEnd w:id="86"/>
    <w:p>
      <w:pPr>
        <w:spacing w:after="0"/>
        <w:ind w:left="0"/>
        <w:jc w:val="both"/>
      </w:pPr>
      <w:bookmarkStart w:name="z103" w:id="87"/>
      <w:r>
        <w:rPr>
          <w:rFonts w:ascii="Times New Roman"/>
          <w:b w:val="false"/>
          <w:i w:val="false"/>
          <w:color w:val="000000"/>
          <w:sz w:val="28"/>
        </w:rPr>
        <w:t>
      (название конкурса)</w:t>
      </w:r>
    </w:p>
    <w:bookmarkEnd w:id="87"/>
    <w:p>
      <w:pPr>
        <w:spacing w:after="0"/>
        <w:ind w:left="0"/>
        <w:jc w:val="both"/>
      </w:pPr>
      <w:r>
        <w:rPr>
          <w:rFonts w:ascii="Times New Roman"/>
          <w:b w:val="false"/>
          <w:i w:val="false"/>
          <w:color w:val="000000"/>
          <w:sz w:val="28"/>
        </w:rPr>
        <w:t xml:space="preserve">       __________________________ _________________________</w:t>
      </w:r>
    </w:p>
    <w:p>
      <w:pPr>
        <w:spacing w:after="0"/>
        <w:ind w:left="0"/>
        <w:jc w:val="both"/>
      </w:pPr>
      <w:r>
        <w:rPr>
          <w:rFonts w:ascii="Times New Roman"/>
          <w:b w:val="false"/>
          <w:i w:val="false"/>
          <w:color w:val="000000"/>
          <w:sz w:val="28"/>
        </w:rPr>
        <w:t xml:space="preserve">             (местонахождение)             (время и дата)</w:t>
      </w:r>
    </w:p>
    <w:p>
      <w:pPr>
        <w:spacing w:after="0"/>
        <w:ind w:left="0"/>
        <w:jc w:val="both"/>
      </w:pPr>
      <w:r>
        <w:rPr>
          <w:rFonts w:ascii="Times New Roman"/>
          <w:b w:val="false"/>
          <w:i w:val="false"/>
          <w:color w:val="000000"/>
          <w:sz w:val="28"/>
        </w:rPr>
        <w:t xml:space="preserve">       1. Конкурсная комиссия в составе: _______________________________</w:t>
      </w:r>
    </w:p>
    <w:p>
      <w:pPr>
        <w:spacing w:after="0"/>
        <w:ind w:left="0"/>
        <w:jc w:val="both"/>
      </w:pPr>
      <w:r>
        <w:rPr>
          <w:rFonts w:ascii="Times New Roman"/>
          <w:b w:val="false"/>
          <w:i w:val="false"/>
          <w:color w:val="000000"/>
          <w:sz w:val="28"/>
        </w:rPr>
        <w:t xml:space="preserve">                         (перечислить состав конкурсной комиссии)</w:t>
      </w:r>
    </w:p>
    <w:p>
      <w:pPr>
        <w:spacing w:after="0"/>
        <w:ind w:left="0"/>
        <w:jc w:val="both"/>
      </w:pPr>
      <w:r>
        <w:rPr>
          <w:rFonts w:ascii="Times New Roman"/>
          <w:b w:val="false"/>
          <w:i w:val="false"/>
          <w:color w:val="000000"/>
          <w:sz w:val="28"/>
        </w:rPr>
        <w:t xml:space="preserve">       конкурс __________________________________________________________</w:t>
      </w:r>
    </w:p>
    <w:p>
      <w:pPr>
        <w:spacing w:after="0"/>
        <w:ind w:left="0"/>
        <w:jc w:val="both"/>
      </w:pPr>
      <w:r>
        <w:rPr>
          <w:rFonts w:ascii="Times New Roman"/>
          <w:b w:val="false"/>
          <w:i w:val="false"/>
          <w:color w:val="000000"/>
          <w:sz w:val="28"/>
        </w:rPr>
        <w:t xml:space="preserve">                         (с использованием двухэтапных процедур)</w:t>
      </w:r>
    </w:p>
    <w:p>
      <w:pPr>
        <w:spacing w:after="0"/>
        <w:ind w:left="0"/>
        <w:jc w:val="both"/>
      </w:pPr>
      <w:r>
        <w:rPr>
          <w:rFonts w:ascii="Times New Roman"/>
          <w:b w:val="false"/>
          <w:i w:val="false"/>
          <w:color w:val="000000"/>
          <w:sz w:val="28"/>
        </w:rPr>
        <w:t xml:space="preserve">       по государственным закупкам_______________________________________.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работы, услуги)</w:t>
      </w:r>
    </w:p>
    <w:p>
      <w:pPr>
        <w:spacing w:after="0"/>
        <w:ind w:left="0"/>
        <w:jc w:val="both"/>
      </w:pPr>
      <w:r>
        <w:rPr>
          <w:rFonts w:ascii="Times New Roman"/>
          <w:b w:val="false"/>
          <w:i w:val="false"/>
          <w:color w:val="000000"/>
          <w:sz w:val="28"/>
        </w:rPr>
        <w:t xml:space="preserve">       2. Сумма, выделенная для закупки, (указать сумму) в тенге по каждому лоту отдельно:</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(указать сумму)</w:t>
      </w:r>
    </w:p>
    <w:p>
      <w:pPr>
        <w:spacing w:after="0"/>
        <w:ind w:left="0"/>
        <w:jc w:val="both"/>
      </w:pPr>
      <w:r>
        <w:rPr>
          <w:rFonts w:ascii="Times New Roman"/>
          <w:b w:val="false"/>
          <w:i w:val="false"/>
          <w:color w:val="000000"/>
          <w:sz w:val="28"/>
        </w:rPr>
        <w:t xml:space="preserve">       3. Следующие заявки на участие в конкурсе были допущены: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(указать заявки на участие в конкурсе потенциальных поставщиков, допущенных к</w:t>
      </w:r>
    </w:p>
    <w:p>
      <w:pPr>
        <w:spacing w:after="0"/>
        <w:ind w:left="0"/>
        <w:jc w:val="both"/>
      </w:pPr>
      <w:r>
        <w:rPr>
          <w:rFonts w:ascii="Times New Roman"/>
          <w:b w:val="false"/>
          <w:i w:val="false"/>
          <w:color w:val="000000"/>
          <w:sz w:val="28"/>
        </w:rPr>
        <w:t xml:space="preserve">       конкурсу в соответствии с протоколом о допуске)</w:t>
      </w:r>
    </w:p>
    <w:p>
      <w:pPr>
        <w:spacing w:after="0"/>
        <w:ind w:left="0"/>
        <w:jc w:val="both"/>
      </w:pPr>
      <w:r>
        <w:rPr>
          <w:rFonts w:ascii="Times New Roman"/>
          <w:b w:val="false"/>
          <w:i w:val="false"/>
          <w:color w:val="000000"/>
          <w:sz w:val="28"/>
        </w:rPr>
        <w:t xml:space="preserve">       4. Конверты с конкурсными ценовыми предложениями потенциальных</w:t>
      </w:r>
    </w:p>
    <w:p>
      <w:pPr>
        <w:spacing w:after="0"/>
        <w:ind w:left="0"/>
        <w:jc w:val="both"/>
      </w:pPr>
      <w:r>
        <w:rPr>
          <w:rFonts w:ascii="Times New Roman"/>
          <w:b w:val="false"/>
          <w:i w:val="false"/>
          <w:color w:val="000000"/>
          <w:sz w:val="28"/>
        </w:rPr>
        <w:t xml:space="preserve">       поставщиков</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наименования потенциальных поставщиков)</w:t>
      </w:r>
    </w:p>
    <w:p>
      <w:pPr>
        <w:spacing w:after="0"/>
        <w:ind w:left="0"/>
        <w:jc w:val="both"/>
      </w:pPr>
      <w:r>
        <w:rPr>
          <w:rFonts w:ascii="Times New Roman"/>
          <w:b w:val="false"/>
          <w:i w:val="false"/>
          <w:color w:val="000000"/>
          <w:sz w:val="28"/>
        </w:rPr>
        <w:t xml:space="preserve">       ценовые предложения которых, не были приняты к оценке и сопоставлению в связи с</w:t>
      </w:r>
    </w:p>
    <w:p>
      <w:pPr>
        <w:spacing w:after="0"/>
        <w:ind w:left="0"/>
        <w:jc w:val="both"/>
      </w:pPr>
      <w:r>
        <w:rPr>
          <w:rFonts w:ascii="Times New Roman"/>
          <w:b w:val="false"/>
          <w:i w:val="false"/>
          <w:color w:val="000000"/>
          <w:sz w:val="28"/>
        </w:rPr>
        <w:t xml:space="preserve">       их представлением по истечении окончательного времени для их регистрации.</w:t>
      </w:r>
    </w:p>
    <w:p>
      <w:pPr>
        <w:spacing w:after="0"/>
        <w:ind w:left="0"/>
        <w:jc w:val="both"/>
      </w:pPr>
      <w:r>
        <w:rPr>
          <w:rFonts w:ascii="Times New Roman"/>
          <w:b w:val="false"/>
          <w:i w:val="false"/>
          <w:color w:val="000000"/>
          <w:sz w:val="28"/>
        </w:rPr>
        <w:t xml:space="preserve">       5. Конкурсные ценовые предложения участников конкурса, представивших</w:t>
      </w:r>
    </w:p>
    <w:p>
      <w:pPr>
        <w:spacing w:after="0"/>
        <w:ind w:left="0"/>
        <w:jc w:val="both"/>
      </w:pPr>
      <w:r>
        <w:rPr>
          <w:rFonts w:ascii="Times New Roman"/>
          <w:b w:val="false"/>
          <w:i w:val="false"/>
          <w:color w:val="000000"/>
          <w:sz w:val="28"/>
        </w:rPr>
        <w:t xml:space="preserve">       конкурсные ценовые предложения до истечения окончательного времени для их</w:t>
      </w:r>
    </w:p>
    <w:p>
      <w:pPr>
        <w:spacing w:after="0"/>
        <w:ind w:left="0"/>
        <w:jc w:val="both"/>
      </w:pPr>
      <w:r>
        <w:rPr>
          <w:rFonts w:ascii="Times New Roman"/>
          <w:b w:val="false"/>
          <w:i w:val="false"/>
          <w:color w:val="000000"/>
          <w:sz w:val="28"/>
        </w:rPr>
        <w:t xml:space="preserve">       регистрации к участию заседания конкурсной комиссии: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фамилия, имя, отчество (при наличии) участников конкурса либо их</w:t>
      </w:r>
    </w:p>
    <w:p>
      <w:pPr>
        <w:spacing w:after="0"/>
        <w:ind w:left="0"/>
        <w:jc w:val="both"/>
      </w:pPr>
      <w:r>
        <w:rPr>
          <w:rFonts w:ascii="Times New Roman"/>
          <w:b w:val="false"/>
          <w:i w:val="false"/>
          <w:color w:val="000000"/>
          <w:sz w:val="28"/>
        </w:rPr>
        <w:t xml:space="preserve">       уполномоченных представителей, в хронологическом порядке согласно журналу</w:t>
      </w:r>
    </w:p>
    <w:p>
      <w:pPr>
        <w:spacing w:after="0"/>
        <w:ind w:left="0"/>
        <w:jc w:val="both"/>
      </w:pPr>
      <w:r>
        <w:rPr>
          <w:rFonts w:ascii="Times New Roman"/>
          <w:b w:val="false"/>
          <w:i w:val="false"/>
          <w:color w:val="000000"/>
          <w:sz w:val="28"/>
        </w:rPr>
        <w:t xml:space="preserve">       регистрации конвертов с конкурсными ценовыми предложениями)</w:t>
      </w:r>
    </w:p>
    <w:p>
      <w:pPr>
        <w:spacing w:after="0"/>
        <w:ind w:left="0"/>
        <w:jc w:val="both"/>
      </w:pPr>
      <w:r>
        <w:rPr>
          <w:rFonts w:ascii="Times New Roman"/>
          <w:b w:val="false"/>
          <w:i w:val="false"/>
          <w:color w:val="000000"/>
          <w:sz w:val="28"/>
        </w:rPr>
        <w:t xml:space="preserve">       вскрыты и они содержат:</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(указываются конкурсные ценовые предложения участников конкурса в</w:t>
      </w:r>
    </w:p>
    <w:p>
      <w:pPr>
        <w:spacing w:after="0"/>
        <w:ind w:left="0"/>
        <w:jc w:val="both"/>
      </w:pPr>
      <w:r>
        <w:rPr>
          <w:rFonts w:ascii="Times New Roman"/>
          <w:b w:val="false"/>
          <w:i w:val="false"/>
          <w:color w:val="000000"/>
          <w:sz w:val="28"/>
        </w:rPr>
        <w:t xml:space="preserve">       хронологическом порядке их регистрации в журнале регистрации конвертов с</w:t>
      </w:r>
    </w:p>
    <w:p>
      <w:pPr>
        <w:spacing w:after="0"/>
        <w:ind w:left="0"/>
        <w:jc w:val="both"/>
      </w:pPr>
      <w:r>
        <w:rPr>
          <w:rFonts w:ascii="Times New Roman"/>
          <w:b w:val="false"/>
          <w:i w:val="false"/>
          <w:color w:val="000000"/>
          <w:sz w:val="28"/>
        </w:rPr>
        <w:t xml:space="preserve">       конкурсными ценовыми предложениями, которые оглашены всем присутствующим</w:t>
      </w:r>
    </w:p>
    <w:p>
      <w:pPr>
        <w:spacing w:after="0"/>
        <w:ind w:left="0"/>
        <w:jc w:val="both"/>
      </w:pPr>
      <w:r>
        <w:rPr>
          <w:rFonts w:ascii="Times New Roman"/>
          <w:b w:val="false"/>
          <w:i w:val="false"/>
          <w:color w:val="000000"/>
          <w:sz w:val="28"/>
        </w:rPr>
        <w:t xml:space="preserve">       при вскрытии конвертов с конкурсными ценовыми предложениями участников</w:t>
      </w:r>
    </w:p>
    <w:p>
      <w:pPr>
        <w:spacing w:after="0"/>
        <w:ind w:left="0"/>
        <w:jc w:val="both"/>
      </w:pPr>
      <w:r>
        <w:rPr>
          <w:rFonts w:ascii="Times New Roman"/>
          <w:b w:val="false"/>
          <w:i w:val="false"/>
          <w:color w:val="000000"/>
          <w:sz w:val="28"/>
        </w:rPr>
        <w:t xml:space="preserve">       конкурса)</w:t>
      </w:r>
    </w:p>
    <w:p>
      <w:pPr>
        <w:spacing w:after="0"/>
        <w:ind w:left="0"/>
        <w:jc w:val="both"/>
      </w:pPr>
      <w:r>
        <w:rPr>
          <w:rFonts w:ascii="Times New Roman"/>
          <w:b w:val="false"/>
          <w:i w:val="false"/>
          <w:color w:val="000000"/>
          <w:sz w:val="28"/>
        </w:rPr>
        <w:t xml:space="preserve">       5-1. Наименование, местонахождение и цена второго победителя (по каждому лоту):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Конкурсные ценовые предложения отклонены:_______________________________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(указываются фамилия, имя, отчество (при наличии) участников конкурса либо их</w:t>
      </w:r>
    </w:p>
    <w:p>
      <w:pPr>
        <w:spacing w:after="0"/>
        <w:ind w:left="0"/>
        <w:jc w:val="both"/>
      </w:pPr>
      <w:r>
        <w:rPr>
          <w:rFonts w:ascii="Times New Roman"/>
          <w:b w:val="false"/>
          <w:i w:val="false"/>
          <w:color w:val="000000"/>
          <w:sz w:val="28"/>
        </w:rPr>
        <w:t xml:space="preserve">       уполномоченных представителей, конкурсные ценовые предложения которых</w:t>
      </w:r>
    </w:p>
    <w:p>
      <w:pPr>
        <w:spacing w:after="0"/>
        <w:ind w:left="0"/>
        <w:jc w:val="both"/>
      </w:pPr>
      <w:r>
        <w:rPr>
          <w:rFonts w:ascii="Times New Roman"/>
          <w:b w:val="false"/>
          <w:i w:val="false"/>
          <w:color w:val="000000"/>
          <w:sz w:val="28"/>
        </w:rPr>
        <w:t xml:space="preserve">       отклонены с указанием причины: превышение конкурсного ценового предложения</w:t>
      </w:r>
    </w:p>
    <w:p>
      <w:pPr>
        <w:spacing w:after="0"/>
        <w:ind w:left="0"/>
        <w:jc w:val="both"/>
      </w:pPr>
      <w:r>
        <w:rPr>
          <w:rFonts w:ascii="Times New Roman"/>
          <w:b w:val="false"/>
          <w:i w:val="false"/>
          <w:color w:val="000000"/>
          <w:sz w:val="28"/>
        </w:rPr>
        <w:t xml:space="preserve">       над суммой, выделенной для закупок товаров, работ, услуг; конкурсное ценовое</w:t>
      </w:r>
    </w:p>
    <w:p>
      <w:pPr>
        <w:spacing w:after="0"/>
        <w:ind w:left="0"/>
        <w:jc w:val="both"/>
      </w:pPr>
      <w:r>
        <w:rPr>
          <w:rFonts w:ascii="Times New Roman"/>
          <w:b w:val="false"/>
          <w:i w:val="false"/>
          <w:color w:val="000000"/>
          <w:sz w:val="28"/>
        </w:rPr>
        <w:t xml:space="preserve">       предложение, являющееся демпинговой)</w:t>
      </w:r>
    </w:p>
    <w:p>
      <w:pPr>
        <w:spacing w:after="0"/>
        <w:ind w:left="0"/>
        <w:jc w:val="both"/>
      </w:pPr>
      <w:r>
        <w:rPr>
          <w:rFonts w:ascii="Times New Roman"/>
          <w:b w:val="false"/>
          <w:i w:val="false"/>
          <w:color w:val="000000"/>
          <w:sz w:val="28"/>
        </w:rPr>
        <w:t xml:space="preserve">       7. Конкурсная комиссия по результатам оценки и сопоставления путем открытого</w:t>
      </w:r>
    </w:p>
    <w:p>
      <w:pPr>
        <w:spacing w:after="0"/>
        <w:ind w:left="0"/>
        <w:jc w:val="both"/>
      </w:pPr>
      <w:r>
        <w:rPr>
          <w:rFonts w:ascii="Times New Roman"/>
          <w:b w:val="false"/>
          <w:i w:val="false"/>
          <w:color w:val="000000"/>
          <w:sz w:val="28"/>
        </w:rPr>
        <w:t xml:space="preserve">       голосования решила:</w:t>
      </w:r>
    </w:p>
    <w:p>
      <w:pPr>
        <w:spacing w:after="0"/>
        <w:ind w:left="0"/>
        <w:jc w:val="both"/>
      </w:pPr>
      <w:r>
        <w:rPr>
          <w:rFonts w:ascii="Times New Roman"/>
          <w:b w:val="false"/>
          <w:i w:val="false"/>
          <w:color w:val="000000"/>
          <w:sz w:val="28"/>
        </w:rPr>
        <w:t xml:space="preserve">       1) признать выигравшей конкурсную заявку участника конкурса__________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местонахождение участника конкурса, а также условия,</w:t>
      </w:r>
    </w:p>
    <w:p>
      <w:pPr>
        <w:spacing w:after="0"/>
        <w:ind w:left="0"/>
        <w:jc w:val="both"/>
      </w:pPr>
      <w:r>
        <w:rPr>
          <w:rFonts w:ascii="Times New Roman"/>
          <w:b w:val="false"/>
          <w:i w:val="false"/>
          <w:color w:val="000000"/>
          <w:sz w:val="28"/>
        </w:rPr>
        <w:t xml:space="preserve">       на которых он признан победителем)</w:t>
      </w:r>
    </w:p>
    <w:p>
      <w:pPr>
        <w:spacing w:after="0"/>
        <w:ind w:left="0"/>
        <w:jc w:val="both"/>
      </w:pPr>
      <w:r>
        <w:rPr>
          <w:rFonts w:ascii="Times New Roman"/>
          <w:b w:val="false"/>
          <w:i w:val="false"/>
          <w:color w:val="000000"/>
          <w:sz w:val="28"/>
        </w:rPr>
        <w:t xml:space="preserve">       или признать конкурс по государственным закупкам___________________ </w:t>
      </w:r>
    </w:p>
    <w:p>
      <w:pPr>
        <w:spacing w:after="0"/>
        <w:ind w:left="0"/>
        <w:jc w:val="both"/>
      </w:pPr>
      <w:r>
        <w:rPr>
          <w:rFonts w:ascii="Times New Roman"/>
          <w:b w:val="false"/>
          <w:i w:val="false"/>
          <w:color w:val="000000"/>
          <w:sz w:val="28"/>
        </w:rPr>
        <w:t xml:space="preserve">       (наименование конкурса)</w:t>
      </w:r>
    </w:p>
    <w:p>
      <w:pPr>
        <w:spacing w:after="0"/>
        <w:ind w:left="0"/>
        <w:jc w:val="both"/>
      </w:pPr>
      <w:r>
        <w:rPr>
          <w:rFonts w:ascii="Times New Roman"/>
          <w:b w:val="false"/>
          <w:i w:val="false"/>
          <w:color w:val="000000"/>
          <w:sz w:val="28"/>
        </w:rPr>
        <w:t xml:space="preserve">       несостоявшимся; </w:t>
      </w:r>
    </w:p>
    <w:p>
      <w:pPr>
        <w:spacing w:after="0"/>
        <w:ind w:left="0"/>
        <w:jc w:val="both"/>
      </w:pPr>
      <w:r>
        <w:rPr>
          <w:rFonts w:ascii="Times New Roman"/>
          <w:b w:val="false"/>
          <w:i w:val="false"/>
          <w:color w:val="000000"/>
          <w:sz w:val="28"/>
        </w:rPr>
        <w:t xml:space="preserve">       (если при рассмотрении, оценке и сопоставлении конкурсных ценовых предложений</w:t>
      </w:r>
    </w:p>
    <w:p>
      <w:pPr>
        <w:spacing w:after="0"/>
        <w:ind w:left="0"/>
        <w:jc w:val="both"/>
      </w:pPr>
      <w:r>
        <w:rPr>
          <w:rFonts w:ascii="Times New Roman"/>
          <w:b w:val="false"/>
          <w:i w:val="false"/>
          <w:color w:val="000000"/>
          <w:sz w:val="28"/>
        </w:rPr>
        <w:t xml:space="preserve">       участников конкурса не был определен победитель конкурса или все конкурсные</w:t>
      </w:r>
    </w:p>
    <w:p>
      <w:pPr>
        <w:spacing w:after="0"/>
        <w:ind w:left="0"/>
        <w:jc w:val="both"/>
      </w:pPr>
      <w:r>
        <w:rPr>
          <w:rFonts w:ascii="Times New Roman"/>
          <w:b w:val="false"/>
          <w:i w:val="false"/>
          <w:color w:val="000000"/>
          <w:sz w:val="28"/>
        </w:rPr>
        <w:t xml:space="preserve">       ценовые предложения были отклонены, указать соответствующую причину)</w:t>
      </w:r>
    </w:p>
    <w:p>
      <w:pPr>
        <w:spacing w:after="0"/>
        <w:ind w:left="0"/>
        <w:jc w:val="both"/>
      </w:pPr>
      <w:r>
        <w:rPr>
          <w:rFonts w:ascii="Times New Roman"/>
          <w:b w:val="false"/>
          <w:i w:val="false"/>
          <w:color w:val="000000"/>
          <w:sz w:val="28"/>
        </w:rPr>
        <w:t xml:space="preserve">       2) Заказчику (заказчикам) ___________________________________________________</w:t>
      </w:r>
    </w:p>
    <w:p>
      <w:pPr>
        <w:spacing w:after="0"/>
        <w:ind w:left="0"/>
        <w:jc w:val="both"/>
      </w:pPr>
      <w:r>
        <w:rPr>
          <w:rFonts w:ascii="Times New Roman"/>
          <w:b w:val="false"/>
          <w:i w:val="false"/>
          <w:color w:val="000000"/>
          <w:sz w:val="28"/>
        </w:rPr>
        <w:t xml:space="preserve">                               (перечислить наименование и местонахождение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каждого заказчика)</w:t>
      </w:r>
    </w:p>
    <w:p>
      <w:pPr>
        <w:spacing w:after="0"/>
        <w:ind w:left="0"/>
        <w:jc w:val="both"/>
      </w:pPr>
      <w:r>
        <w:rPr>
          <w:rFonts w:ascii="Times New Roman"/>
          <w:b w:val="false"/>
          <w:i w:val="false"/>
          <w:color w:val="000000"/>
          <w:sz w:val="28"/>
        </w:rPr>
        <w:t xml:space="preserve">       в срок до _______ года заключить договор о государственных закупках с</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(указать наименование победителя конкурса)</w:t>
      </w:r>
    </w:p>
    <w:p>
      <w:pPr>
        <w:spacing w:after="0"/>
        <w:ind w:left="0"/>
        <w:jc w:val="both"/>
      </w:pPr>
      <w:r>
        <w:rPr>
          <w:rFonts w:ascii="Times New Roman"/>
          <w:b w:val="false"/>
          <w:i w:val="false"/>
          <w:color w:val="000000"/>
          <w:sz w:val="28"/>
        </w:rPr>
        <w:t xml:space="preserve">       3) Организатор государственных закупок:</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организатора государственных закупок)</w:t>
      </w:r>
    </w:p>
    <w:p>
      <w:pPr>
        <w:spacing w:after="0"/>
        <w:ind w:left="0"/>
        <w:jc w:val="both"/>
      </w:pPr>
      <w:r>
        <w:rPr>
          <w:rFonts w:ascii="Times New Roman"/>
          <w:b w:val="false"/>
          <w:i w:val="false"/>
          <w:color w:val="000000"/>
          <w:sz w:val="28"/>
        </w:rPr>
        <w:t xml:space="preserve">       За данное решение проголосовали:</w:t>
      </w:r>
    </w:p>
    <w:p>
      <w:pPr>
        <w:spacing w:after="0"/>
        <w:ind w:left="0"/>
        <w:jc w:val="both"/>
      </w:pPr>
      <w:r>
        <w:rPr>
          <w:rFonts w:ascii="Times New Roman"/>
          <w:b w:val="false"/>
          <w:i w:val="false"/>
          <w:color w:val="000000"/>
          <w:sz w:val="28"/>
        </w:rPr>
        <w:t xml:space="preserve">       За – ______ голосов (фамилия, имя, отчество (при наличии) членов конкурсной</w:t>
      </w:r>
    </w:p>
    <w:p>
      <w:pPr>
        <w:spacing w:after="0"/>
        <w:ind w:left="0"/>
        <w:jc w:val="both"/>
      </w:pPr>
      <w:r>
        <w:rPr>
          <w:rFonts w:ascii="Times New Roman"/>
          <w:b w:val="false"/>
          <w:i w:val="false"/>
          <w:color w:val="000000"/>
          <w:sz w:val="28"/>
        </w:rPr>
        <w:t xml:space="preserve">       комиссии);</w:t>
      </w:r>
    </w:p>
    <w:p>
      <w:pPr>
        <w:spacing w:after="0"/>
        <w:ind w:left="0"/>
        <w:jc w:val="both"/>
      </w:pPr>
      <w:r>
        <w:rPr>
          <w:rFonts w:ascii="Times New Roman"/>
          <w:b w:val="false"/>
          <w:i w:val="false"/>
          <w:color w:val="000000"/>
          <w:sz w:val="28"/>
        </w:rPr>
        <w:t xml:space="preserve">       Против – ______ голосов (фамилия, имя, отчество (при наличии) членов конкурсной</w:t>
      </w:r>
    </w:p>
    <w:p>
      <w:pPr>
        <w:spacing w:after="0"/>
        <w:ind w:left="0"/>
        <w:jc w:val="both"/>
      </w:pPr>
      <w:r>
        <w:rPr>
          <w:rFonts w:ascii="Times New Roman"/>
          <w:b w:val="false"/>
          <w:i w:val="false"/>
          <w:color w:val="000000"/>
          <w:sz w:val="28"/>
        </w:rPr>
        <w:t xml:space="preserve">       комиссии).</w:t>
      </w:r>
    </w:p>
    <w:p>
      <w:pPr>
        <w:spacing w:after="0"/>
        <w:ind w:left="0"/>
        <w:jc w:val="both"/>
      </w:pPr>
      <w:r>
        <w:rPr>
          <w:rFonts w:ascii="Times New Roman"/>
          <w:b w:val="false"/>
          <w:i w:val="false"/>
          <w:color w:val="000000"/>
          <w:sz w:val="28"/>
        </w:rPr>
        <w:t xml:space="preserve">       Подписи председателя, членов и секретаря конкурсной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2020 года № 535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государственных закупок </w:t>
            </w:r>
            <w:r>
              <w:br/>
            </w:r>
            <w:r>
              <w:rPr>
                <w:rFonts w:ascii="Times New Roman"/>
                <w:b w:val="false"/>
                <w:i w:val="false"/>
                <w:color w:val="000000"/>
                <w:sz w:val="20"/>
              </w:rPr>
              <w:t>с применением особого порядка</w:t>
            </w:r>
          </w:p>
        </w:tc>
      </w:tr>
    </w:tbl>
    <w:bookmarkStart w:name="z106" w:id="88"/>
    <w:p>
      <w:pPr>
        <w:spacing w:after="0"/>
        <w:ind w:left="0"/>
        <w:jc w:val="left"/>
      </w:pPr>
      <w:r>
        <w:rPr>
          <w:rFonts w:ascii="Times New Roman"/>
          <w:b/>
          <w:i w:val="false"/>
          <w:color w:val="000000"/>
        </w:rPr>
        <w:t xml:space="preserve"> Протокол об итогах</w:t>
      </w:r>
      <w:r>
        <w:br/>
      </w:r>
      <w:r>
        <w:rPr>
          <w:rFonts w:ascii="Times New Roman"/>
          <w:b/>
          <w:i w:val="false"/>
          <w:color w:val="000000"/>
        </w:rPr>
        <w:t>государственных закупок способом из одного источника</w:t>
      </w:r>
    </w:p>
    <w:bookmarkEnd w:id="88"/>
    <w:bookmarkStart w:name="z107" w:id="89"/>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(название государственной закупки)</w:t>
      </w:r>
    </w:p>
    <w:bookmarkEnd w:id="89"/>
    <w:p>
      <w:pPr>
        <w:spacing w:after="0"/>
        <w:ind w:left="0"/>
        <w:jc w:val="both"/>
      </w:pPr>
      <w:bookmarkStart w:name="z108" w:id="90"/>
      <w:r>
        <w:rPr>
          <w:rFonts w:ascii="Times New Roman"/>
          <w:b w:val="false"/>
          <w:i w:val="false"/>
          <w:color w:val="000000"/>
          <w:sz w:val="28"/>
        </w:rPr>
        <w:t>
      ___________________                               __________________</w:t>
      </w:r>
    </w:p>
    <w:bookmarkEnd w:id="90"/>
    <w:p>
      <w:pPr>
        <w:spacing w:after="0"/>
        <w:ind w:left="0"/>
        <w:jc w:val="both"/>
      </w:pPr>
      <w:r>
        <w:rPr>
          <w:rFonts w:ascii="Times New Roman"/>
          <w:b w:val="false"/>
          <w:i w:val="false"/>
          <w:color w:val="000000"/>
          <w:sz w:val="28"/>
        </w:rPr>
        <w:t xml:space="preserve">       (местонахождение)                                     (время и дата)</w:t>
      </w:r>
    </w:p>
    <w:p>
      <w:pPr>
        <w:spacing w:after="0"/>
        <w:ind w:left="0"/>
        <w:jc w:val="both"/>
      </w:pPr>
      <w:r>
        <w:rPr>
          <w:rFonts w:ascii="Times New Roman"/>
          <w:b w:val="false"/>
          <w:i w:val="false"/>
          <w:color w:val="000000"/>
          <w:sz w:val="28"/>
        </w:rPr>
        <w:t xml:space="preserve">       1. Организатор государственных закупок______________________</w:t>
      </w:r>
    </w:p>
    <w:p>
      <w:pPr>
        <w:spacing w:after="0"/>
        <w:ind w:left="0"/>
        <w:jc w:val="both"/>
      </w:pPr>
      <w:r>
        <w:rPr>
          <w:rFonts w:ascii="Times New Roman"/>
          <w:b w:val="false"/>
          <w:i w:val="false"/>
          <w:color w:val="000000"/>
          <w:sz w:val="28"/>
        </w:rPr>
        <w:t xml:space="preserve">                                           (название, адрес)</w:t>
      </w:r>
    </w:p>
    <w:p>
      <w:pPr>
        <w:spacing w:after="0"/>
        <w:ind w:left="0"/>
        <w:jc w:val="both"/>
      </w:pPr>
      <w:r>
        <w:rPr>
          <w:rFonts w:ascii="Times New Roman"/>
          <w:b w:val="false"/>
          <w:i w:val="false"/>
          <w:color w:val="000000"/>
          <w:sz w:val="28"/>
        </w:rPr>
        <w:t xml:space="preserve">       провел закупки способом из одного источника__________________________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работы, услуги)</w:t>
      </w:r>
    </w:p>
    <w:p>
      <w:pPr>
        <w:spacing w:after="0"/>
        <w:ind w:left="0"/>
        <w:jc w:val="both"/>
      </w:pPr>
      <w:r>
        <w:rPr>
          <w:rFonts w:ascii="Times New Roman"/>
          <w:b w:val="false"/>
          <w:i w:val="false"/>
          <w:color w:val="000000"/>
          <w:sz w:val="28"/>
        </w:rPr>
        <w:t xml:space="preserve">       2. Сумма, выделенная для закупки, (указать сумму) тенге. </w:t>
      </w:r>
    </w:p>
    <w:p>
      <w:pPr>
        <w:spacing w:after="0"/>
        <w:ind w:left="0"/>
        <w:jc w:val="both"/>
      </w:pPr>
      <w:r>
        <w:rPr>
          <w:rFonts w:ascii="Times New Roman"/>
          <w:b w:val="false"/>
          <w:i w:val="false"/>
          <w:color w:val="000000"/>
          <w:sz w:val="28"/>
        </w:rPr>
        <w:t xml:space="preserve">       3. Обоснования применения данного способа__________________________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(приложить решение заказчика об осуществлении государственных закупок</w:t>
      </w:r>
    </w:p>
    <w:p>
      <w:pPr>
        <w:spacing w:after="0"/>
        <w:ind w:left="0"/>
        <w:jc w:val="both"/>
      </w:pPr>
      <w:r>
        <w:rPr>
          <w:rFonts w:ascii="Times New Roman"/>
          <w:b w:val="false"/>
          <w:i w:val="false"/>
          <w:color w:val="000000"/>
          <w:sz w:val="28"/>
        </w:rPr>
        <w:t xml:space="preserve">       из одного источника, номер, дату приказа)</w:t>
      </w:r>
    </w:p>
    <w:p>
      <w:pPr>
        <w:spacing w:after="0"/>
        <w:ind w:left="0"/>
        <w:jc w:val="both"/>
      </w:pPr>
      <w:r>
        <w:rPr>
          <w:rFonts w:ascii="Times New Roman"/>
          <w:b w:val="false"/>
          <w:i w:val="false"/>
          <w:color w:val="000000"/>
          <w:sz w:val="28"/>
        </w:rPr>
        <w:t xml:space="preserve">       4. Соответствие поставщика квалификационным требованиям</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(указываются соответствие либо несоответствие требованиям,предусмотренным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9 Закона "О государственных закупках")</w:t>
      </w:r>
    </w:p>
    <w:p>
      <w:pPr>
        <w:spacing w:after="0"/>
        <w:ind w:left="0"/>
        <w:jc w:val="both"/>
      </w:pPr>
      <w:r>
        <w:rPr>
          <w:rFonts w:ascii="Times New Roman"/>
          <w:b w:val="false"/>
          <w:i w:val="false"/>
          <w:color w:val="000000"/>
          <w:sz w:val="28"/>
        </w:rPr>
        <w:t xml:space="preserve">       5. Наименование и местонахождение поставщика, с которым будет заключен договор,</w:t>
      </w:r>
    </w:p>
    <w:p>
      <w:pPr>
        <w:spacing w:after="0"/>
        <w:ind w:left="0"/>
        <w:jc w:val="both"/>
      </w:pPr>
      <w:r>
        <w:rPr>
          <w:rFonts w:ascii="Times New Roman"/>
          <w:b w:val="false"/>
          <w:i w:val="false"/>
          <w:color w:val="000000"/>
          <w:sz w:val="28"/>
        </w:rPr>
        <w:t xml:space="preserve">       и цена такого договора: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6. Информация о привлечении экспертов, представленных ими заключений. </w:t>
      </w:r>
    </w:p>
    <w:p>
      <w:pPr>
        <w:spacing w:after="0"/>
        <w:ind w:left="0"/>
        <w:jc w:val="both"/>
      </w:pPr>
      <w:r>
        <w:rPr>
          <w:rFonts w:ascii="Times New Roman"/>
          <w:b w:val="false"/>
          <w:i w:val="false"/>
          <w:color w:val="000000"/>
          <w:sz w:val="28"/>
        </w:rPr>
        <w:t xml:space="preserve">       7. Организатор государственных закупок по результатам данных закупок способом из</w:t>
      </w:r>
    </w:p>
    <w:p>
      <w:pPr>
        <w:spacing w:after="0"/>
        <w:ind w:left="0"/>
        <w:jc w:val="both"/>
      </w:pPr>
      <w:r>
        <w:rPr>
          <w:rFonts w:ascii="Times New Roman"/>
          <w:b w:val="false"/>
          <w:i w:val="false"/>
          <w:color w:val="000000"/>
          <w:sz w:val="28"/>
        </w:rPr>
        <w:t xml:space="preserve">       одного источника решил: </w:t>
      </w:r>
    </w:p>
    <w:p>
      <w:pPr>
        <w:spacing w:after="0"/>
        <w:ind w:left="0"/>
        <w:jc w:val="both"/>
      </w:pPr>
      <w:r>
        <w:rPr>
          <w:rFonts w:ascii="Times New Roman"/>
          <w:b w:val="false"/>
          <w:i w:val="false"/>
          <w:color w:val="000000"/>
          <w:sz w:val="28"/>
        </w:rPr>
        <w:t xml:space="preserve">       1) закупить товары (работы, услуги) у поставщика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местонахождение поставщика)</w:t>
      </w:r>
    </w:p>
    <w:p>
      <w:pPr>
        <w:spacing w:after="0"/>
        <w:ind w:left="0"/>
        <w:jc w:val="both"/>
      </w:pPr>
      <w:r>
        <w:rPr>
          <w:rFonts w:ascii="Times New Roman"/>
          <w:b w:val="false"/>
          <w:i w:val="false"/>
          <w:color w:val="000000"/>
          <w:sz w:val="28"/>
        </w:rPr>
        <w:t xml:space="preserve">       или признать государственные закупки способом из одного источника</w:t>
      </w:r>
    </w:p>
    <w:p>
      <w:pPr>
        <w:spacing w:after="0"/>
        <w:ind w:left="0"/>
        <w:jc w:val="both"/>
      </w:pPr>
      <w:r>
        <w:rPr>
          <w:rFonts w:ascii="Times New Roman"/>
          <w:b w:val="false"/>
          <w:i w:val="false"/>
          <w:color w:val="000000"/>
          <w:sz w:val="28"/>
        </w:rPr>
        <w:t xml:space="preserve">       несостоявшимся ___________________________________________________;</w:t>
      </w:r>
    </w:p>
    <w:p>
      <w:pPr>
        <w:spacing w:after="0"/>
        <w:ind w:left="0"/>
        <w:jc w:val="both"/>
      </w:pPr>
      <w:r>
        <w:rPr>
          <w:rFonts w:ascii="Times New Roman"/>
          <w:b w:val="false"/>
          <w:i w:val="false"/>
          <w:color w:val="000000"/>
          <w:sz w:val="28"/>
        </w:rPr>
        <w:t xml:space="preserve">                         (указать соответствующую причину)</w:t>
      </w:r>
    </w:p>
    <w:p>
      <w:pPr>
        <w:spacing w:after="0"/>
        <w:ind w:left="0"/>
        <w:jc w:val="both"/>
      </w:pPr>
      <w:r>
        <w:rPr>
          <w:rFonts w:ascii="Times New Roman"/>
          <w:b w:val="false"/>
          <w:i w:val="false"/>
          <w:color w:val="000000"/>
          <w:sz w:val="28"/>
        </w:rPr>
        <w:t xml:space="preserve">       2) Заказчику (заказчикам)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(перечислить наименование и местонахождение каждого заказчика)</w:t>
      </w:r>
    </w:p>
    <w:p>
      <w:pPr>
        <w:spacing w:after="0"/>
        <w:ind w:left="0"/>
        <w:jc w:val="both"/>
      </w:pPr>
      <w:r>
        <w:rPr>
          <w:rFonts w:ascii="Times New Roman"/>
          <w:b w:val="false"/>
          <w:i w:val="false"/>
          <w:color w:val="000000"/>
          <w:sz w:val="28"/>
        </w:rPr>
        <w:t xml:space="preserve">       в срок до _____________ года заключить договор о государственных закупках с</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поставщика)</w:t>
      </w:r>
    </w:p>
    <w:p>
      <w:pPr>
        <w:spacing w:after="0"/>
        <w:ind w:left="0"/>
        <w:jc w:val="both"/>
      </w:pPr>
      <w:r>
        <w:rPr>
          <w:rFonts w:ascii="Times New Roman"/>
          <w:b w:val="false"/>
          <w:i w:val="false"/>
          <w:color w:val="000000"/>
          <w:sz w:val="28"/>
        </w:rPr>
        <w:t xml:space="preserve">       3) Организатор государственных закупок</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организатора государственных закупок)</w:t>
      </w:r>
    </w:p>
    <w:p>
      <w:pPr>
        <w:spacing w:after="0"/>
        <w:ind w:left="0"/>
        <w:jc w:val="both"/>
      </w:pPr>
      <w:r>
        <w:rPr>
          <w:rFonts w:ascii="Times New Roman"/>
          <w:b w:val="false"/>
          <w:i w:val="false"/>
          <w:color w:val="000000"/>
          <w:sz w:val="28"/>
        </w:rPr>
        <w:t xml:space="preserve">       Подписи уполномоченного представителя организатора государственных закупок и</w:t>
      </w:r>
    </w:p>
    <w:p>
      <w:pPr>
        <w:spacing w:after="0"/>
        <w:ind w:left="0"/>
        <w:jc w:val="both"/>
      </w:pPr>
      <w:r>
        <w:rPr>
          <w:rFonts w:ascii="Times New Roman"/>
          <w:b w:val="false"/>
          <w:i w:val="false"/>
          <w:color w:val="000000"/>
          <w:sz w:val="28"/>
        </w:rPr>
        <w:t>первого руководителя либо ответственного секретаря или иного, осуществляющего</w:t>
      </w:r>
    </w:p>
    <w:p>
      <w:pPr>
        <w:spacing w:after="0"/>
        <w:ind w:left="0"/>
        <w:jc w:val="both"/>
      </w:pPr>
      <w:r>
        <w:rPr>
          <w:rFonts w:ascii="Times New Roman"/>
          <w:b w:val="false"/>
          <w:i w:val="false"/>
          <w:color w:val="000000"/>
          <w:sz w:val="28"/>
        </w:rPr>
        <w:t>полномочия ответственного секретаря, должностного лица заказчика либо лица,</w:t>
      </w:r>
    </w:p>
    <w:p>
      <w:pPr>
        <w:spacing w:after="0"/>
        <w:ind w:left="0"/>
        <w:jc w:val="both"/>
      </w:pPr>
      <w:r>
        <w:rPr>
          <w:rFonts w:ascii="Times New Roman"/>
          <w:b w:val="false"/>
          <w:i w:val="false"/>
          <w:color w:val="000000"/>
          <w:sz w:val="28"/>
        </w:rPr>
        <w:t xml:space="preserve">исполняющего его обязанности.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2020 года № 535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государственных закупок </w:t>
            </w:r>
            <w:r>
              <w:br/>
            </w:r>
            <w:r>
              <w:rPr>
                <w:rFonts w:ascii="Times New Roman"/>
                <w:b w:val="false"/>
                <w:i w:val="false"/>
                <w:color w:val="000000"/>
                <w:sz w:val="20"/>
              </w:rPr>
              <w:t>с применением особого порядка</w:t>
            </w:r>
          </w:p>
        </w:tc>
      </w:tr>
    </w:tbl>
    <w:bookmarkStart w:name="z111" w:id="91"/>
    <w:p>
      <w:pPr>
        <w:spacing w:after="0"/>
        <w:ind w:left="0"/>
        <w:jc w:val="left"/>
      </w:pPr>
      <w:r>
        <w:rPr>
          <w:rFonts w:ascii="Times New Roman"/>
          <w:b/>
          <w:i w:val="false"/>
          <w:color w:val="000000"/>
        </w:rPr>
        <w:t xml:space="preserve"> Критерии выбора поставщика услуг</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мясных продуктов питания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1.Технический паспорт объекта (копия).</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15 апреля 2013 года "О государственных услугах".</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3"/>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Казахстан(копия).</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15 апреля 2013 года "О государственных услугах".</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молочных продуктов питания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4"/>
          <w:p>
            <w:pPr>
              <w:spacing w:after="20"/>
              <w:ind w:left="20"/>
              <w:jc w:val="both"/>
            </w:pPr>
            <w:r>
              <w:rPr>
                <w:rFonts w:ascii="Times New Roman"/>
                <w:b w:val="false"/>
                <w:i w:val="false"/>
                <w:color w:val="000000"/>
                <w:sz w:val="20"/>
              </w:rPr>
              <w:t>
1. Технический паспорт объекта (копия)</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15 апреля 2013 года "О государственных услугах".</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Казахстан(копия).</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15 апреля 2013 года "О государственных услугах".</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хлебобулочных изделий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6"/>
          <w:p>
            <w:pPr>
              <w:spacing w:after="20"/>
              <w:ind w:left="20"/>
              <w:jc w:val="both"/>
            </w:pPr>
            <w:r>
              <w:rPr>
                <w:rFonts w:ascii="Times New Roman"/>
                <w:b w:val="false"/>
                <w:i w:val="false"/>
                <w:color w:val="000000"/>
                <w:sz w:val="20"/>
              </w:rPr>
              <w:t>
1. Технический паспорт объекта (копия).</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15 апреля 2013 года "О государственных услугах".</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Казахстан(копия).</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15 апреля 2013 года "О государственных услугах".</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собственной плодоовощной продукции или наличие контрактов с отечественным производителем, выращивающим плодоовощную продукцию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Статистическая форма отчета 29-СХ или форма А-005 за прошедший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8"/>
          <w:p>
            <w:pPr>
              <w:spacing w:after="20"/>
              <w:ind w:left="20"/>
              <w:jc w:val="both"/>
            </w:pPr>
            <w:r>
              <w:rPr>
                <w:rFonts w:ascii="Times New Roman"/>
                <w:b w:val="false"/>
                <w:i w:val="false"/>
                <w:color w:val="000000"/>
                <w:sz w:val="20"/>
              </w:rPr>
              <w:t>
1. Договор, заключенный с отечественным производителем (копия).</w:t>
            </w:r>
          </w:p>
          <w:bookmarkEnd w:id="98"/>
          <w:p>
            <w:pPr>
              <w:spacing w:after="20"/>
              <w:ind w:left="20"/>
              <w:jc w:val="both"/>
            </w:pPr>
            <w:r>
              <w:rPr>
                <w:rFonts w:ascii="Times New Roman"/>
                <w:b w:val="false"/>
                <w:i w:val="false"/>
                <w:color w:val="000000"/>
                <w:sz w:val="20"/>
              </w:rPr>
              <w:t>
2. Статистическая форма отчета 29-СХ или форма А-005 за прошедший год отечественного производителя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собственного крупнорогатого скота или наличие контрактов с отечественными производителями крупнорогатого скота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Статистическая форма отчета 24-СХ или форма А-008 за прошедший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9"/>
          <w:p>
            <w:pPr>
              <w:spacing w:after="20"/>
              <w:ind w:left="20"/>
              <w:jc w:val="both"/>
            </w:pPr>
            <w:r>
              <w:rPr>
                <w:rFonts w:ascii="Times New Roman"/>
                <w:b w:val="false"/>
                <w:i w:val="false"/>
                <w:color w:val="000000"/>
                <w:sz w:val="20"/>
              </w:rPr>
              <w:t>
1. Договор, заключенный с отечественным производителем (копия).</w:t>
            </w:r>
          </w:p>
          <w:bookmarkEnd w:id="99"/>
          <w:p>
            <w:pPr>
              <w:spacing w:after="20"/>
              <w:ind w:left="20"/>
              <w:jc w:val="both"/>
            </w:pPr>
            <w:r>
              <w:rPr>
                <w:rFonts w:ascii="Times New Roman"/>
                <w:b w:val="false"/>
                <w:i w:val="false"/>
                <w:color w:val="000000"/>
                <w:sz w:val="20"/>
              </w:rPr>
              <w:t>
2. Статистическая форма отчета 24-СХ или форма А-008 за прошедший год отечественного производителя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овощехранилища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0"/>
          <w:p>
            <w:pPr>
              <w:spacing w:after="20"/>
              <w:ind w:left="20"/>
              <w:jc w:val="both"/>
            </w:pPr>
            <w:r>
              <w:rPr>
                <w:rFonts w:ascii="Times New Roman"/>
                <w:b w:val="false"/>
                <w:i w:val="false"/>
                <w:color w:val="000000"/>
                <w:sz w:val="20"/>
              </w:rPr>
              <w:t>
1. Технический паспорт объекта (копия).</w:t>
            </w:r>
          </w:p>
          <w:bookmarkEnd w:id="100"/>
          <w:p>
            <w:pPr>
              <w:spacing w:after="20"/>
              <w:ind w:left="20"/>
              <w:jc w:val="both"/>
            </w:pPr>
            <w:r>
              <w:rPr>
                <w:rFonts w:ascii="Times New Roman"/>
                <w:b w:val="false"/>
                <w:i w:val="false"/>
                <w:color w:val="000000"/>
                <w:sz w:val="20"/>
              </w:rPr>
              <w:t xml:space="preserve">
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15 апреля 2013 года "О государственных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1"/>
          <w:p>
            <w:pPr>
              <w:spacing w:after="20"/>
              <w:ind w:left="20"/>
              <w:jc w:val="both"/>
            </w:pPr>
            <w:r>
              <w:rPr>
                <w:rFonts w:ascii="Times New Roman"/>
                <w:b w:val="false"/>
                <w:i w:val="false"/>
                <w:color w:val="000000"/>
                <w:sz w:val="20"/>
              </w:rPr>
              <w:t>
1. Технический паспорт объекта (копия).</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15 апреля 2013 года "О государственных услугах".</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продовольствия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2"/>
          <w:p>
            <w:pPr>
              <w:spacing w:after="20"/>
              <w:ind w:left="20"/>
              <w:jc w:val="both"/>
            </w:pPr>
            <w:r>
              <w:rPr>
                <w:rFonts w:ascii="Times New Roman"/>
                <w:b w:val="false"/>
                <w:i w:val="false"/>
                <w:color w:val="000000"/>
                <w:sz w:val="20"/>
              </w:rPr>
              <w:t>
1. Технический паспорт объекта (копия).</w:t>
            </w:r>
          </w:p>
          <w:bookmarkEnd w:id="102"/>
          <w:p>
            <w:pPr>
              <w:spacing w:after="20"/>
              <w:ind w:left="20"/>
              <w:jc w:val="both"/>
            </w:pPr>
            <w:r>
              <w:rPr>
                <w:rFonts w:ascii="Times New Roman"/>
                <w:b w:val="false"/>
                <w:i w:val="false"/>
                <w:color w:val="000000"/>
                <w:sz w:val="20"/>
              </w:rPr>
              <w:t xml:space="preserve">
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15 апреля 2013 года "О государственных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3"/>
          <w:p>
            <w:pPr>
              <w:spacing w:after="20"/>
              <w:ind w:left="20"/>
              <w:jc w:val="both"/>
            </w:pPr>
            <w:r>
              <w:rPr>
                <w:rFonts w:ascii="Times New Roman"/>
                <w:b w:val="false"/>
                <w:i w:val="false"/>
                <w:color w:val="000000"/>
                <w:sz w:val="20"/>
              </w:rPr>
              <w:t>
1. Технический паспорт объекта (копия).</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15 апреля 2013 года "О государственных услугах".</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общественного питания в местах дислокации подразделений (распространяется только для подразделений Пограничной службы Комитета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4"/>
          <w:p>
            <w:pPr>
              <w:spacing w:after="20"/>
              <w:ind w:left="20"/>
              <w:jc w:val="both"/>
            </w:pPr>
            <w:r>
              <w:rPr>
                <w:rFonts w:ascii="Times New Roman"/>
                <w:b w:val="false"/>
                <w:i w:val="false"/>
                <w:color w:val="000000"/>
                <w:sz w:val="20"/>
              </w:rPr>
              <w:t>
имеется (в собственности – 3 балла;</w:t>
            </w:r>
          </w:p>
          <w:bookmarkEnd w:id="104"/>
          <w:p>
            <w:pPr>
              <w:spacing w:after="20"/>
              <w:ind w:left="20"/>
              <w:jc w:val="both"/>
            </w:pPr>
            <w:r>
              <w:rPr>
                <w:rFonts w:ascii="Times New Roman"/>
                <w:b w:val="false"/>
                <w:i w:val="false"/>
                <w:color w:val="000000"/>
                <w:sz w:val="20"/>
              </w:rPr>
              <w:t>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5"/>
          <w:p>
            <w:pPr>
              <w:spacing w:after="20"/>
              <w:ind w:left="20"/>
              <w:jc w:val="both"/>
            </w:pPr>
            <w:r>
              <w:rPr>
                <w:rFonts w:ascii="Times New Roman"/>
                <w:b w:val="false"/>
                <w:i w:val="false"/>
                <w:color w:val="000000"/>
                <w:sz w:val="20"/>
              </w:rPr>
              <w:t>
1. Технический паспорт объекта (копия).</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июля 2007 года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15 апреля 2013 года "О государственных услугах".</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юридического лица или копия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аналогичных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 0,5 балла за каждый год работы, но не более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6"/>
          <w:p>
            <w:pPr>
              <w:spacing w:after="20"/>
              <w:ind w:left="20"/>
              <w:jc w:val="both"/>
            </w:pPr>
            <w:r>
              <w:rPr>
                <w:rFonts w:ascii="Times New Roman"/>
                <w:b w:val="false"/>
                <w:i w:val="false"/>
                <w:color w:val="000000"/>
                <w:sz w:val="20"/>
              </w:rPr>
              <w:t>
1. Акт оказанных услуг (за каждый год) (копия).</w:t>
            </w:r>
          </w:p>
          <w:bookmarkEnd w:id="106"/>
          <w:p>
            <w:pPr>
              <w:spacing w:after="20"/>
              <w:ind w:left="20"/>
              <w:jc w:val="both"/>
            </w:pPr>
            <w:r>
              <w:rPr>
                <w:rFonts w:ascii="Times New Roman"/>
                <w:b w:val="false"/>
                <w:i w:val="false"/>
                <w:color w:val="000000"/>
                <w:sz w:val="20"/>
              </w:rPr>
              <w:t>
2. Счет-фактура (за каждый год) (копия).</w:t>
            </w:r>
          </w:p>
        </w:tc>
      </w:tr>
    </w:tbl>
    <w:bookmarkStart w:name="z139" w:id="107"/>
    <w:p>
      <w:pPr>
        <w:spacing w:after="0"/>
        <w:ind w:left="0"/>
        <w:jc w:val="both"/>
      </w:pPr>
      <w:r>
        <w:rPr>
          <w:rFonts w:ascii="Times New Roman"/>
          <w:b w:val="false"/>
          <w:i w:val="false"/>
          <w:color w:val="000000"/>
          <w:sz w:val="28"/>
        </w:rPr>
        <w:t>
      Примечание</w:t>
      </w:r>
    </w:p>
    <w:bookmarkEnd w:id="107"/>
    <w:bookmarkStart w:name="z140" w:id="108"/>
    <w:p>
      <w:pPr>
        <w:spacing w:after="0"/>
        <w:ind w:left="0"/>
        <w:jc w:val="both"/>
      </w:pPr>
      <w:r>
        <w:rPr>
          <w:rFonts w:ascii="Times New Roman"/>
          <w:b w:val="false"/>
          <w:i w:val="false"/>
          <w:color w:val="000000"/>
          <w:sz w:val="28"/>
        </w:rPr>
        <w:t>
      * Место оказания услуг определяется в пределах территории соответствующей административно-территориальной единицы (области, городов республиканского значения и столицы).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