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c223" w14:textId="934c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2020 года № 510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совершенное в Москве 25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