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b7e5" w14:textId="207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2020 года № 368.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368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2005 г., № 17, ст. 203).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2007 года № 125 (САПП Республики Казахстан, 2007 г., № 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мая 2008 года № 424 (САПП Республики Казахстан, 2008 г., № 23, ст. 223).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1117 "О внесении изменений и дополнений в постановление Правительства Республики Казахстан от 20 апреля 2005 года № 367" (САПП Республики Казахстан, 2010 г., № 58, ст. 560).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210 "Об определении организации, уполномоченной на определение статуса товара Таможенного союза и (или) иностранного товара".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2012 года № 564 "О внесении изменений и дополнений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2012 г., № 48, ст. 639).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2013 года № 15 (САПП Республики Казахстан, 2013 г., № 11, ст. 204).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447 "О внесении изменений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Казахстан"" (САПП Республики Казахстан, 2013 г., № 31, ст. 469).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357 "О внесении изменений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Казахстан"" (САПП Республики Казахстан, 2015 г., № 27-28, ст. 177).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